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9749D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06DB9E0E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324B2B98" w14:textId="77777777" w:rsidR="003B5DD2" w:rsidRPr="00585C6B" w:rsidRDefault="003B5DD2" w:rsidP="003B5DD2">
      <w:pPr>
        <w:rPr>
          <w:rFonts w:ascii="Times New Roman" w:hAnsi="Times New Roman" w:cs="Times New Roman"/>
        </w:rPr>
      </w:pPr>
      <w:bookmarkStart w:id="0" w:name="_Hlk145674514"/>
    </w:p>
    <w:p w14:paraId="08D43C04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510F181B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4B1C958E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22A248F2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46D53605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7C8629F1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4203F15F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2C4F95DD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04351CA6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0498CC39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74DF57DB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373A72C2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58513C3D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3F80E01A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3B5DD2" w:rsidRPr="00585C6B" w14:paraId="10392C9F" w14:textId="77777777" w:rsidTr="00D2739E">
        <w:tc>
          <w:tcPr>
            <w:tcW w:w="5624" w:type="dxa"/>
          </w:tcPr>
          <w:p w14:paraId="4E222D85" w14:textId="77777777" w:rsidR="003B5DD2" w:rsidRPr="00585C6B" w:rsidRDefault="003B5DD2" w:rsidP="00D2739E">
            <w:pPr>
              <w:pStyle w:val="Portada"/>
              <w:rPr>
                <w:rFonts w:ascii="Times New Roman" w:hAnsi="Times New Roman" w:cs="Times New Roman"/>
                <w:b/>
                <w:bCs/>
                <w:color w:val="241A61"/>
                <w:sz w:val="24"/>
              </w:rPr>
            </w:pPr>
          </w:p>
        </w:tc>
      </w:tr>
    </w:tbl>
    <w:p w14:paraId="7C71996A" w14:textId="327AA812" w:rsidR="003B5DD2" w:rsidRPr="00585C6B" w:rsidRDefault="003B5DD2" w:rsidP="003B5DD2">
      <w:pPr>
        <w:pStyle w:val="Portada"/>
        <w:ind w:left="288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color w:val="5F5F5F"/>
          <w:sz w:val="24"/>
        </w:rPr>
        <w:t>Manuel de Usuario</w:t>
      </w:r>
    </w:p>
    <w:p w14:paraId="2D17668E" w14:textId="77777777" w:rsidR="003B5DD2" w:rsidRPr="00585C6B" w:rsidRDefault="003B5DD2" w:rsidP="003B5DD2">
      <w:pPr>
        <w:pStyle w:val="EstiloPortadaArialNegritaColorpersonalizadoRGB36"/>
        <w:rPr>
          <w:rFonts w:ascii="Times New Roman" w:hAnsi="Times New Roman" w:cs="Times New Roman"/>
          <w:sz w:val="24"/>
          <w:szCs w:val="24"/>
        </w:rPr>
      </w:pPr>
      <w:bookmarkStart w:id="1" w:name="_Hlk133149761"/>
      <w:r w:rsidRPr="00585C6B">
        <w:rPr>
          <w:rFonts w:ascii="Times New Roman" w:hAnsi="Times New Roman" w:cs="Times New Roman"/>
          <w:sz w:val="24"/>
          <w:szCs w:val="24"/>
        </w:rPr>
        <w:t>Proyecto PIA: OPTIMIZACIÓN DE CADENAS DE SUMINISTRO AGRÍCOLA CON MACHIN LERNING Y DEEP LESNING</w:t>
      </w:r>
    </w:p>
    <w:bookmarkEnd w:id="1"/>
    <w:p w14:paraId="75C6108D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4A75EF8D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2973D7A7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5C24FCEE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12081972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5BC4DBDE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2A33A8FE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1AE6EDD8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283F3B95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1CDD7AE1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77BFC29B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1299AF58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2CE88056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6E903403" w14:textId="77777777" w:rsidR="003B5DD2" w:rsidRPr="00585C6B" w:rsidRDefault="003B5DD2" w:rsidP="003B5DD2">
      <w:pPr>
        <w:ind w:left="2700"/>
        <w:rPr>
          <w:rFonts w:ascii="Times New Roman" w:hAnsi="Times New Roman" w:cs="Times New Roman"/>
        </w:rPr>
      </w:pPr>
    </w:p>
    <w:p w14:paraId="7E8FF6AA" w14:textId="77777777" w:rsidR="003B5DD2" w:rsidRPr="00585C6B" w:rsidRDefault="003B5DD2" w:rsidP="003B5DD2">
      <w:pPr>
        <w:pStyle w:val="Textoindependiente"/>
        <w:rPr>
          <w:rFonts w:ascii="Times New Roman" w:hAnsi="Times New Roman" w:cs="Times New Roman"/>
          <w:sz w:val="24"/>
        </w:rPr>
        <w:sectPr w:rsidR="003B5DD2" w:rsidRPr="00585C6B" w:rsidSect="003B5DD2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End w:id="0"/>
    <w:p w14:paraId="2D86DE39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614E45F5" w14:textId="77777777" w:rsidR="003B5DD2" w:rsidRPr="008F4051" w:rsidRDefault="003B5DD2" w:rsidP="003B5DD2">
      <w:pPr>
        <w:rPr>
          <w:b/>
          <w:bCs/>
        </w:rPr>
      </w:pPr>
      <w:r w:rsidRPr="008F4051">
        <w:rPr>
          <w:b/>
          <w:bCs/>
        </w:rPr>
        <w:t>Manual de Usuario</w:t>
      </w:r>
    </w:p>
    <w:p w14:paraId="12DEB2EE" w14:textId="77777777" w:rsidR="003B5DD2" w:rsidRPr="008F4051" w:rsidRDefault="003B5DD2" w:rsidP="003B5DD2">
      <w:pPr>
        <w:rPr>
          <w:b/>
          <w:bCs/>
        </w:rPr>
      </w:pPr>
      <w:r w:rsidRPr="008F4051">
        <w:rPr>
          <w:b/>
          <w:bCs/>
        </w:rPr>
        <w:t>1. Introducción</w:t>
      </w:r>
    </w:p>
    <w:p w14:paraId="04830FA9" w14:textId="77777777" w:rsidR="003B5DD2" w:rsidRPr="008F4051" w:rsidRDefault="003B5DD2" w:rsidP="003B5DD2">
      <w:pPr>
        <w:numPr>
          <w:ilvl w:val="0"/>
          <w:numId w:val="1"/>
        </w:numPr>
        <w:spacing w:after="160" w:line="278" w:lineRule="auto"/>
      </w:pPr>
      <w:r w:rsidRPr="008F4051">
        <w:rPr>
          <w:b/>
          <w:bCs/>
        </w:rPr>
        <w:t>Propósito</w:t>
      </w:r>
      <w:r w:rsidRPr="008F4051">
        <w:t>: Este software optimiza la cadena de abastecimiento, utilizando técnicas avanzadas de ML y DL para mejorar la predicción de la demanda, optimizar el inventario y reducir costos operativos.</w:t>
      </w:r>
    </w:p>
    <w:p w14:paraId="32FC668A" w14:textId="77777777" w:rsidR="003B5DD2" w:rsidRPr="008F4051" w:rsidRDefault="003B5DD2" w:rsidP="003B5DD2">
      <w:pPr>
        <w:numPr>
          <w:ilvl w:val="0"/>
          <w:numId w:val="1"/>
        </w:numPr>
        <w:spacing w:after="160" w:line="278" w:lineRule="auto"/>
      </w:pPr>
      <w:r w:rsidRPr="008F4051">
        <w:rPr>
          <w:b/>
          <w:bCs/>
        </w:rPr>
        <w:t>Usuarios Destinados</w:t>
      </w:r>
      <w:r w:rsidRPr="008F4051">
        <w:t>: Gerentes de operaciones, analistas de logística, y equipo de TI.</w:t>
      </w:r>
    </w:p>
    <w:p w14:paraId="17F6930D" w14:textId="77777777" w:rsidR="003B5DD2" w:rsidRPr="008F4051" w:rsidRDefault="003B5DD2" w:rsidP="003B5DD2">
      <w:pPr>
        <w:rPr>
          <w:b/>
          <w:bCs/>
        </w:rPr>
      </w:pPr>
      <w:r w:rsidRPr="008F4051">
        <w:rPr>
          <w:b/>
          <w:bCs/>
        </w:rPr>
        <w:t>2. Requerimientos del Sistema</w:t>
      </w:r>
    </w:p>
    <w:p w14:paraId="6974282C" w14:textId="77777777" w:rsidR="003B5DD2" w:rsidRPr="008F4051" w:rsidRDefault="003B5DD2" w:rsidP="003B5DD2">
      <w:pPr>
        <w:numPr>
          <w:ilvl w:val="0"/>
          <w:numId w:val="2"/>
        </w:numPr>
        <w:spacing w:after="160" w:line="278" w:lineRule="auto"/>
      </w:pPr>
      <w:r w:rsidRPr="008F4051">
        <w:rPr>
          <w:b/>
          <w:bCs/>
          <w:lang w:val="pt-PT"/>
        </w:rPr>
        <w:t>Hardware</w:t>
      </w:r>
      <w:r w:rsidRPr="008F4051">
        <w:rPr>
          <w:lang w:val="pt-PT"/>
        </w:rPr>
        <w:t xml:space="preserve">: Mínimo 16 GB de RAM, CPU i5 o superior. </w:t>
      </w:r>
      <w:r w:rsidRPr="008F4051">
        <w:t>GPU recomendada para modelos DL.</w:t>
      </w:r>
    </w:p>
    <w:p w14:paraId="283600A5" w14:textId="77777777" w:rsidR="003B5DD2" w:rsidRPr="008F4051" w:rsidRDefault="003B5DD2" w:rsidP="003B5DD2">
      <w:pPr>
        <w:numPr>
          <w:ilvl w:val="0"/>
          <w:numId w:val="2"/>
        </w:numPr>
        <w:spacing w:after="160" w:line="278" w:lineRule="auto"/>
      </w:pPr>
      <w:r w:rsidRPr="008F4051">
        <w:rPr>
          <w:b/>
          <w:bCs/>
          <w:lang w:val="pt-PT"/>
        </w:rPr>
        <w:t>Software</w:t>
      </w:r>
      <w:r w:rsidRPr="008F4051">
        <w:rPr>
          <w:lang w:val="pt-PT"/>
        </w:rPr>
        <w:t xml:space="preserve">: Windows, Linux o MacOS. </w:t>
      </w:r>
      <w:r w:rsidRPr="008F4051">
        <w:t>Python 3.7+ y dependencias especificadas.</w:t>
      </w:r>
    </w:p>
    <w:p w14:paraId="3AC3798E" w14:textId="77777777" w:rsidR="003B5DD2" w:rsidRPr="008F4051" w:rsidRDefault="003B5DD2" w:rsidP="003B5DD2">
      <w:pPr>
        <w:rPr>
          <w:b/>
          <w:bCs/>
        </w:rPr>
      </w:pPr>
      <w:r w:rsidRPr="008F4051">
        <w:rPr>
          <w:b/>
          <w:bCs/>
        </w:rPr>
        <w:t>3. Instalación</w:t>
      </w:r>
    </w:p>
    <w:p w14:paraId="781B1E97" w14:textId="77777777" w:rsidR="003B5DD2" w:rsidRPr="008F4051" w:rsidRDefault="003B5DD2" w:rsidP="003B5DD2">
      <w:pPr>
        <w:numPr>
          <w:ilvl w:val="0"/>
          <w:numId w:val="3"/>
        </w:numPr>
        <w:spacing w:after="160" w:line="278" w:lineRule="auto"/>
      </w:pPr>
      <w:r w:rsidRPr="008F4051">
        <w:t>Clonar el repositorio de GitHub.</w:t>
      </w:r>
    </w:p>
    <w:p w14:paraId="4371772C" w14:textId="77777777" w:rsidR="003B5DD2" w:rsidRPr="008F4051" w:rsidRDefault="003B5DD2" w:rsidP="003B5DD2">
      <w:pPr>
        <w:numPr>
          <w:ilvl w:val="0"/>
          <w:numId w:val="3"/>
        </w:numPr>
        <w:spacing w:after="160" w:line="278" w:lineRule="auto"/>
      </w:pPr>
      <w:r w:rsidRPr="008F4051">
        <w:t xml:space="preserve">Instalar dependencias ejecutando: </w:t>
      </w:r>
      <w:proofErr w:type="spellStart"/>
      <w:r w:rsidRPr="008F4051">
        <w:t>pip</w:t>
      </w:r>
      <w:proofErr w:type="spellEnd"/>
      <w:r w:rsidRPr="008F4051">
        <w:t xml:space="preserve"> </w:t>
      </w:r>
      <w:proofErr w:type="spellStart"/>
      <w:r w:rsidRPr="008F4051">
        <w:t>install</w:t>
      </w:r>
      <w:proofErr w:type="spellEnd"/>
      <w:r w:rsidRPr="008F4051">
        <w:t xml:space="preserve"> -r requirements.txt.</w:t>
      </w:r>
    </w:p>
    <w:p w14:paraId="72F5B79C" w14:textId="77777777" w:rsidR="003B5DD2" w:rsidRPr="008F4051" w:rsidRDefault="003B5DD2" w:rsidP="003B5DD2">
      <w:pPr>
        <w:numPr>
          <w:ilvl w:val="0"/>
          <w:numId w:val="3"/>
        </w:numPr>
        <w:spacing w:after="160" w:line="278" w:lineRule="auto"/>
      </w:pPr>
      <w:r w:rsidRPr="008F4051">
        <w:t>Configurar variables de entorno (config.ini), especialmente datos de autenticación para acceso a bases de datos.</w:t>
      </w:r>
    </w:p>
    <w:p w14:paraId="5791D9B3" w14:textId="77777777" w:rsidR="003B5DD2" w:rsidRPr="008F4051" w:rsidRDefault="003B5DD2" w:rsidP="003B5DD2">
      <w:pPr>
        <w:rPr>
          <w:b/>
          <w:bCs/>
        </w:rPr>
      </w:pPr>
      <w:r w:rsidRPr="008F4051">
        <w:rPr>
          <w:b/>
          <w:bCs/>
        </w:rPr>
        <w:t>4. Funcionalidades Principales</w:t>
      </w:r>
    </w:p>
    <w:p w14:paraId="115995F3" w14:textId="77777777" w:rsidR="003B5DD2" w:rsidRPr="008F4051" w:rsidRDefault="003B5DD2" w:rsidP="003B5DD2">
      <w:pPr>
        <w:numPr>
          <w:ilvl w:val="0"/>
          <w:numId w:val="4"/>
        </w:numPr>
        <w:spacing w:after="160" w:line="278" w:lineRule="auto"/>
      </w:pPr>
      <w:r w:rsidRPr="008F4051">
        <w:rPr>
          <w:b/>
          <w:bCs/>
        </w:rPr>
        <w:t>Predicción de demanda</w:t>
      </w:r>
      <w:r w:rsidRPr="008F4051">
        <w:t>: Ingresar datos históricos de ventas y obtener proyecciones futuras.</w:t>
      </w:r>
    </w:p>
    <w:p w14:paraId="34DA50A9" w14:textId="77777777" w:rsidR="003B5DD2" w:rsidRPr="008F4051" w:rsidRDefault="003B5DD2" w:rsidP="003B5DD2">
      <w:pPr>
        <w:numPr>
          <w:ilvl w:val="0"/>
          <w:numId w:val="4"/>
        </w:numPr>
        <w:spacing w:after="160" w:line="278" w:lineRule="auto"/>
      </w:pPr>
      <w:r w:rsidRPr="008F4051">
        <w:rPr>
          <w:b/>
          <w:bCs/>
        </w:rPr>
        <w:t>Optimización de inventario</w:t>
      </w:r>
      <w:r w:rsidRPr="008F4051">
        <w:t>: Ajusta automáticamente los niveles de inventario basándose en las predicciones.</w:t>
      </w:r>
    </w:p>
    <w:p w14:paraId="365544E1" w14:textId="77777777" w:rsidR="003B5DD2" w:rsidRPr="008F4051" w:rsidRDefault="003B5DD2" w:rsidP="003B5DD2">
      <w:pPr>
        <w:numPr>
          <w:ilvl w:val="0"/>
          <w:numId w:val="4"/>
        </w:numPr>
        <w:spacing w:after="160" w:line="278" w:lineRule="auto"/>
      </w:pPr>
      <w:r w:rsidRPr="008F4051">
        <w:rPr>
          <w:b/>
          <w:bCs/>
        </w:rPr>
        <w:t>Generación de rutas de envío</w:t>
      </w:r>
      <w:r w:rsidRPr="008F4051">
        <w:t>: Optimiza rutas para reducir costos de transporte.</w:t>
      </w:r>
    </w:p>
    <w:p w14:paraId="00402B48" w14:textId="77777777" w:rsidR="003B5DD2" w:rsidRPr="008F4051" w:rsidRDefault="003B5DD2" w:rsidP="003B5DD2">
      <w:pPr>
        <w:numPr>
          <w:ilvl w:val="0"/>
          <w:numId w:val="4"/>
        </w:numPr>
        <w:spacing w:after="160" w:line="278" w:lineRule="auto"/>
      </w:pPr>
      <w:r w:rsidRPr="008F4051">
        <w:rPr>
          <w:b/>
          <w:bCs/>
        </w:rPr>
        <w:t>Alertas automáticas</w:t>
      </w:r>
      <w:r w:rsidRPr="008F4051">
        <w:t>: Notificaciones basadas en cambios inesperados en la demanda.</w:t>
      </w:r>
    </w:p>
    <w:p w14:paraId="38C91DD5" w14:textId="77777777" w:rsidR="003B5DD2" w:rsidRPr="008F4051" w:rsidRDefault="003B5DD2" w:rsidP="003B5DD2">
      <w:pPr>
        <w:rPr>
          <w:b/>
          <w:bCs/>
        </w:rPr>
      </w:pPr>
      <w:r w:rsidRPr="008F4051">
        <w:rPr>
          <w:b/>
          <w:bCs/>
        </w:rPr>
        <w:t>5. Guía de Uso</w:t>
      </w:r>
    </w:p>
    <w:p w14:paraId="168A4275" w14:textId="77777777" w:rsidR="003B5DD2" w:rsidRPr="008F4051" w:rsidRDefault="003B5DD2" w:rsidP="003B5DD2">
      <w:pPr>
        <w:numPr>
          <w:ilvl w:val="0"/>
          <w:numId w:val="5"/>
        </w:numPr>
        <w:spacing w:after="160" w:line="278" w:lineRule="auto"/>
      </w:pPr>
      <w:r w:rsidRPr="008F4051">
        <w:rPr>
          <w:b/>
          <w:bCs/>
        </w:rPr>
        <w:t>Iniciar sesión</w:t>
      </w:r>
      <w:r w:rsidRPr="008F4051">
        <w:t xml:space="preserve"> en la plataforma con credenciales.</w:t>
      </w:r>
    </w:p>
    <w:p w14:paraId="51244EB5" w14:textId="77777777" w:rsidR="003B5DD2" w:rsidRPr="008F4051" w:rsidRDefault="003B5DD2" w:rsidP="003B5DD2">
      <w:pPr>
        <w:numPr>
          <w:ilvl w:val="0"/>
          <w:numId w:val="5"/>
        </w:numPr>
        <w:spacing w:after="160" w:line="278" w:lineRule="auto"/>
      </w:pPr>
      <w:r w:rsidRPr="008F4051">
        <w:rPr>
          <w:b/>
          <w:bCs/>
        </w:rPr>
        <w:t>Cargar datos</w:t>
      </w:r>
      <w:r w:rsidRPr="008F4051">
        <w:t>: Importar datos de ventas e inventario en formato .</w:t>
      </w:r>
      <w:proofErr w:type="spellStart"/>
      <w:r w:rsidRPr="008F4051">
        <w:t>csv</w:t>
      </w:r>
      <w:proofErr w:type="spellEnd"/>
      <w:r w:rsidRPr="008F4051">
        <w:t xml:space="preserve"> o conectarse directamente a la base de datos.</w:t>
      </w:r>
    </w:p>
    <w:p w14:paraId="78EC452D" w14:textId="77777777" w:rsidR="003B5DD2" w:rsidRPr="008F4051" w:rsidRDefault="003B5DD2" w:rsidP="003B5DD2">
      <w:pPr>
        <w:numPr>
          <w:ilvl w:val="0"/>
          <w:numId w:val="5"/>
        </w:numPr>
        <w:spacing w:after="160" w:line="278" w:lineRule="auto"/>
      </w:pPr>
      <w:r w:rsidRPr="008F4051">
        <w:rPr>
          <w:b/>
          <w:bCs/>
        </w:rPr>
        <w:t>Ejecutar optimización</w:t>
      </w:r>
      <w:r w:rsidRPr="008F4051">
        <w:t>: Seleccionar los modelos de ML/DL a ejecutar.</w:t>
      </w:r>
    </w:p>
    <w:p w14:paraId="1B26BDDF" w14:textId="77777777" w:rsidR="003B5DD2" w:rsidRPr="008F4051" w:rsidRDefault="003B5DD2" w:rsidP="003B5DD2">
      <w:pPr>
        <w:numPr>
          <w:ilvl w:val="0"/>
          <w:numId w:val="5"/>
        </w:numPr>
        <w:spacing w:after="160" w:line="278" w:lineRule="auto"/>
      </w:pPr>
      <w:r w:rsidRPr="008F4051">
        <w:rPr>
          <w:b/>
          <w:bCs/>
        </w:rPr>
        <w:t>Visualización de resultados</w:t>
      </w:r>
      <w:r w:rsidRPr="008F4051">
        <w:t>: Ver resultados en tablas y gráficos generados.</w:t>
      </w:r>
    </w:p>
    <w:p w14:paraId="384EC47E" w14:textId="77777777" w:rsidR="003B5DD2" w:rsidRPr="008F4051" w:rsidRDefault="003B5DD2" w:rsidP="003B5DD2">
      <w:pPr>
        <w:numPr>
          <w:ilvl w:val="0"/>
          <w:numId w:val="5"/>
        </w:numPr>
        <w:spacing w:after="160" w:line="278" w:lineRule="auto"/>
      </w:pPr>
      <w:r w:rsidRPr="008F4051">
        <w:rPr>
          <w:b/>
          <w:bCs/>
        </w:rPr>
        <w:t>Exportar reportes</w:t>
      </w:r>
      <w:r w:rsidRPr="008F4051">
        <w:t>: Generar reportes en formatos .</w:t>
      </w:r>
      <w:proofErr w:type="spellStart"/>
      <w:r w:rsidRPr="008F4051">
        <w:t>pdf</w:t>
      </w:r>
      <w:proofErr w:type="spellEnd"/>
      <w:r w:rsidRPr="008F4051">
        <w:t xml:space="preserve"> y .</w:t>
      </w:r>
      <w:proofErr w:type="spellStart"/>
      <w:r w:rsidRPr="008F4051">
        <w:t>csv</w:t>
      </w:r>
      <w:proofErr w:type="spellEnd"/>
      <w:r w:rsidRPr="008F4051">
        <w:t>.</w:t>
      </w:r>
    </w:p>
    <w:p w14:paraId="40D4DD41" w14:textId="77777777" w:rsidR="003B5DD2" w:rsidRPr="008F4051" w:rsidRDefault="003B5DD2" w:rsidP="003B5DD2">
      <w:pPr>
        <w:rPr>
          <w:b/>
          <w:bCs/>
        </w:rPr>
      </w:pPr>
      <w:r w:rsidRPr="008F4051">
        <w:rPr>
          <w:b/>
          <w:bCs/>
        </w:rPr>
        <w:lastRenderedPageBreak/>
        <w:t>6. Resolución de Problemas Comunes</w:t>
      </w:r>
    </w:p>
    <w:p w14:paraId="4138EB64" w14:textId="77777777" w:rsidR="003B5DD2" w:rsidRPr="008F4051" w:rsidRDefault="003B5DD2" w:rsidP="003B5DD2">
      <w:pPr>
        <w:numPr>
          <w:ilvl w:val="0"/>
          <w:numId w:val="6"/>
        </w:numPr>
        <w:spacing w:after="160" w:line="278" w:lineRule="auto"/>
      </w:pPr>
      <w:r w:rsidRPr="008F4051">
        <w:rPr>
          <w:b/>
          <w:bCs/>
        </w:rPr>
        <w:t>Error de conexión a la base de datos</w:t>
      </w:r>
      <w:r w:rsidRPr="008F4051">
        <w:t>: Verificar configuración de config.ini.</w:t>
      </w:r>
    </w:p>
    <w:p w14:paraId="3FAB40EE" w14:textId="77777777" w:rsidR="003B5DD2" w:rsidRPr="008F4051" w:rsidRDefault="003B5DD2" w:rsidP="003B5DD2">
      <w:pPr>
        <w:numPr>
          <w:ilvl w:val="0"/>
          <w:numId w:val="6"/>
        </w:numPr>
        <w:spacing w:after="160" w:line="278" w:lineRule="auto"/>
      </w:pPr>
      <w:r w:rsidRPr="008F4051">
        <w:rPr>
          <w:b/>
          <w:bCs/>
        </w:rPr>
        <w:t>Predicciones inconsistentes</w:t>
      </w:r>
      <w:r w:rsidRPr="008F4051">
        <w:t>: Asegurarse de que los datos históricos estén completos y bien formateados.</w:t>
      </w:r>
    </w:p>
    <w:p w14:paraId="27E6CFFE" w14:textId="77777777" w:rsidR="003B5DD2" w:rsidRPr="008F4051" w:rsidRDefault="003B5DD2" w:rsidP="003B5DD2">
      <w:pPr>
        <w:rPr>
          <w:b/>
          <w:bCs/>
        </w:rPr>
      </w:pPr>
      <w:r w:rsidRPr="008F4051">
        <w:rPr>
          <w:b/>
          <w:bCs/>
        </w:rPr>
        <w:t>7. Soporte Técnico</w:t>
      </w:r>
    </w:p>
    <w:p w14:paraId="5CC5FB78" w14:textId="77777777" w:rsidR="003B5DD2" w:rsidRPr="008F4051" w:rsidRDefault="003B5DD2" w:rsidP="003B5DD2">
      <w:pPr>
        <w:numPr>
          <w:ilvl w:val="0"/>
          <w:numId w:val="7"/>
        </w:numPr>
        <w:spacing w:after="160" w:line="278" w:lineRule="auto"/>
        <w:rPr>
          <w:lang w:val="pt-PT"/>
        </w:rPr>
      </w:pPr>
      <w:r w:rsidRPr="008F4051">
        <w:rPr>
          <w:b/>
          <w:bCs/>
          <w:lang w:val="pt-PT"/>
        </w:rPr>
        <w:t>Email de soporte</w:t>
      </w:r>
      <w:r w:rsidRPr="008F4051">
        <w:rPr>
          <w:lang w:val="pt-PT"/>
        </w:rPr>
        <w:t>: soporte@cadenaMLDL.com</w:t>
      </w:r>
    </w:p>
    <w:p w14:paraId="324D0D47" w14:textId="77777777" w:rsidR="003B5DD2" w:rsidRPr="008F4051" w:rsidRDefault="003B5DD2" w:rsidP="003B5DD2">
      <w:pPr>
        <w:numPr>
          <w:ilvl w:val="0"/>
          <w:numId w:val="7"/>
        </w:numPr>
        <w:spacing w:after="160" w:line="278" w:lineRule="auto"/>
      </w:pPr>
      <w:r w:rsidRPr="008F4051">
        <w:rPr>
          <w:b/>
          <w:bCs/>
        </w:rPr>
        <w:t>Teléfono</w:t>
      </w:r>
      <w:r w:rsidRPr="008F4051">
        <w:t>: +123456789</w:t>
      </w:r>
    </w:p>
    <w:p w14:paraId="510318BC" w14:textId="77777777" w:rsidR="003B5DD2" w:rsidRDefault="003B5DD2" w:rsidP="003B5DD2"/>
    <w:p w14:paraId="2A080095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100B1FBC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15CD2D57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7B51255D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73135AEA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4893C635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6827BB30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57451BC5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11472DA9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72AF5EBE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4CD2A19F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478F41AE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5DD77FC9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2F4E181D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61FFDF0F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301D2A14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69E3FCC2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6A6480DB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2CB03E5B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0054F903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56E1944C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270307E5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3A52ADB7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10DF10F0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5899774A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12824341" w14:textId="77777777" w:rsidR="003B5DD2" w:rsidRDefault="003B5DD2" w:rsidP="003B5DD2">
      <w:pPr>
        <w:rPr>
          <w:rFonts w:ascii="Times New Roman" w:hAnsi="Times New Roman" w:cs="Times New Roman"/>
        </w:rPr>
      </w:pPr>
    </w:p>
    <w:p w14:paraId="2A5AC146" w14:textId="77777777" w:rsidR="003B5DD2" w:rsidRPr="00585C6B" w:rsidRDefault="003B5DD2" w:rsidP="003B5DD2">
      <w:pPr>
        <w:rPr>
          <w:rFonts w:ascii="Times New Roman" w:hAnsi="Times New Roman" w:cs="Times New Roman"/>
        </w:rPr>
      </w:pPr>
    </w:p>
    <w:p w14:paraId="1ACED90A" w14:textId="77777777" w:rsidR="003B5DD2" w:rsidRDefault="003B5DD2"/>
    <w:sectPr w:rsidR="003B5DD2" w:rsidSect="003B5DD2">
      <w:headerReference w:type="first" r:id="rId10"/>
      <w:pgSz w:w="11906" w:h="16838"/>
      <w:pgMar w:top="1684" w:right="1699" w:bottom="1715" w:left="1702" w:header="7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0C4D0" w14:textId="77777777" w:rsidR="00EB4296" w:rsidRDefault="00EB4296" w:rsidP="003B5DD2">
      <w:r>
        <w:separator/>
      </w:r>
    </w:p>
  </w:endnote>
  <w:endnote w:type="continuationSeparator" w:id="0">
    <w:p w14:paraId="4058A44D" w14:textId="77777777" w:rsidR="00EB4296" w:rsidRDefault="00EB4296" w:rsidP="003B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7F9C79F8" w14:textId="77777777">
      <w:tc>
        <w:tcPr>
          <w:tcW w:w="1947" w:type="dxa"/>
          <w:tcMar>
            <w:top w:w="68" w:type="dxa"/>
            <w:bottom w:w="68" w:type="dxa"/>
          </w:tcMar>
        </w:tcPr>
        <w:p w14:paraId="0A196040" w14:textId="77777777" w:rsidR="00000000" w:rsidRDefault="00000000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A8E3FEF" w14:textId="77777777" w:rsidR="00000000" w:rsidRDefault="00000000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0E376EA5" w14:textId="77777777" w:rsidR="00000000" w:rsidRDefault="0000000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14:paraId="31000A9E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979F0" w14:textId="77777777" w:rsidR="00EB4296" w:rsidRDefault="00EB4296" w:rsidP="003B5DD2">
      <w:r>
        <w:separator/>
      </w:r>
    </w:p>
  </w:footnote>
  <w:footnote w:type="continuationSeparator" w:id="0">
    <w:p w14:paraId="68B615D7" w14:textId="77777777" w:rsidR="00EB4296" w:rsidRDefault="00EB4296" w:rsidP="003B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D8433" w14:textId="77777777" w:rsidR="00000000" w:rsidRDefault="00000000">
    <w:pPr>
      <w:pStyle w:val="Encabezado"/>
    </w:pPr>
    <w:r>
      <w:rPr>
        <w:rFonts w:cs="Arial"/>
        <w:b/>
        <w:bCs/>
        <w:noProof/>
        <w:color w:val="241A6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698E1B" wp14:editId="5B7D738E">
              <wp:simplePos x="0" y="0"/>
              <wp:positionH relativeFrom="page">
                <wp:posOffset>-40741</wp:posOffset>
              </wp:positionH>
              <wp:positionV relativeFrom="page">
                <wp:posOffset>321411</wp:posOffset>
              </wp:positionV>
              <wp:extent cx="6995795" cy="756354"/>
              <wp:effectExtent l="0" t="0" r="14605" b="5715"/>
              <wp:wrapSquare wrapText="bothSides"/>
              <wp:docPr id="1861143222" name="Grup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5795" cy="756354"/>
                        <a:chOff x="0" y="-1080"/>
                        <a:chExt cx="69961" cy="5362"/>
                      </a:xfrm>
                    </wpg:grpSpPr>
                    <wps:wsp>
                      <wps:cNvPr id="995600844" name="Rectangle 25644"/>
                      <wps:cNvSpPr>
                        <a:spLocks noChangeArrowheads="1"/>
                      </wps:cNvSpPr>
                      <wps:spPr bwMode="auto">
                        <a:xfrm>
                          <a:off x="10783" y="-336"/>
                          <a:ext cx="8031" cy="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C5152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noProof/>
                                <w:szCs w:val="20"/>
                                <w:lang w:eastAsia="es-CO"/>
                              </w:rPr>
                              <w:drawing>
                                <wp:inline distT="0" distB="0" distL="0" distR="0" wp14:anchorId="697AE0AE" wp14:editId="2A0A5A17">
                                  <wp:extent cx="745490" cy="549910"/>
                                  <wp:effectExtent l="0" t="0" r="0" b="2540"/>
                                  <wp:docPr id="923283671" name="Imagen 46" descr="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252992" name="Imagen 46" descr="Interfaz de usuario gráfic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5490" cy="549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7421684" name="Rectangle 25635"/>
                      <wps:cNvSpPr>
                        <a:spLocks noChangeArrowheads="1"/>
                      </wps:cNvSpPr>
                      <wps:spPr bwMode="auto">
                        <a:xfrm>
                          <a:off x="42025" y="424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EE6E4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b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4371389" name="Rectangle 25642"/>
                      <wps:cNvSpPr>
                        <a:spLocks noChangeArrowheads="1"/>
                      </wps:cNvSpPr>
                      <wps:spPr bwMode="auto">
                        <a:xfrm>
                          <a:off x="24766" y="-1080"/>
                          <a:ext cx="31720" cy="4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86823" w14:textId="77777777" w:rsidR="00000000" w:rsidRDefault="00000000" w:rsidP="00BA66D9">
                            <w:pPr>
                              <w:spacing w:after="160" w:line="259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</w:pPr>
                            <w:r w:rsidRPr="006E3638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 xml:space="preserve">OPTIMIZACIÓN DE CADENAS DE </w:t>
                            </w:r>
                            <w:r w:rsidRPr="006E3638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>SUMINISTRO AGRÍCOLA CON ML Y DL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 xml:space="preserve"> </w:t>
                            </w:r>
                          </w:p>
                          <w:p w14:paraId="3053EC12" w14:textId="77777777" w:rsidR="003B5DD2" w:rsidRPr="003B5DD2" w:rsidRDefault="003B5DD2" w:rsidP="003B5DD2">
                            <w:pPr>
                              <w:pStyle w:val="Portada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</w:pPr>
                            <w:r w:rsidRPr="003B5D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  <w:t>Manuel de Usuario</w:t>
                            </w:r>
                          </w:p>
                          <w:p w14:paraId="3AD24FC3" w14:textId="77777777" w:rsidR="00000000" w:rsidRDefault="00000000" w:rsidP="00BA66D9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6514555" name="Rectangle 25643"/>
                      <wps:cNvSpPr>
                        <a:spLocks noChangeArrowheads="1"/>
                      </wps:cNvSpPr>
                      <wps:spPr bwMode="auto">
                        <a:xfrm>
                          <a:off x="50316" y="1888"/>
                          <a:ext cx="467" cy="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0B18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9632010" name="Rectangle 25637"/>
                      <wps:cNvSpPr>
                        <a:spLocks noChangeArrowheads="1"/>
                      </wps:cNvSpPr>
                      <wps:spPr bwMode="auto">
                        <a:xfrm>
                          <a:off x="59914" y="-1048"/>
                          <a:ext cx="8955" cy="4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A6BF" w14:textId="77777777" w:rsidR="00000000" w:rsidRDefault="00000000" w:rsidP="004B5D57">
                            <w:pPr>
                              <w:pStyle w:val="Encabezado"/>
                              <w:rPr>
                                <w:rFonts w:cs="Arial"/>
                                <w:color w:val="241A61"/>
                              </w:rPr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>Rev. 1.04</w:t>
                            </w:r>
                          </w:p>
                          <w:p w14:paraId="119EBB3E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 xml:space="preserve">Pág. 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begin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t>7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4314095" name="Rectangle 25638"/>
                      <wps:cNvSpPr>
                        <a:spLocks noChangeArrowheads="1"/>
                      </wps:cNvSpPr>
                      <wps:spPr bwMode="auto">
                        <a:xfrm>
                          <a:off x="69494" y="440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89CE8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42918553" name="Rectangle 25641"/>
                      <wps:cNvSpPr>
                        <a:spLocks noChangeArrowheads="1"/>
                      </wps:cNvSpPr>
                      <wps:spPr bwMode="auto">
                        <a:xfrm>
                          <a:off x="69494" y="1903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6B003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92605428" name="Shape 26796"/>
                      <wps:cNvSpPr>
                        <a:spLocks/>
                      </wps:cNvSpPr>
                      <wps:spPr bwMode="auto">
                        <a:xfrm>
                          <a:off x="0" y="4191"/>
                          <a:ext cx="18260" cy="91"/>
                        </a:xfrm>
                        <a:custGeom>
                          <a:avLst/>
                          <a:gdLst>
                            <a:gd name="T0" fmla="*/ 0 w 1826006"/>
                            <a:gd name="T1" fmla="*/ 0 h 9144"/>
                            <a:gd name="T2" fmla="*/ 1826006 w 1826006"/>
                            <a:gd name="T3" fmla="*/ 0 h 9144"/>
                            <a:gd name="T4" fmla="*/ 1826006 w 1826006"/>
                            <a:gd name="T5" fmla="*/ 9144 h 9144"/>
                            <a:gd name="T6" fmla="*/ 0 w 1826006"/>
                            <a:gd name="T7" fmla="*/ 9144 h 9144"/>
                            <a:gd name="T8" fmla="*/ 0 w 1826006"/>
                            <a:gd name="T9" fmla="*/ 0 h 9144"/>
                            <a:gd name="T10" fmla="*/ 0 w 1826006"/>
                            <a:gd name="T11" fmla="*/ 0 h 9144"/>
                            <a:gd name="T12" fmla="*/ 1826006 w 182600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6006" h="9144">
                              <a:moveTo>
                                <a:pt x="0" y="0"/>
                              </a:moveTo>
                              <a:lnTo>
                                <a:pt x="1826006" y="0"/>
                              </a:lnTo>
                              <a:lnTo>
                                <a:pt x="18260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8270992" name="Shape 26797"/>
                      <wps:cNvSpPr>
                        <a:spLocks/>
                      </wps:cNvSpPr>
                      <wps:spPr bwMode="auto">
                        <a:xfrm>
                          <a:off x="18168" y="4191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264080" name="Shape 26798"/>
                      <wps:cNvSpPr>
                        <a:spLocks/>
                      </wps:cNvSpPr>
                      <wps:spPr bwMode="auto">
                        <a:xfrm>
                          <a:off x="18229" y="4191"/>
                          <a:ext cx="39618" cy="91"/>
                        </a:xfrm>
                        <a:custGeom>
                          <a:avLst/>
                          <a:gdLst>
                            <a:gd name="T0" fmla="*/ 0 w 3961765"/>
                            <a:gd name="T1" fmla="*/ 0 h 9144"/>
                            <a:gd name="T2" fmla="*/ 3961765 w 3961765"/>
                            <a:gd name="T3" fmla="*/ 0 h 9144"/>
                            <a:gd name="T4" fmla="*/ 3961765 w 3961765"/>
                            <a:gd name="T5" fmla="*/ 9144 h 9144"/>
                            <a:gd name="T6" fmla="*/ 0 w 3961765"/>
                            <a:gd name="T7" fmla="*/ 9144 h 9144"/>
                            <a:gd name="T8" fmla="*/ 0 w 3961765"/>
                            <a:gd name="T9" fmla="*/ 0 h 9144"/>
                            <a:gd name="T10" fmla="*/ 0 w 3961765"/>
                            <a:gd name="T11" fmla="*/ 0 h 9144"/>
                            <a:gd name="T12" fmla="*/ 3961765 w 396176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61765" h="9144">
                              <a:moveTo>
                                <a:pt x="0" y="0"/>
                              </a:moveTo>
                              <a:lnTo>
                                <a:pt x="3961765" y="0"/>
                              </a:lnTo>
                              <a:lnTo>
                                <a:pt x="3961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5053393" name="Shape 26799"/>
                      <wps:cNvSpPr>
                        <a:spLocks/>
                      </wps:cNvSpPr>
                      <wps:spPr bwMode="auto">
                        <a:xfrm>
                          <a:off x="57757" y="4191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7005312" name="Shape 26800"/>
                      <wps:cNvSpPr>
                        <a:spLocks/>
                      </wps:cNvSpPr>
                      <wps:spPr bwMode="auto">
                        <a:xfrm>
                          <a:off x="57818" y="4191"/>
                          <a:ext cx="12118" cy="91"/>
                        </a:xfrm>
                        <a:custGeom>
                          <a:avLst/>
                          <a:gdLst>
                            <a:gd name="T0" fmla="*/ 0 w 1211885"/>
                            <a:gd name="T1" fmla="*/ 0 h 9144"/>
                            <a:gd name="T2" fmla="*/ 1211885 w 1211885"/>
                            <a:gd name="T3" fmla="*/ 0 h 9144"/>
                            <a:gd name="T4" fmla="*/ 1211885 w 1211885"/>
                            <a:gd name="T5" fmla="*/ 9144 h 9144"/>
                            <a:gd name="T6" fmla="*/ 0 w 1211885"/>
                            <a:gd name="T7" fmla="*/ 9144 h 9144"/>
                            <a:gd name="T8" fmla="*/ 0 w 1211885"/>
                            <a:gd name="T9" fmla="*/ 0 h 9144"/>
                            <a:gd name="T10" fmla="*/ 0 w 1211885"/>
                            <a:gd name="T11" fmla="*/ 0 h 9144"/>
                            <a:gd name="T12" fmla="*/ 1211885 w 121188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211885" h="9144">
                              <a:moveTo>
                                <a:pt x="0" y="0"/>
                              </a:moveTo>
                              <a:lnTo>
                                <a:pt x="1211885" y="0"/>
                              </a:lnTo>
                              <a:lnTo>
                                <a:pt x="12118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698E1B" id="Grupo 41" o:spid="_x0000_s1026" style="position:absolute;margin-left:-3.2pt;margin-top:25.3pt;width:550.85pt;height:59.55pt;z-index:251659264;mso-position-horizontal-relative:page;mso-position-vertical-relative:page;mso-width-relative:margin;mso-height-relative:margin" coordorigin=",-1080" coordsize="69961,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">
              <v:rect id="Rectangle 25644" o:spid="_x0000_s1027" style="position:absolute;left:10783;top:-336;width:803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" filled="f" stroked="f">
                <v:textbox inset="0,0,0,0">
                  <w:txbxContent>
                    <w:p w14:paraId="1BBC5152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sz w:val="16"/>
                        </w:rPr>
                        <w:t xml:space="preserve"> </w:t>
                      </w:r>
                      <w:r>
                        <w:rPr>
                          <w:rFonts w:cs="Arial"/>
                          <w:noProof/>
                          <w:szCs w:val="20"/>
                          <w:lang w:eastAsia="es-CO"/>
                        </w:rPr>
                        <w:drawing>
                          <wp:inline distT="0" distB="0" distL="0" distR="0" wp14:anchorId="697AE0AE" wp14:editId="2A0A5A17">
                            <wp:extent cx="745490" cy="549910"/>
                            <wp:effectExtent l="0" t="0" r="0" b="2540"/>
                            <wp:docPr id="923283671" name="Imagen 46" descr="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252992" name="Imagen 46" descr="Interfaz de usuario gráfic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5490" cy="549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rect id="Rectangle 25635" o:spid="_x0000_s1028" style="position:absolute;left:42025;top:42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" filled="f" stroked="f">
                <v:textbox inset="0,0,0,0">
                  <w:txbxContent>
                    <w:p w14:paraId="6A2EE6E4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b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2" o:spid="_x0000_s1029" style="position:absolute;left:24766;top:-1080;width:31720;height:4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" filled="f" stroked="f">
                <v:textbox inset="0,0,0,0">
                  <w:txbxContent>
                    <w:p w14:paraId="10286823" w14:textId="77777777" w:rsidR="00000000" w:rsidRDefault="00000000" w:rsidP="00BA66D9">
                      <w:pPr>
                        <w:spacing w:after="160" w:line="259" w:lineRule="auto"/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</w:pPr>
                      <w:r w:rsidRPr="006E3638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 xml:space="preserve">OPTIMIZACIÓN DE CADENAS DE </w:t>
                      </w:r>
                      <w:r w:rsidRPr="006E3638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>SUMINISTRO AGRÍCOLA CON ML Y DL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 xml:space="preserve"> </w:t>
                      </w:r>
                    </w:p>
                    <w:p w14:paraId="3053EC12" w14:textId="77777777" w:rsidR="003B5DD2" w:rsidRPr="003B5DD2" w:rsidRDefault="003B5DD2" w:rsidP="003B5DD2">
                      <w:pPr>
                        <w:pStyle w:val="Portada"/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</w:pPr>
                      <w:r w:rsidRPr="003B5DD2"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  <w:t>Manuel de Usuario</w:t>
                      </w:r>
                    </w:p>
                    <w:p w14:paraId="3AD24FC3" w14:textId="77777777" w:rsidR="00000000" w:rsidRDefault="00000000" w:rsidP="00BA66D9">
                      <w:pPr>
                        <w:spacing w:after="160" w:line="259" w:lineRule="auto"/>
                      </w:pPr>
                    </w:p>
                  </w:txbxContent>
                </v:textbox>
              </v:rect>
              <v:rect id="Rectangle 25643" o:spid="_x0000_s1030" style="position:absolute;left:50316;top:188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" filled="f" stroked="f">
                <v:textbox inset="0,0,0,0">
                  <w:txbxContent>
                    <w:p w14:paraId="1AB70B18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25637" o:spid="_x0000_s1031" style="position:absolute;left:59914;top:-1048;width:8955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" filled="f" stroked="f">
                <v:textbox inset="0,0,0,0">
                  <w:txbxContent>
                    <w:p w14:paraId="3099A6BF" w14:textId="77777777" w:rsidR="00000000" w:rsidRDefault="00000000" w:rsidP="004B5D57">
                      <w:pPr>
                        <w:pStyle w:val="Encabezado"/>
                        <w:rPr>
                          <w:rFonts w:cs="Arial"/>
                          <w:color w:val="241A61"/>
                        </w:rPr>
                      </w:pPr>
                      <w:r>
                        <w:rPr>
                          <w:rFonts w:cs="Arial"/>
                          <w:color w:val="241A61"/>
                        </w:rPr>
                        <w:t>Rev. 1.04</w:t>
                      </w:r>
                    </w:p>
                    <w:p w14:paraId="119EBB3E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cs="Arial"/>
                          <w:color w:val="241A61"/>
                        </w:rPr>
                        <w:t xml:space="preserve">Pág. 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begin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instrText xml:space="preserve"> PAGE </w:instrTex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t>7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end"/>
                      </w:r>
                    </w:p>
                  </w:txbxContent>
                </v:textbox>
              </v:rect>
              <v:rect id="Rectangle 25638" o:spid="_x0000_s1032" style="position:absolute;left:69494;top:44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" filled="f" stroked="f">
                <v:textbox inset="0,0,0,0">
                  <w:txbxContent>
                    <w:p w14:paraId="3ED89CE8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1" o:spid="_x0000_s1033" style="position:absolute;left:69494;top:190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" filled="f" stroked="f">
                <v:textbox inset="0,0,0,0">
                  <w:txbxContent>
                    <w:p w14:paraId="34D6B003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6796" o:spid="_x0000_s1034" style="position:absolute;top:4191;width:18260;height:91;visibility:visible;mso-wrap-style:square;v-text-anchor:top" coordsize="18260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" path="m,l1826006,r,9144l,9144,,e" fillcolor="#292929" stroked="f" strokeweight="0">
                <v:stroke miterlimit="83231f" joinstyle="miter"/>
                <v:path arrowok="t" o:connecttype="custom" o:connectlocs="0,0;18260,0;18260,91;0,91;0,0" o:connectangles="0,0,0,0,0" textboxrect="0,0,1826006,9144"/>
              </v:shape>
              <v:shape id="Shape 26797" o:spid="_x0000_s1035" style="position:absolute;left:18168;top:41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v:shape id="Shape 26798" o:spid="_x0000_s1036" style="position:absolute;left:18229;top:4191;width:39618;height:91;visibility:visible;mso-wrap-style:square;v-text-anchor:top" coordsize="39617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" path="m,l3961765,r,9144l,9144,,e" fillcolor="#292929" stroked="f" strokeweight="0">
                <v:stroke miterlimit="83231f" joinstyle="miter"/>
                <v:path arrowok="t" o:connecttype="custom" o:connectlocs="0,0;39618,0;39618,91;0,91;0,0" o:connectangles="0,0,0,0,0" textboxrect="0,0,3961765,9144"/>
              </v:shape>
              <v:shape id="Shape 26799" o:spid="_x0000_s1037" style="position:absolute;left:57757;top:41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26800" o:spid="_x0000_s1038" style="position:absolute;left:57818;top:4191;width:12118;height:91;visibility:visible;mso-wrap-style:square;v-text-anchor:top" coordsize="12118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" path="m,l1211885,r,9144l,9144,,e" fillcolor="#292929" stroked="f" strokeweight="0">
                <v:stroke miterlimit="83231f" joinstyle="miter"/>
                <v:path arrowok="t" o:connecttype="custom" o:connectlocs="0,0;12118,0;12118,91;0,91;0,0" o:connectangles="0,0,0,0,0" textboxrect="0,0,1211885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F198" w14:textId="77777777" w:rsidR="00000000" w:rsidRDefault="00000000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015"/>
      <w:gridCol w:w="1520"/>
    </w:tblGrid>
    <w:tr w:rsidR="00482D99" w14:paraId="2B543AFB" w14:textId="77777777">
      <w:tc>
        <w:tcPr>
          <w:tcW w:w="1947" w:type="dxa"/>
          <w:tcMar>
            <w:top w:w="68" w:type="dxa"/>
            <w:bottom w:w="68" w:type="dxa"/>
          </w:tcMar>
        </w:tcPr>
        <w:p w14:paraId="76C6EEF1" w14:textId="77777777" w:rsidR="00000000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8CAC18B" wp14:editId="556FB442">
                <wp:extent cx="1152525" cy="464820"/>
                <wp:effectExtent l="0" t="0" r="9525" b="0"/>
                <wp:docPr id="733383630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8C98405" w14:textId="77777777" w:rsidR="00000000" w:rsidRDefault="0000000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5DA8004" w14:textId="77777777" w:rsidR="00000000" w:rsidRDefault="0000000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Especificación de </w:t>
          </w:r>
          <w:r>
            <w:rPr>
              <w:rFonts w:cs="Arial"/>
              <w:b/>
              <w:bCs/>
              <w:color w:val="241A61"/>
            </w:rPr>
            <w:t>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A6E0F3D" w14:textId="77777777" w:rsidR="00000000" w:rsidRDefault="0000000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4B4B85AE" w14:textId="77777777" w:rsidR="00000000" w:rsidRDefault="0000000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676FB2" w14:textId="77777777" w:rsidR="00000000" w:rsidRDefault="0000000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08BE"/>
    <w:multiLevelType w:val="multilevel"/>
    <w:tmpl w:val="0468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C5F9D"/>
    <w:multiLevelType w:val="multilevel"/>
    <w:tmpl w:val="BA4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C7AE9"/>
    <w:multiLevelType w:val="multilevel"/>
    <w:tmpl w:val="062E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67976"/>
    <w:multiLevelType w:val="multilevel"/>
    <w:tmpl w:val="FD7C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D4008"/>
    <w:multiLevelType w:val="multilevel"/>
    <w:tmpl w:val="5A9E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B6BA4"/>
    <w:multiLevelType w:val="multilevel"/>
    <w:tmpl w:val="76A4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7732B"/>
    <w:multiLevelType w:val="multilevel"/>
    <w:tmpl w:val="0F30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74834">
    <w:abstractNumId w:val="2"/>
  </w:num>
  <w:num w:numId="2" w16cid:durableId="288174253">
    <w:abstractNumId w:val="3"/>
  </w:num>
  <w:num w:numId="3" w16cid:durableId="2099715926">
    <w:abstractNumId w:val="0"/>
  </w:num>
  <w:num w:numId="4" w16cid:durableId="1923105818">
    <w:abstractNumId w:val="5"/>
  </w:num>
  <w:num w:numId="5" w16cid:durableId="1396930978">
    <w:abstractNumId w:val="4"/>
  </w:num>
  <w:num w:numId="6" w16cid:durableId="420949358">
    <w:abstractNumId w:val="6"/>
  </w:num>
  <w:num w:numId="7" w16cid:durableId="379207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D2"/>
    <w:rsid w:val="003B5DD2"/>
    <w:rsid w:val="009240C7"/>
    <w:rsid w:val="00EB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1E97F"/>
  <w15:chartTrackingRefBased/>
  <w15:docId w15:val="{1C704EA2-5BF4-47AC-B070-4DC89AD9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DD2"/>
    <w:pPr>
      <w:spacing w:after="0" w:line="240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3B5DD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DD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5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5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5D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5D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5D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5D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5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5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5D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5D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5D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5D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5D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5D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5DD2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5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5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5D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5D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5D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5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5D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5DD2"/>
    <w:rPr>
      <w:b/>
      <w:bCs/>
      <w:smallCaps/>
      <w:color w:val="0F4761" w:themeColor="accent1" w:themeShade="BF"/>
      <w:spacing w:val="5"/>
    </w:rPr>
  </w:style>
  <w:style w:type="paragraph" w:customStyle="1" w:styleId="Portada">
    <w:name w:val="Portada"/>
    <w:basedOn w:val="Normal"/>
    <w:rsid w:val="003B5DD2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3B5D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B5DD2"/>
    <w:rPr>
      <w:rFonts w:asciiTheme="majorHAnsi" w:hAnsiTheme="majorHAnsi"/>
    </w:rPr>
  </w:style>
  <w:style w:type="character" w:styleId="Nmerodepgina">
    <w:name w:val="page number"/>
    <w:basedOn w:val="Fuentedeprrafopredeter"/>
    <w:rsid w:val="003B5DD2"/>
  </w:style>
  <w:style w:type="paragraph" w:styleId="Piedepgina">
    <w:name w:val="footer"/>
    <w:basedOn w:val="Normal"/>
    <w:link w:val="PiedepginaCar"/>
    <w:rsid w:val="003B5D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B5DD2"/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rsid w:val="003B5DD2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3B5DD2"/>
    <w:pPr>
      <w:spacing w:before="240"/>
    </w:pPr>
    <w:rPr>
      <w:b/>
      <w:bCs/>
    </w:rPr>
  </w:style>
  <w:style w:type="character" w:styleId="Hipervnculo">
    <w:name w:val="Hyperlink"/>
    <w:uiPriority w:val="99"/>
    <w:unhideWhenUsed/>
    <w:rsid w:val="003B5DD2"/>
    <w:rPr>
      <w:color w:val="467886"/>
      <w:u w:val="single"/>
    </w:rPr>
  </w:style>
  <w:style w:type="paragraph" w:styleId="Textoindependiente">
    <w:name w:val="Body Text"/>
    <w:basedOn w:val="Normal"/>
    <w:link w:val="TextoindependienteCar"/>
    <w:rsid w:val="003B5DD2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3B5DD2"/>
    <w:rPr>
      <w:rFonts w:asciiTheme="majorHAnsi" w:hAnsiTheme="majorHAnsi"/>
      <w:sz w:val="16"/>
    </w:rPr>
  </w:style>
  <w:style w:type="table" w:styleId="Tablaconcuadrcula">
    <w:name w:val="Table Grid"/>
    <w:basedOn w:val="Tablanormal"/>
    <w:uiPriority w:val="39"/>
    <w:rsid w:val="003B5DD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3B5DD2"/>
    <w:pPr>
      <w:ind w:left="2880"/>
    </w:pPr>
    <w:rPr>
      <w:rFonts w:ascii="Arial" w:hAnsi="Arial"/>
      <w:b/>
      <w:bCs/>
      <w:color w:val="5F5F5F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3B5DD2"/>
    <w:pPr>
      <w:spacing w:before="240" w:after="0" w:line="259" w:lineRule="auto"/>
      <w:outlineLvl w:val="9"/>
    </w:pPr>
    <w:rPr>
      <w:rFonts w:ascii="Aptos Display" w:eastAsia="Times New Roman" w:hAnsi="Aptos Display" w:cs="Times New Roman"/>
      <w:color w:val="0F4761"/>
      <w:kern w:val="0"/>
      <w:sz w:val="32"/>
      <w:szCs w:val="3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GONZALEZ PATARROYO</dc:creator>
  <cp:keywords/>
  <dc:description/>
  <cp:lastModifiedBy>DIEGO FERNANDO GONZALEZ PATARROYO</cp:lastModifiedBy>
  <cp:revision>1</cp:revision>
  <dcterms:created xsi:type="dcterms:W3CDTF">2024-11-16T23:20:00Z</dcterms:created>
  <dcterms:modified xsi:type="dcterms:W3CDTF">2024-11-16T23:26:00Z</dcterms:modified>
</cp:coreProperties>
</file>