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Tutorial de uso: Fondeo Financiero</w:t>
      </w:r>
    </w:p>
    <w:p/>
    <w:p>
      <w:pPr>
        <w:pStyle w:val="Heading2"/>
      </w:pPr>
      <w:r>
        <w:t>1. Introducción</w:t>
      </w:r>
    </w:p>
    <w:p/>
    <w:p>
      <w:r>
        <w:t>El panel de `Fondeo Financiero` es la vista operativa para controlar el saldo financiero de las tarjetas de combustible One Card, balancear recursos y generar solicitudes de recarga. Está pensado para usuarios con roles `admin` o `fondeo`.</w:t>
      </w:r>
    </w:p>
    <w:p/>
    <w:p>
      <w:pPr>
        <w:pStyle w:val="Heading2"/>
      </w:pPr>
      <w:r>
        <w:t>2. Acceso</w:t>
      </w:r>
    </w:p>
    <w:p/>
    <w:p>
      <w:r>
        <w:t>Desde el menú lateral de Filament:</w:t>
      </w:r>
    </w:p>
    <w:p/>
    <w:p>
      <w:r>
        <w:t>• Módulo: `MÓDULO 1 Combustible`</w:t>
      </w:r>
    </w:p>
    <w:p>
      <w:r>
        <w:t>• Sección: `Operación`</w:t>
      </w:r>
    </w:p>
    <w:p>
      <w:r>
        <w:t>• Página: `Fondeo Financiero`</w:t>
      </w:r>
    </w:p>
    <w:p/>
    <w:p>
      <w:pPr>
        <w:pStyle w:val="Heading2"/>
      </w:pPr>
      <w:r>
        <w:t>3. Qué muestra el dashboard</w:t>
      </w:r>
    </w:p>
    <w:p/>
    <w:p>
      <w:r>
        <w:t>La página tiene dos bloques principales:</w:t>
      </w:r>
    </w:p>
    <w:p/>
    <w:p>
      <w:r>
        <w:t>1. Indicadores generales:</w:t>
      </w:r>
    </w:p>
    <w:p>
      <w:r>
        <w:t>   - `Críticas`: tarjetas con saldo operativo o porcentaje menor o igual a 40%</w:t>
      </w:r>
    </w:p>
    <w:p>
      <w:r>
        <w:t>   - `Atención`: tarjetas con saldo operativo entre 40% y 69%</w:t>
      </w:r>
    </w:p>
    <w:p>
      <w:r>
        <w:t>   - `Saludables`: tarjetas con saldo operativo igual o mayor a 70%</w:t>
      </w:r>
    </w:p>
    <w:p/>
    <w:p>
      <w:r>
        <w:t>2. Tabla de tarjetas financieras con indicadores y acciones operativas.</w:t>
      </w:r>
    </w:p>
    <w:p/>
    <w:p>
      <w:pPr>
        <w:pStyle w:val="Heading2"/>
      </w:pPr>
      <w:r>
        <w:t>4. Indicadores principales</w:t>
      </w:r>
    </w:p>
    <w:p/>
    <w:p>
      <w:r>
        <w:t>Los tres contadores de color muestran el estado de las tarjetas con vehículo activo y asignación de litros:</w:t>
      </w:r>
    </w:p>
    <w:p/>
    <w:p>
      <w:r>
        <w:t>• `Críticas`: saldo disponible en litros menor o igual a 0, o porcentaje &lt; 40%</w:t>
      </w:r>
    </w:p>
    <w:p>
      <w:r>
        <w:t>• `Atención`: saldo disponible &gt; 0 y porcentaje entre 40% y 69%</w:t>
      </w:r>
    </w:p>
    <w:p>
      <w:r>
        <w:t>• `Saludables`: saldo disponible &gt; 0 y porcentaje &gt;= 70%</w:t>
      </w:r>
    </w:p>
    <w:p/>
    <w:p>
      <w:r>
        <w:t>El porcentaje se calcula como:</w:t>
      </w:r>
    </w:p>
    <w:p/>
    <w:p>
      <w:r>
        <w:t>• saldo operativo en litros / litros asignados</w:t>
      </w:r>
    </w:p>
    <w:p/>
    <w:p>
      <w:pPr>
        <w:pStyle w:val="Heading2"/>
      </w:pPr>
      <w:r>
        <w:t>5. Columnas de la tabla</w:t>
      </w:r>
    </w:p>
    <w:p/>
    <w:p>
      <w:r>
        <w:t>Cada fila representa una tarjeta de combustible asociada a un vehículo activo.</w:t>
      </w:r>
    </w:p>
    <w:p/>
    <w:p>
      <w:r>
        <w:t>• `Tarjeta`: número de tarjeta One Card.</w:t>
      </w:r>
    </w:p>
    <w:p>
      <w:r>
        <w:t>• `No. Económico`: número económico del vehículo asignado.</w:t>
      </w:r>
    </w:p>
    <w:p>
      <w:r>
        <w:t>• `Placa`: placa del vehículo.</w:t>
      </w:r>
    </w:p>
    <w:p>
      <w:r>
        <w:t>• `Marca`: marca del vehículo.</w:t>
      </w:r>
    </w:p>
    <w:p>
      <w:r>
        <w:t>• `Modelo`: modelo del vehículo.</w:t>
      </w:r>
    </w:p>
    <w:p>
      <w:r>
        <w:t>• `Localidad`: localidad operativa del vehículo.</w:t>
      </w:r>
    </w:p>
    <w:p>
      <w:r>
        <w:t>• `Departamento`: departamento responsable.</w:t>
      </w:r>
    </w:p>
    <w:p>
      <w:r>
        <w:t>• `Asignado (L)`: litros asignados al vehículo para fondeo.</w:t>
      </w:r>
    </w:p>
    <w:p>
      <w:r>
        <w:t>• `Precio $/L`: precio último por litro, calculado a partir de la última carga con precio válido o del último fondeo.</w:t>
      </w:r>
    </w:p>
    <w:p>
      <w:r>
        <w:t>• `Objetivo $`: presupuesto financiero objetivo, igual a `Asignado (L)` × `Precio $/L`.</w:t>
      </w:r>
    </w:p>
    <w:p>
      <w:r>
        <w:t>• `Movimientos One Card $`: sumatoria de movimientos financieros registrados para la tarjeta.</w:t>
      </w:r>
    </w:p>
    <w:p>
      <w:r>
        <w:t>• `Saldo Financiero $`: el saldo actual de la tarjeta en pesos.</w:t>
      </w:r>
    </w:p>
    <w:p>
      <w:r>
        <w:t>• `Saldo Operativo (L)`: saldo financiero convertido a litros según el precio actual.</w:t>
      </w:r>
    </w:p>
    <w:p>
      <w:r>
        <w:t>• `Reposición $`: monto que falta para alcanzar el objetivo financiero.</w:t>
      </w:r>
    </w:p>
    <w:p/>
    <w:p>
      <w:pPr>
        <w:pStyle w:val="Heading2"/>
      </w:pPr>
      <w:r>
        <w:t>6. Filtros disponibles</w:t>
      </w:r>
    </w:p>
    <w:p/>
    <w:p>
      <w:r>
        <w:t>• `Asignacion`: permite ver únicamente tarjetas con vehículo asignado.</w:t>
      </w:r>
    </w:p>
    <w:p/>
    <w:p>
      <w:pPr>
        <w:pStyle w:val="Heading2"/>
      </w:pPr>
      <w:r>
        <w:t>7. Acciones disponibles por tarjeta</w:t>
      </w:r>
    </w:p>
    <w:p/>
    <w:p>
      <w:pPr>
        <w:pStyle w:val="Heading3"/>
      </w:pPr>
      <w:r>
        <w:t>7.1 Fondear</w:t>
      </w:r>
    </w:p>
    <w:p/>
    <w:p>
      <w:r>
        <w:t>`Fondear` permite registrar un fondeo directo para la tarjeta activa.</w:t>
      </w:r>
    </w:p>
    <w:p/>
    <w:p>
      <w:r>
        <w:t>• Visible sólo cuando la tarjeta tiene un vehículo activo.</w:t>
      </w:r>
    </w:p>
    <w:p>
      <w:r>
        <w:t> - Requiere que el vehículo tenga litros pendientes. No es necesario que exista un precio por litro registrado: el importe puede capturarse manualmente.</w:t>
      </w:r>
    </w:p>
    <w:p>
      <w:r>
        <w:t>• Campos:</w:t>
      </w:r>
    </w:p>
    <w:p>
      <w:r>
        <w:t>  - `Litros a fondear`</w:t>
      </w:r>
    </w:p>
    <w:p>
      <w:r>
        <w:t>  - `Importe a fondear`</w:t>
      </w:r>
    </w:p>
    <w:p>
      <w:r>
        <w:t>  - `Comentario`</w:t>
      </w:r>
    </w:p>
    <w:p/>
    <w:p>
      <w:r>
        <w:t>Los valores por defecto se calculan con base en la asignación pendiente del vehículo y el saldo faltante para alcanzar el objetivo en pesos.</w:t>
      </w:r>
    </w:p>
    <w:p/>
    <w:p>
      <w:pPr>
        <w:pStyle w:val="Heading3"/>
      </w:pPr>
      <w:r>
        <w:t>7.2 Retirar</w:t>
      </w:r>
    </w:p>
    <w:p/>
    <w:p>
      <w:r>
        <w:t>`Retirar` permite extraer saldo de la tarjeta y devolverlo a una `Cuenta concentradora`.</w:t>
      </w:r>
    </w:p>
    <w:p/>
    <w:p>
      <w:r>
        <w:t>• Visible sólo cuando hay saldo financiero positivo.</w:t>
      </w:r>
    </w:p>
    <w:p>
      <w:r>
        <w:t>• No permite retirar más que el saldo disponible.</w:t>
      </w:r>
    </w:p>
    <w:p>
      <w:r>
        <w:t>• Campos:</w:t>
      </w:r>
    </w:p>
    <w:p>
      <w:r>
        <w:t>  - `Cuenta concentradora destino`</w:t>
      </w:r>
    </w:p>
    <w:p>
      <w:r>
        <w:t>  - `Monto`</w:t>
      </w:r>
    </w:p>
    <w:p>
      <w:r>
        <w:t>  - `Fecha`</w:t>
      </w:r>
    </w:p>
    <w:p>
      <w:r>
        <w:t>  - `Referencia`</w:t>
      </w:r>
    </w:p>
    <w:p>
      <w:r>
        <w:t>  - `Comentario`</w:t>
      </w:r>
    </w:p>
    <w:p/>
    <w:p>
      <w:pPr>
        <w:pStyle w:val="Heading3"/>
      </w:pPr>
      <w:r>
        <w:t>7.3 Transferir</w:t>
      </w:r>
    </w:p>
    <w:p/>
    <w:p>
      <w:r>
        <w:t>`Transferir` traslada dinero financiero entre tarjetas activas.</w:t>
      </w:r>
    </w:p>
    <w:p/>
    <w:p>
      <w:r>
        <w:t>• Visible sólo si existe al menos otra tarjeta activa disponible.</w:t>
      </w:r>
    </w:p>
    <w:p>
      <w:r>
        <w:t>• No permite transferir más que el saldo disponible.</w:t>
      </w:r>
    </w:p>
    <w:p>
      <w:r>
        <w:t>• Campos:</w:t>
      </w:r>
    </w:p>
    <w:p>
      <w:r>
        <w:t>  - `Tarjeta destino`</w:t>
      </w:r>
    </w:p>
    <w:p>
      <w:r>
        <w:t>  - `Monto`</w:t>
      </w:r>
    </w:p>
    <w:p>
      <w:r>
        <w:t>  - `Fecha`</w:t>
      </w:r>
    </w:p>
    <w:p>
      <w:r>
        <w:t>  - `Referencia`</w:t>
      </w:r>
    </w:p>
    <w:p>
      <w:r>
        <w:t>  - `Comentario`</w:t>
      </w:r>
    </w:p>
    <w:p/>
    <w:p>
      <w:pPr>
        <w:pStyle w:val="Heading3"/>
      </w:pPr>
      <w:r>
        <w:t>7.4 Ajustar / Registrar Saldo Inicial</w:t>
      </w:r>
    </w:p>
    <w:p/>
    <w:p>
      <w:r>
        <w:t>`Ajustar` registra correcciones manuales al saldo financiero de la tarjeta. Si la tarjeta aún no tiene movimientos (saldo = $0), el botón cambia automáticamente a `Registrar Saldo Inicial` y pre-completa la referencia con "Saldo Inicial - Tarjeta [número]".</w:t>
      </w:r>
    </w:p>
    <w:p/>
    <w:p>
      <w:r>
        <w:t>• Esta acción crea un movimiento de ajuste financiero.</w:t>
      </w:r>
    </w:p>
    <w:p>
      <w:r>
        <w:t>• Campos:</w:t>
      </w:r>
    </w:p>
    <w:p>
      <w:r>
        <w:t>  - `Monto`</w:t>
      </w:r>
    </w:p>
    <w:p>
      <w:r>
        <w:t>  - `Fecha`</w:t>
      </w:r>
    </w:p>
    <w:p>
      <w:r>
        <w:t>  - `Referencia` (auto-sugerida si es primer movimiento)</w:t>
      </w:r>
    </w:p>
    <w:p>
      <w:r>
        <w:t>  - `Comentario`</w:t>
      </w:r>
    </w:p>
    <w:p/>
    <w:p>
      <w:r>
        <w:t>**Uso para saldo inicial:**</w:t>
      </w:r>
    </w:p>
    <w:p>
      <w:r>
        <w:t>Si la tarjeta tiene efectivo físico de inicio (ej. $300) y aún no tiene movimientos financieros registrados:</w:t>
      </w:r>
    </w:p>
    <w:p>
      <w:r>
        <w:t>1. Click en `Registrar Saldo Inicial` (botón que aparece cuando saldo = $0).</w:t>
      </w:r>
    </w:p>
    <w:p>
      <w:r>
        <w:t>2. Captura `Monto = 300`.</w:t>
      </w:r>
    </w:p>
    <w:p>
      <w:r>
        <w:t>3. `Referencia` estará pre-llenada con "Saldo Inicial - Tarjeta XXXXXXXXX".</w:t>
      </w:r>
    </w:p>
    <w:p>
      <w:r>
        <w:t>4. Agrega `Comentario` si es necesario (ej. "Efectivo entregado en caja").</w:t>
      </w:r>
    </w:p>
    <w:p>
      <w:r>
        <w:t>5. Guarda.</w:t>
      </w:r>
    </w:p>
    <w:p/>
    <w:p>
      <w:r>
        <w:t>El sistema crea un movimiento `ajuste_one_card` con referencia clara de que fue un saldo inicial, y la auditoría quedará registrada.</w:t>
      </w:r>
    </w:p>
    <w:p/>
    <w:p>
      <w:pPr>
        <w:pStyle w:val="Heading3"/>
      </w:pPr>
      <w:r>
        <w:t>7.5 Fondeo inicial / registrar saldo existente</w:t>
      </w:r>
    </w:p>
    <w:p/>
    <w:p>
      <w:r>
        <w:t>**Caso: Tarjeta con saldo inicial pero sin movimientos registrados aún.**</w:t>
      </w:r>
    </w:p>
    <w:p/>
    <w:p>
      <w:r>
        <w:t>Si la tarjeta ya tiene efectivo físico (ej. $300 MXN) y quieres reflejarlo en el sistema sin crear un "fondeo" ficticio:</w:t>
      </w:r>
    </w:p>
    <w:p/>
    <w:p>
      <w:r>
        <w:t>• Abre la tarjeta en `Fondeo Financiero` (mostrará `Saldo Financiero $ = 0`).</w:t>
      </w:r>
    </w:p>
    <w:p>
      <w:r>
        <w:t>• Verás el botón `Registrar Saldo Inicial` (em lugar del habitual `Ajustar`).</w:t>
      </w:r>
    </w:p>
    <w:p>
      <w:r>
        <w:t>• Click y se abrirá un formulario con:</w:t>
      </w:r>
    </w:p>
    <w:p>
      <w:r>
        <w:t>  - `Monto`: captura 300.</w:t>
      </w:r>
    </w:p>
    <w:p>
      <w:r>
        <w:t>  - `Fecha`: hoy (por defecto).</w:t>
      </w:r>
    </w:p>
    <w:p>
      <w:r>
        <w:t>  - `Referencia`: pre-llenada con "Saldo Inicial - Tarjeta [número tarjeta]" (puedes modificarla si quieres).</w:t>
      </w:r>
    </w:p>
    <w:p>
      <w:r>
        <w:t>  - `Comentario`: opcional (ej. "Efectivo entregado en caja el 25/05/2026").</w:t>
      </w:r>
    </w:p>
    <w:p>
      <w:r>
        <w:t>• Guarda.</w:t>
      </w:r>
    </w:p>
    <w:p/>
    <w:p>
      <w:r>
        <w:t>El sistema registra un movimiento de ajuste con tipo `ajuste_one_card` y referencia clara. La auditoría quedará documentada como "saldo inicial".</w:t>
      </w:r>
    </w:p>
    <w:p/>
    <w:p>
      <w:r>
        <w:t>**Notas:**</w:t>
      </w:r>
    </w:p>
    <w:p>
      <w:r>
        <w:t>• Se crea un movimiento, no un `Fondeo` (que requeriría unidad de litros).</w:t>
      </w:r>
    </w:p>
    <w:p>
      <w:r>
        <w:t>• Ideal para inicializar tarjetas sin movimientos previos.</w:t>
      </w:r>
    </w:p>
    <w:p>
      <w:r>
        <w:t>• Después de registrar el saldo inicial, podrás usar `Fondear` normalmente para recargas posteriores.</w:t>
      </w:r>
    </w:p>
    <w:p/>
    <w:p>
      <w:pPr>
        <w:pStyle w:val="Heading2"/>
      </w:pPr>
      <w:r>
        <w:t>8. Exportar solicitud de recarga</w:t>
      </w:r>
    </w:p>
    <w:p/>
    <w:p>
      <w:r>
        <w:t>El botón `Exportar Solicitud de Recarga` genera un archivo Excel con la plantilla `one-card-template.xlsx` y el importe estimado de recarga.</w:t>
      </w:r>
    </w:p>
    <w:p/>
    <w:p>
      <w:r>
        <w:t>• Sólo se exportan tarjetas con vehículo activo.</w:t>
      </w:r>
    </w:p>
    <w:p>
      <w:r>
        <w:t>• El importe se calcula como la diferencia entre el `Objetivo $` y el `Saldo Financiero $`.</w:t>
      </w:r>
    </w:p>
    <w:p/>
    <w:p>
      <w:pPr>
        <w:pStyle w:val="Heading2"/>
      </w:pPr>
      <w:r>
        <w:t>9. Reglas importantes</w:t>
      </w:r>
    </w:p>
    <w:p/>
    <w:p>
      <w:r>
        <w:t>• Si una tarjeta no tiene un vehículo activo, no puede fondearse.</w:t>
      </w:r>
    </w:p>
    <w:p>
      <w:r>
        <w:t>• El estado de color en la columna `Saldo Financiero $` se basa en el porcentaje de saldo operativo en litros:</w:t>
      </w:r>
    </w:p>
    <w:p>
      <w:r>
        <w:t>  - `danger` / rojo: saldo &lt;= 0 o porcentaje &lt; 40%</w:t>
      </w:r>
    </w:p>
    <w:p>
      <w:r>
        <w:t>  - `warning` / amarillo: porcentaje entre 40% y 69%</w:t>
      </w:r>
    </w:p>
    <w:p>
      <w:r>
        <w:t>  - `success` / verde: porcentaje &gt;= 70%</w:t>
      </w:r>
    </w:p>
    <w:p>
      <w:r>
        <w:t>  - `gray` / gris: tarjeta sin vehículo asignado o sin asignación.</w:t>
      </w:r>
    </w:p>
    <w:p/>
    <w:p>
      <w:pPr>
        <w:pStyle w:val="Heading2"/>
      </w:pPr>
      <w:r>
        <w:t>10. Flujo recomendado de uso</w:t>
      </w:r>
    </w:p>
    <w:p/>
    <w:p>
      <w:r>
        <w:t>1. Abrir `Fondeo Financiero`.</w:t>
      </w:r>
    </w:p>
    <w:p>
      <w:r>
        <w:t>2. Revisar los indicadores `Críticas`, `Atención` y `Saludables`.</w:t>
      </w:r>
    </w:p>
    <w:p>
      <w:r>
        <w:t>3. Filtrar por `Solo con vehiculo asignado` si se requiere limpiar la vista.</w:t>
      </w:r>
    </w:p>
    <w:p>
      <w:r>
        <w:t>4. Ubicar la tarjeta o vehículo a revisar.</w:t>
      </w:r>
    </w:p>
    <w:p>
      <w:r>
        <w:t>5. Si el vehículo necesita recarga, usar `Fondear` con los litros faltantes y el importe correspondiente.</w:t>
      </w:r>
    </w:p>
    <w:p>
      <w:r>
        <w:t>6. Si hay exceso de dinero, usar `Retirar` para devolverlo a una cuenta concentradora.</w:t>
      </w:r>
    </w:p>
    <w:p>
      <w:r>
        <w:t>7. Si se requiere mover saldo entre tarjetas, usar `Transferir`.</w:t>
      </w:r>
    </w:p>
    <w:p>
      <w:r>
        <w:t>8. Registrar ajustes manuales con `Ajustar` cuando el saldo contable no coincide.</w:t>
      </w:r>
    </w:p>
    <w:p>
      <w:r>
        <w:t>9. Descargar `Exportar Solicitud de Recarga` para generar la requisición financiera.</w:t>
      </w:r>
    </w:p>
    <w:p/>
    <w:p>
      <w:pPr>
        <w:pStyle w:val="Heading2"/>
      </w:pPr>
      <w:r>
        <w:t>11. Consejos prácticos</w:t>
      </w:r>
    </w:p>
    <w:p/>
    <w:p>
      <w:r>
        <w:t>• Priorice tarjetas en estado `Críticas` para evitar desabasto.</w:t>
      </w:r>
    </w:p>
    <w:p>
      <w:r>
        <w:t>• Use `Movimientos One Card $` para auditar qué operaciones han afectado el saldo.</w:t>
      </w:r>
    </w:p>
    <w:p>
      <w:r>
        <w:t>• Compare `Objetivo $` con `Saldo Financiero $` antes de fondear o retirar.</w:t>
      </w:r>
    </w:p>
    <w:p>
      <w:r>
        <w:t>• Mantenga `Comentario` y `Referencia` en los movimientos para facilitar la trazabilidad.</w:t>
      </w:r>
    </w:p>
    <w:p/>
    <w:p>
      <w:r>
        <w:t>---</w:t>
      </w:r>
    </w:p>
    <w:p/>
    <w:p>
      <w:r>
        <w:t>Este documento describe el uso operativo del dashboard `Fondeo Financiero` tal como está implementado en el sistema.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customStyle="1" w:styleId="Normal">
    <w:name w:val="Normal"/>
    <w:qFormat/>
  </w:style>
  <w:style w:type="paragraph" w:styleId="Heading1">
    <w:name w:val="heading 1"/>
    <w:basedOn w:val="Normal"/>
    <w:next w:val="Normal"/>
    <w:rPr>
      <w:b/>
      <w:sz w:val="32"/>
    </w:rPr>
  </w:style>
  <w:style w:type="paragraph" w:styleId="Heading2">
    <w:name w:val="heading 2"/>
    <w:basedOn w:val="Normal"/>
    <w:next w:val="Normal"/>
    <w:rPr>
      <w:b/>
      <w:sz w:val="28"/>
    </w:rPr>
  </w:style>
  <w:style w:type="paragraph" w:styleId="Heading3">
    <w:name w:val="heading 3"/>
    <w:basedOn w:val="Normal"/>
    <w:next w:val="Normal"/>
    <w:rPr>
      <w:b/>
      <w:sz w:val="24"/>
    </w:rPr>
  </w:style>
</w:styles>
</file>