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86135" w14:textId="0A596840" w:rsidR="00C860DB" w:rsidRDefault="00C860DB" w:rsidP="00C860D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860DB">
        <w:rPr>
          <w:rFonts w:ascii="Arial" w:hAnsi="Arial" w:cs="Arial"/>
          <w:b/>
          <w:bCs/>
          <w:sz w:val="32"/>
          <w:szCs w:val="32"/>
        </w:rPr>
        <w:t>Detección y Remediación de Vulnerabilidades en Ciberseguridad</w:t>
      </w:r>
    </w:p>
    <w:p w14:paraId="23011919" w14:textId="77777777" w:rsidR="00C860DB" w:rsidRPr="00C860DB" w:rsidRDefault="00C860DB" w:rsidP="00C860D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2EFF366" w14:textId="77777777" w:rsidR="00C860DB" w:rsidRPr="00C860DB" w:rsidRDefault="00C860DB" w:rsidP="00C860DB">
      <w:pPr>
        <w:rPr>
          <w:rFonts w:ascii="Arial" w:hAnsi="Arial" w:cs="Arial"/>
          <w:b/>
          <w:bCs/>
          <w:sz w:val="28"/>
          <w:szCs w:val="28"/>
        </w:rPr>
      </w:pPr>
      <w:r w:rsidRPr="00C860DB">
        <w:rPr>
          <w:rFonts w:ascii="Arial" w:hAnsi="Arial" w:cs="Arial"/>
          <w:b/>
          <w:bCs/>
          <w:sz w:val="28"/>
          <w:szCs w:val="28"/>
          <w:lang w:val="en-US"/>
        </w:rPr>
        <w:t>Author</w:t>
      </w:r>
      <w:r w:rsidRPr="00C860DB">
        <w:rPr>
          <w:rFonts w:ascii="Arial" w:hAnsi="Arial" w:cs="Arial"/>
          <w:b/>
          <w:bCs/>
          <w:sz w:val="28"/>
          <w:szCs w:val="28"/>
        </w:rPr>
        <w:t>: Ferley Luna</w:t>
      </w:r>
    </w:p>
    <w:p w14:paraId="0032B718" w14:textId="111FADE3" w:rsidR="00C860DB" w:rsidRPr="00C860DB" w:rsidRDefault="00C860DB" w:rsidP="00C860DB">
      <w:pPr>
        <w:rPr>
          <w:rFonts w:ascii="Arial" w:hAnsi="Arial" w:cs="Arial"/>
        </w:rPr>
      </w:pPr>
    </w:p>
    <w:p w14:paraId="7D42FA30" w14:textId="77777777" w:rsidR="00C860DB" w:rsidRPr="00C860DB" w:rsidRDefault="00C860DB" w:rsidP="00C860DB">
      <w:pPr>
        <w:rPr>
          <w:rFonts w:ascii="Arial" w:hAnsi="Arial" w:cs="Arial"/>
          <w:b/>
          <w:bCs/>
          <w:sz w:val="28"/>
          <w:szCs w:val="28"/>
        </w:rPr>
      </w:pPr>
      <w:r w:rsidRPr="00C860DB">
        <w:rPr>
          <w:rFonts w:ascii="Arial" w:hAnsi="Arial" w:cs="Arial"/>
          <w:b/>
          <w:bCs/>
          <w:sz w:val="28"/>
          <w:szCs w:val="28"/>
        </w:rPr>
        <w:t>Resumen</w:t>
      </w:r>
    </w:p>
    <w:p w14:paraId="0D84FCF9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La detección y remediación de vulnerabilidades es un proceso esencial para proteger los sistemas informáticos frente a amenazas cada vez más sofisticadas. Este artículo presenta un enfoque moderno que combina métodos tradicionales con inteligencia artificial (IA), permitiendo identificar riesgos de forma más rápida, precisa y predictiva.</w:t>
      </w:r>
    </w:p>
    <w:p w14:paraId="41E9A7E9" w14:textId="286A4D2E" w:rsidR="00C860DB" w:rsidRPr="00C860DB" w:rsidRDefault="00C860DB" w:rsidP="00C860DB">
      <w:pPr>
        <w:rPr>
          <w:rFonts w:ascii="Arial" w:hAnsi="Arial" w:cs="Arial"/>
        </w:rPr>
      </w:pPr>
    </w:p>
    <w:p w14:paraId="3BDB6C1D" w14:textId="77777777" w:rsidR="00C860DB" w:rsidRPr="00C860DB" w:rsidRDefault="00C860DB" w:rsidP="00C860DB">
      <w:pPr>
        <w:rPr>
          <w:rFonts w:ascii="Arial" w:hAnsi="Arial" w:cs="Arial"/>
          <w:b/>
          <w:bCs/>
          <w:sz w:val="28"/>
          <w:szCs w:val="28"/>
        </w:rPr>
      </w:pPr>
      <w:r w:rsidRPr="00C860DB">
        <w:rPr>
          <w:rFonts w:ascii="Arial" w:hAnsi="Arial" w:cs="Arial"/>
          <w:b/>
          <w:bCs/>
          <w:sz w:val="28"/>
          <w:szCs w:val="28"/>
        </w:rPr>
        <w:t>Introducción</w:t>
      </w:r>
    </w:p>
    <w:p w14:paraId="6BCF5F89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En un entorno digital altamente interconectado, las organizaciones enfrentan constantes riesgos de seguridad debido a fallas en sus sistemas. Estas vulnerabilidades pueden ser explotadas para comprometer información crítica.</w:t>
      </w:r>
    </w:p>
    <w:p w14:paraId="0D910428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Aunque la ciberseguridad tradicional se basaba en la reacción ante amenazas conocidas, hoy en día la inteligencia artificial permite anticiparse a los ataques mediante el análisis de patrones y comportamientos anómalos.</w:t>
      </w:r>
    </w:p>
    <w:p w14:paraId="0F592FE7" w14:textId="075E9E95" w:rsidR="00C860DB" w:rsidRPr="00C860DB" w:rsidRDefault="00C860DB" w:rsidP="00C860DB">
      <w:pPr>
        <w:rPr>
          <w:rFonts w:ascii="Arial" w:hAnsi="Arial" w:cs="Arial"/>
        </w:rPr>
      </w:pPr>
    </w:p>
    <w:p w14:paraId="6B8F5B53" w14:textId="77777777" w:rsidR="00C860DB" w:rsidRPr="00C860DB" w:rsidRDefault="00C860DB" w:rsidP="00C860DB">
      <w:pPr>
        <w:rPr>
          <w:rFonts w:ascii="Arial" w:hAnsi="Arial" w:cs="Arial"/>
          <w:b/>
          <w:bCs/>
          <w:sz w:val="28"/>
          <w:szCs w:val="28"/>
        </w:rPr>
      </w:pPr>
      <w:r w:rsidRPr="00C860DB">
        <w:rPr>
          <w:rFonts w:ascii="Arial" w:hAnsi="Arial" w:cs="Arial"/>
          <w:b/>
          <w:bCs/>
          <w:sz w:val="28"/>
          <w:szCs w:val="28"/>
        </w:rPr>
        <w:t>Detección de vulnerabilidades</w:t>
      </w:r>
    </w:p>
    <w:p w14:paraId="75AF7802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Una vulnerabilidad es una debilidad en sistemas, redes o procesos que puede ser explotada por atacantes. Para identificarlas, se utilizan métodos como:</w:t>
      </w:r>
    </w:p>
    <w:p w14:paraId="679BE47A" w14:textId="77777777" w:rsidR="00C860DB" w:rsidRPr="00C860DB" w:rsidRDefault="00C860DB" w:rsidP="00C860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Escaneo automatizado de sistemas</w:t>
      </w:r>
    </w:p>
    <w:p w14:paraId="629910FB" w14:textId="77777777" w:rsidR="00C860DB" w:rsidRPr="00C860DB" w:rsidRDefault="00C860DB" w:rsidP="00C860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Pruebas de penetración (</w:t>
      </w:r>
      <w:proofErr w:type="spellStart"/>
      <w:r w:rsidRPr="00C860DB">
        <w:rPr>
          <w:rFonts w:ascii="Arial" w:hAnsi="Arial" w:cs="Arial"/>
          <w:sz w:val="24"/>
          <w:szCs w:val="24"/>
        </w:rPr>
        <w:t>pentesting</w:t>
      </w:r>
      <w:proofErr w:type="spellEnd"/>
      <w:r w:rsidRPr="00C860DB">
        <w:rPr>
          <w:rFonts w:ascii="Arial" w:hAnsi="Arial" w:cs="Arial"/>
          <w:sz w:val="24"/>
          <w:szCs w:val="24"/>
        </w:rPr>
        <w:t>)</w:t>
      </w:r>
    </w:p>
    <w:p w14:paraId="252D6645" w14:textId="77777777" w:rsidR="00C860DB" w:rsidRPr="00C860DB" w:rsidRDefault="00C860DB" w:rsidP="00C860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Análisis de código (SAST)</w:t>
      </w:r>
    </w:p>
    <w:p w14:paraId="59B92CEC" w14:textId="77777777" w:rsidR="00C860DB" w:rsidRPr="00C860DB" w:rsidRDefault="00C860DB" w:rsidP="00C860D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Evaluación en tiempo real (DAST)</w:t>
      </w:r>
    </w:p>
    <w:p w14:paraId="2FFD3AFE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La integración de IA ha mejorado estos procesos, permitiendo detectar amenazas desconocidas y optimizar el análisis de riesgos.</w:t>
      </w:r>
    </w:p>
    <w:p w14:paraId="20CCF346" w14:textId="7C2C903F" w:rsidR="00C860DB" w:rsidRDefault="00C860DB" w:rsidP="00C860DB">
      <w:pPr>
        <w:rPr>
          <w:rFonts w:ascii="Arial" w:hAnsi="Arial" w:cs="Arial"/>
        </w:rPr>
      </w:pPr>
    </w:p>
    <w:p w14:paraId="54A6BB9E" w14:textId="77777777" w:rsidR="00C860DB" w:rsidRPr="00C860DB" w:rsidRDefault="00C860DB" w:rsidP="00C860DB">
      <w:pPr>
        <w:rPr>
          <w:rFonts w:ascii="Arial" w:hAnsi="Arial" w:cs="Arial"/>
        </w:rPr>
      </w:pPr>
    </w:p>
    <w:p w14:paraId="719D8577" w14:textId="77777777" w:rsidR="00C860DB" w:rsidRPr="00C860DB" w:rsidRDefault="00C860DB" w:rsidP="00C860DB">
      <w:pPr>
        <w:rPr>
          <w:rFonts w:ascii="Arial" w:hAnsi="Arial" w:cs="Arial"/>
          <w:b/>
          <w:bCs/>
          <w:sz w:val="28"/>
          <w:szCs w:val="28"/>
        </w:rPr>
      </w:pPr>
      <w:r w:rsidRPr="00C860DB">
        <w:rPr>
          <w:rFonts w:ascii="Arial" w:hAnsi="Arial" w:cs="Arial"/>
          <w:b/>
          <w:bCs/>
          <w:sz w:val="28"/>
          <w:szCs w:val="28"/>
        </w:rPr>
        <w:lastRenderedPageBreak/>
        <w:t>Gestión y remediación</w:t>
      </w:r>
    </w:p>
    <w:p w14:paraId="4316198C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La gestión de vulnerabilidades es un proceso continuo que incluye identificación, análisis, priorización y corrección de fallas.</w:t>
      </w:r>
    </w:p>
    <w:p w14:paraId="41DED851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Las principales estrategias de remediación son:</w:t>
      </w:r>
    </w:p>
    <w:p w14:paraId="1D1D67B5" w14:textId="77777777" w:rsidR="00C860DB" w:rsidRPr="00C860DB" w:rsidRDefault="00C860DB" w:rsidP="00C860D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Aplicación de parches</w:t>
      </w:r>
    </w:p>
    <w:p w14:paraId="0C203AC9" w14:textId="77777777" w:rsidR="00C860DB" w:rsidRPr="00C860DB" w:rsidRDefault="00C860DB" w:rsidP="00C860D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Reconfiguración de sistemas</w:t>
      </w:r>
    </w:p>
    <w:p w14:paraId="4B7BF50E" w14:textId="77777777" w:rsidR="00C860DB" w:rsidRPr="00C860DB" w:rsidRDefault="00C860DB" w:rsidP="00C860D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Sustitución de componentes vulnerables</w:t>
      </w:r>
    </w:p>
    <w:p w14:paraId="6D74F13A" w14:textId="77777777" w:rsidR="00C860DB" w:rsidRPr="00C860DB" w:rsidRDefault="00C860DB" w:rsidP="00C860D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Implementación de controles temporales</w:t>
      </w:r>
    </w:p>
    <w:p w14:paraId="3A57216D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Actualmente, muchas de estas acciones pueden automatizarse con ayuda de inteligencia artificial, reduciendo tiempos de respuesta y errores humanos.</w:t>
      </w:r>
    </w:p>
    <w:p w14:paraId="3BAA270B" w14:textId="2EF48F33" w:rsidR="00C860DB" w:rsidRPr="00C860DB" w:rsidRDefault="00C860DB" w:rsidP="00C860DB">
      <w:pPr>
        <w:rPr>
          <w:rFonts w:ascii="Arial" w:hAnsi="Arial" w:cs="Arial"/>
        </w:rPr>
      </w:pPr>
    </w:p>
    <w:p w14:paraId="09A89FAD" w14:textId="77777777" w:rsidR="00C860DB" w:rsidRPr="00C860DB" w:rsidRDefault="00C860DB" w:rsidP="00C860DB">
      <w:pPr>
        <w:rPr>
          <w:rFonts w:ascii="Arial" w:hAnsi="Arial" w:cs="Arial"/>
          <w:b/>
          <w:bCs/>
          <w:sz w:val="28"/>
          <w:szCs w:val="28"/>
        </w:rPr>
      </w:pPr>
      <w:r w:rsidRPr="00C860DB">
        <w:rPr>
          <w:rFonts w:ascii="Arial" w:hAnsi="Arial" w:cs="Arial"/>
          <w:b/>
          <w:bCs/>
          <w:sz w:val="28"/>
          <w:szCs w:val="28"/>
        </w:rPr>
        <w:t>Importancia de la inteligencia artificial</w:t>
      </w:r>
    </w:p>
    <w:p w14:paraId="250258B0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La IA ha transformado la ciberseguridad al permitir:</w:t>
      </w:r>
    </w:p>
    <w:p w14:paraId="66110B30" w14:textId="77777777" w:rsidR="00C860DB" w:rsidRPr="00C860DB" w:rsidRDefault="00C860DB" w:rsidP="00C860D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Detección temprana de amenazas</w:t>
      </w:r>
    </w:p>
    <w:p w14:paraId="36E71392" w14:textId="77777777" w:rsidR="00C860DB" w:rsidRPr="00C860DB" w:rsidRDefault="00C860DB" w:rsidP="00C860D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Automatización de procesos</w:t>
      </w:r>
    </w:p>
    <w:p w14:paraId="59E6876D" w14:textId="77777777" w:rsidR="00C860DB" w:rsidRPr="00C860DB" w:rsidRDefault="00C860DB" w:rsidP="00C860D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Análisis predictivo</w:t>
      </w:r>
    </w:p>
    <w:p w14:paraId="7BE6540F" w14:textId="77777777" w:rsidR="00C860DB" w:rsidRPr="00C860DB" w:rsidRDefault="00C860DB" w:rsidP="00C860D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Priorización inteligente de riesgos</w:t>
      </w:r>
    </w:p>
    <w:p w14:paraId="4E33C021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Esto representa un cambio hacia un enfoque proactivo, más eficiente que los modelos tradicionales.</w:t>
      </w:r>
    </w:p>
    <w:p w14:paraId="325E956B" w14:textId="77265D35" w:rsidR="00C860DB" w:rsidRPr="00C860DB" w:rsidRDefault="00C860DB" w:rsidP="00C860DB">
      <w:pPr>
        <w:rPr>
          <w:rFonts w:ascii="Arial" w:hAnsi="Arial" w:cs="Arial"/>
        </w:rPr>
      </w:pPr>
    </w:p>
    <w:p w14:paraId="71970522" w14:textId="77777777" w:rsidR="00C860DB" w:rsidRPr="00C860DB" w:rsidRDefault="00C860DB" w:rsidP="00C860DB">
      <w:pPr>
        <w:rPr>
          <w:rFonts w:ascii="Arial" w:hAnsi="Arial" w:cs="Arial"/>
          <w:b/>
          <w:bCs/>
          <w:sz w:val="28"/>
          <w:szCs w:val="28"/>
        </w:rPr>
      </w:pPr>
      <w:r w:rsidRPr="00C860DB">
        <w:rPr>
          <w:rFonts w:ascii="Arial" w:hAnsi="Arial" w:cs="Arial"/>
          <w:b/>
          <w:bCs/>
          <w:sz w:val="28"/>
          <w:szCs w:val="28"/>
        </w:rPr>
        <w:t>Conclusión</w:t>
      </w:r>
    </w:p>
    <w:p w14:paraId="49ACCC55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La detección y remediación de vulnerabilidades es un proceso estratégico y continuo. La incorporación de inteligencia artificial fortalece la capacidad de las organizaciones para anticiparse a los ataques y proteger sus activos digitales.</w:t>
      </w:r>
    </w:p>
    <w:p w14:paraId="0527B0C6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Adoptar estas prácticas no solo mejora la seguridad, sino que también incrementa la resiliencia y competitividad en entornos tecnológicos.</w:t>
      </w:r>
    </w:p>
    <w:p w14:paraId="5EB551E0" w14:textId="15D2B79D" w:rsidR="00C860DB" w:rsidRPr="00C860DB" w:rsidRDefault="00C860DB" w:rsidP="00C860DB">
      <w:pPr>
        <w:rPr>
          <w:rFonts w:ascii="Arial" w:hAnsi="Arial" w:cs="Arial"/>
        </w:rPr>
      </w:pPr>
    </w:p>
    <w:p w14:paraId="6D12F62F" w14:textId="77777777" w:rsidR="00C860DB" w:rsidRPr="00C860DB" w:rsidRDefault="00C860DB" w:rsidP="00C860DB">
      <w:pPr>
        <w:rPr>
          <w:rFonts w:ascii="Arial" w:hAnsi="Arial" w:cs="Arial"/>
          <w:b/>
          <w:bCs/>
          <w:sz w:val="28"/>
          <w:szCs w:val="28"/>
        </w:rPr>
      </w:pPr>
      <w:r w:rsidRPr="00C860DB">
        <w:rPr>
          <w:rFonts w:ascii="Arial" w:hAnsi="Arial" w:cs="Arial"/>
          <w:b/>
          <w:bCs/>
          <w:sz w:val="28"/>
          <w:szCs w:val="28"/>
        </w:rPr>
        <w:t>Valor profesional</w:t>
      </w:r>
    </w:p>
    <w:p w14:paraId="0B7B53ED" w14:textId="77777777" w:rsidR="00C860DB" w:rsidRPr="00C860DB" w:rsidRDefault="00C860DB" w:rsidP="00C860DB">
      <w:p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Este proyecto evidencia habilidades en:</w:t>
      </w:r>
    </w:p>
    <w:p w14:paraId="154F5F7A" w14:textId="77777777" w:rsidR="00C860DB" w:rsidRPr="00C860DB" w:rsidRDefault="00C860DB" w:rsidP="00C860D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Ciberseguridad y análisis de vulnerabilidades</w:t>
      </w:r>
    </w:p>
    <w:p w14:paraId="210E7D86" w14:textId="77777777" w:rsidR="00C860DB" w:rsidRPr="00C860DB" w:rsidRDefault="00C860DB" w:rsidP="00C860D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lastRenderedPageBreak/>
        <w:t>Uso de herramientas y metodologías actuales</w:t>
      </w:r>
    </w:p>
    <w:p w14:paraId="43F24BFB" w14:textId="77777777" w:rsidR="00C860DB" w:rsidRPr="00C860DB" w:rsidRDefault="00C860DB" w:rsidP="00C860D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Aplicación de inteligencia artificial en seguridad</w:t>
      </w:r>
    </w:p>
    <w:p w14:paraId="4159AEE8" w14:textId="77777777" w:rsidR="00C860DB" w:rsidRPr="00C860DB" w:rsidRDefault="00C860DB" w:rsidP="00C860D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60DB">
        <w:rPr>
          <w:rFonts w:ascii="Arial" w:hAnsi="Arial" w:cs="Arial"/>
          <w:sz w:val="24"/>
          <w:szCs w:val="24"/>
        </w:rPr>
        <w:t>Enfoque práctico y estratégico en entornos tecnológicos</w:t>
      </w:r>
    </w:p>
    <w:p w14:paraId="460E7B39" w14:textId="77777777" w:rsidR="00EF62A8" w:rsidRDefault="00EF62A8"/>
    <w:sectPr w:rsidR="00EF62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52D80"/>
    <w:multiLevelType w:val="multilevel"/>
    <w:tmpl w:val="802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A60D5"/>
    <w:multiLevelType w:val="multilevel"/>
    <w:tmpl w:val="0F2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A28F5"/>
    <w:multiLevelType w:val="multilevel"/>
    <w:tmpl w:val="E19A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C0CE1"/>
    <w:multiLevelType w:val="multilevel"/>
    <w:tmpl w:val="949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D6DBC"/>
    <w:multiLevelType w:val="multilevel"/>
    <w:tmpl w:val="050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DB"/>
    <w:rsid w:val="00C860DB"/>
    <w:rsid w:val="00EF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E649"/>
  <w15:chartTrackingRefBased/>
  <w15:docId w15:val="{74D038FE-E12F-455A-83B0-C9D56FFF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5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425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Fercho</dc:creator>
  <cp:keywords/>
  <dc:description/>
  <cp:lastModifiedBy>Fercho </cp:lastModifiedBy>
  <cp:revision>1</cp:revision>
  <dcterms:created xsi:type="dcterms:W3CDTF">2026-04-07T06:19:00Z</dcterms:created>
  <dcterms:modified xsi:type="dcterms:W3CDTF">2026-04-07T06:23:00Z</dcterms:modified>
</cp:coreProperties>
</file>