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CDD19">
      <w:pPr>
        <w:keepLines w:val="0"/>
        <w:pageBreakBefore w:val="0"/>
        <w:kinsoku/>
        <w:wordWrap/>
        <w:overflowPunct/>
        <w:topLinePunct w:val="0"/>
        <w:bidi w:val="0"/>
        <w:snapToGrid w:val="0"/>
        <w:spacing w:beforeAutospacing="0" w:after="0" w:afterAutospacing="0" w:line="23" w:lineRule="atLeast"/>
        <w:jc w:val="left"/>
        <w:rPr>
          <w:rFonts w:hint="default" w:ascii="Arial" w:hAnsi="Arial" w:cs="Arial"/>
          <w:b/>
          <w:color w:val="0000FF"/>
          <w:sz w:val="24"/>
          <w:szCs w:val="24"/>
          <w:lang w:val="id-ID"/>
        </w:rPr>
      </w:pPr>
      <w:r>
        <w:rPr>
          <w:rFonts w:ascii="Arial" w:hAnsi="Arial" w:cs="Arial"/>
          <w:b/>
          <w:bCs/>
          <w:color w:val="0000FF"/>
        </w:rPr>
        <w:drawing>
          <wp:anchor distT="0" distB="0" distL="114300" distR="114300" simplePos="0" relativeHeight="251660288" behindDoc="0" locked="0" layoutInCell="1" allowOverlap="1">
            <wp:simplePos x="0" y="0"/>
            <wp:positionH relativeFrom="column">
              <wp:posOffset>3822065</wp:posOffset>
            </wp:positionH>
            <wp:positionV relativeFrom="paragraph">
              <wp:posOffset>-629285</wp:posOffset>
            </wp:positionV>
            <wp:extent cx="2376805" cy="821690"/>
            <wp:effectExtent l="0" t="0" r="0" b="0"/>
            <wp:wrapNone/>
            <wp:docPr id="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2"/>
                    <pic:cNvPicPr>
                      <a:picLocks noChangeAspect="1" noChangeArrowheads="1"/>
                    </pic:cNvPicPr>
                  </pic:nvPicPr>
                  <pic:blipFill>
                    <a:blip r:embed="rId7">
                      <a:extLst>
                        <a:ext uri="{28A0092B-C50C-407E-A947-70E740481C1C}">
                          <a14:useLocalDpi xmlns:a14="http://schemas.microsoft.com/office/drawing/2010/main" val="0"/>
                        </a:ext>
                      </a:extLst>
                    </a:blip>
                    <a:srcRect t="32084" b="33359"/>
                    <a:stretch>
                      <a:fillRect/>
                    </a:stretch>
                  </pic:blipFill>
                  <pic:spPr>
                    <a:xfrm>
                      <a:off x="0" y="0"/>
                      <a:ext cx="2376805" cy="821690"/>
                    </a:xfrm>
                    <a:prstGeom prst="rect">
                      <a:avLst/>
                    </a:prstGeom>
                    <a:noFill/>
                    <a:ln>
                      <a:noFill/>
                    </a:ln>
                  </pic:spPr>
                </pic:pic>
              </a:graphicData>
            </a:graphic>
          </wp:anchor>
        </w:drawing>
      </w:r>
      <w:r>
        <w:t>{{logo_klien}}</w:t>
      </w:r>
    </w:p>
    <w:p w14:paraId="2ECAE7D7">
      <w:pPr>
        <w:keepLines w:val="0"/>
        <w:pageBreakBefore w:val="0"/>
        <w:kinsoku/>
        <w:wordWrap/>
        <w:overflowPunct/>
        <w:topLinePunct w:val="0"/>
        <w:bidi w:val="0"/>
        <w:snapToGrid w:val="0"/>
        <w:spacing w:beforeAutospacing="0" w:after="0" w:afterAutospacing="0" w:line="360" w:lineRule="auto"/>
        <w:jc w:val="center"/>
        <w:rPr>
          <w:rFonts w:ascii="Arial" w:hAnsi="Arial" w:cs="Arial"/>
          <w:b/>
          <w:sz w:val="24"/>
          <w:szCs w:val="24"/>
          <w:lang w:val="id-ID"/>
        </w:rPr>
      </w:pPr>
      <w:r>
        <w:rPr>
          <w:rFonts w:ascii="Arial" w:hAnsi="Arial" w:cs="Arial"/>
          <w:b/>
          <w:sz w:val="24"/>
          <w:szCs w:val="24"/>
        </w:rPr>
        <mc:AlternateContent>
          <mc:Choice Requires="wps">
            <w:drawing>
              <wp:anchor distT="0" distB="0" distL="114300" distR="114300" simplePos="0" relativeHeight="251659264" behindDoc="0" locked="0" layoutInCell="1" allowOverlap="1">
                <wp:simplePos x="0" y="0"/>
                <wp:positionH relativeFrom="column">
                  <wp:posOffset>-733425</wp:posOffset>
                </wp:positionH>
                <wp:positionV relativeFrom="paragraph">
                  <wp:posOffset>-342900</wp:posOffset>
                </wp:positionV>
                <wp:extent cx="114300" cy="114300"/>
                <wp:effectExtent l="0" t="0" r="0" b="0"/>
                <wp:wrapNone/>
                <wp:docPr id="1" name="Rectangle 17"/>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57.75pt;margin-top:-27pt;height:9pt;width:9pt;z-index:251659264;mso-width-relative:page;mso-height-relative:page;" fillcolor="#FFFFFF" filled="t" stroked="f" coordsize="21600,21600" o:gfxdata="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5PQ7dkAAAAMAQAADwAAAAAAAAABACAA&#10;AAAiAAAAZHJzL2Rvd25yZXYueG1sUEsBAhQAFAAAAAgAh07iQOKHTN0MAgAAKQQAAA4AAAAAAAAA&#10;AQAgAAAAKAEAAGRycy9lMm9Eb2MueG1sUEsFBgAAAAAGAAYAWQEAAKYFAAAAAA==&#10;">
                <v:fill on="t" focussize="0,0"/>
                <v:stroke on="f"/>
                <v:imagedata o:title=""/>
                <o:lock v:ext="edit" aspectratio="f"/>
              </v:rect>
            </w:pict>
          </mc:Fallback>
        </mc:AlternateContent>
      </w:r>
      <w:r>
        <w:rPr>
          <w:rFonts w:ascii="Arial" w:hAnsi="Arial" w:cs="Arial"/>
          <w:b/>
          <w:sz w:val="24"/>
          <w:szCs w:val="24"/>
          <w:lang w:val="fi-FI"/>
        </w:rPr>
        <w:t xml:space="preserve">PERJANJIAN KERJA </w:t>
      </w:r>
      <w:r>
        <w:rPr>
          <w:rFonts w:ascii="Arial" w:hAnsi="Arial" w:cs="Arial"/>
          <w:b/>
          <w:sz w:val="24"/>
          <w:szCs w:val="24"/>
          <w:lang w:val="id-ID"/>
        </w:rPr>
        <w:t>SAMA</w:t>
      </w:r>
    </w:p>
    <w:p w14:paraId="392D0231">
      <w:pPr>
        <w:pStyle w:val="3"/>
        <w:keepLines w:val="0"/>
        <w:pageBreakBefore w:val="0"/>
        <w:kinsoku/>
        <w:wordWrap/>
        <w:overflowPunct/>
        <w:topLinePunct w:val="0"/>
        <w:bidi w:val="0"/>
        <w:snapToGrid w:val="0"/>
        <w:spacing w:beforeAutospacing="0" w:after="0" w:afterAutospacing="0" w:line="360" w:lineRule="auto"/>
        <w:rPr>
          <w:rFonts w:ascii="Arial" w:hAnsi="Arial" w:cs="Arial"/>
          <w:u w:val="none"/>
          <w:lang w:val="sv-SE"/>
        </w:rPr>
      </w:pPr>
      <w:r>
        <w:rPr>
          <w:rFonts w:ascii="Arial" w:hAnsi="Arial" w:cs="Arial"/>
          <w:u w:val="none"/>
          <w:lang w:val="sv-SE"/>
        </w:rPr>
        <w:t>ANTARA</w:t>
      </w:r>
    </w:p>
    <w:p w14:paraId="0EB9D889">
      <w:pPr>
        <w:keepLines w:val="0"/>
        <w:pageBreakBefore w:val="0"/>
        <w:kinsoku/>
        <w:wordWrap/>
        <w:overflowPunct/>
        <w:topLinePunct w:val="0"/>
        <w:bidi w:val="0"/>
        <w:snapToGrid w:val="0"/>
        <w:spacing w:beforeAutospacing="0" w:after="0" w:afterAutospacing="0" w:line="360" w:lineRule="auto"/>
        <w:jc w:val="center"/>
        <w:rPr>
          <w:rFonts w:hint="default" w:ascii="Arial" w:hAnsi="Arial"/>
          <w:b/>
          <w:bCs/>
          <w:sz w:val="24"/>
          <w:szCs w:val="24"/>
          <w:lang w:val="id-ID"/>
        </w:rPr>
      </w:pPr>
      <w:r>
        <w:rPr>
          <w:rFonts w:ascii="Arial" w:hAnsi="Arial"/>
          <w:b/>
          <w:bCs/>
          <w:sz w:val="24"/>
          <w:szCs w:val="24"/>
        </w:rPr>
        <w:t xml:space="preserve">{{perusahaan}}</w:t>
      </w:r>
    </w:p>
    <w:p w14:paraId="0AB4C53B">
      <w:pPr>
        <w:keepLines w:val="0"/>
        <w:pageBreakBefore w:val="0"/>
        <w:kinsoku/>
        <w:wordWrap/>
        <w:overflowPunct/>
        <w:topLinePunct w:val="0"/>
        <w:bidi w:val="0"/>
        <w:snapToGrid w:val="0"/>
        <w:spacing w:beforeAutospacing="0" w:after="0" w:afterAutospacing="0" w:line="360" w:lineRule="auto"/>
        <w:jc w:val="center"/>
        <w:rPr>
          <w:rFonts w:ascii="Arial" w:hAnsi="Arial" w:cs="Arial"/>
          <w:sz w:val="24"/>
          <w:szCs w:val="24"/>
          <w:lang w:val="sv-SE"/>
        </w:rPr>
      </w:pPr>
      <w:r>
        <w:rPr>
          <w:rFonts w:ascii="Arial" w:hAnsi="Arial" w:cs="Arial"/>
          <w:sz w:val="24"/>
          <w:szCs w:val="24"/>
          <w:lang w:val="sv-SE"/>
        </w:rPr>
        <w:t>DENGAN</w:t>
      </w:r>
    </w:p>
    <w:p w14:paraId="53FF2A85">
      <w:pPr>
        <w:keepLines w:val="0"/>
        <w:pageBreakBefore w:val="0"/>
        <w:kinsoku/>
        <w:wordWrap/>
        <w:overflowPunct/>
        <w:topLinePunct w:val="0"/>
        <w:bidi w:val="0"/>
        <w:spacing w:beforeAutospacing="0" w:after="0" w:afterAutospacing="0" w:line="360" w:lineRule="auto"/>
        <w:jc w:val="center"/>
        <w:rPr>
          <w:rFonts w:ascii="Arial" w:hAnsi="Arial" w:cs="Arial"/>
          <w:b/>
          <w:bCs/>
          <w:color w:val="000000"/>
          <w:sz w:val="24"/>
          <w:szCs w:val="24"/>
          <w:lang w:val="nl-NL"/>
        </w:rPr>
      </w:pPr>
      <w:r>
        <w:rPr>
          <w:rFonts w:ascii="Arial" w:hAnsi="Arial" w:cs="Arial"/>
          <w:b/>
          <w:bCs/>
          <w:color w:val="000000"/>
          <w:sz w:val="24"/>
          <w:szCs w:val="24"/>
          <w:lang w:val="nl-NL"/>
        </w:rPr>
        <w:t xml:space="preserve">BALAI BESAR STANDARDISASI DAN PELAYANAN </w:t>
      </w:r>
    </w:p>
    <w:p w14:paraId="7F0F1218">
      <w:pPr>
        <w:keepLines w:val="0"/>
        <w:pageBreakBefore w:val="0"/>
        <w:kinsoku/>
        <w:wordWrap/>
        <w:overflowPunct/>
        <w:topLinePunct w:val="0"/>
        <w:bidi w:val="0"/>
        <w:snapToGrid w:val="0"/>
        <w:spacing w:beforeAutospacing="0" w:after="0" w:afterAutospacing="0" w:line="360" w:lineRule="auto"/>
        <w:jc w:val="center"/>
        <w:rPr>
          <w:rFonts w:ascii="Arial" w:hAnsi="Arial" w:cs="Arial"/>
          <w:sz w:val="24"/>
          <w:szCs w:val="24"/>
          <w:lang w:val="sv-SE"/>
        </w:rPr>
      </w:pPr>
      <w:r>
        <w:rPr>
          <w:rFonts w:ascii="Arial" w:hAnsi="Arial" w:cs="Arial"/>
          <w:b/>
          <w:bCs/>
          <w:color w:val="000000"/>
          <w:sz w:val="24"/>
          <w:szCs w:val="24"/>
          <w:lang w:val="nl-NL"/>
        </w:rPr>
        <w:t>JASA INDUSTRI SELULOSA</w:t>
      </w:r>
      <w:r>
        <w:rPr>
          <w:rFonts w:ascii="Arial" w:hAnsi="Arial" w:cs="Arial"/>
          <w:sz w:val="24"/>
          <w:szCs w:val="24"/>
          <w:lang w:val="sv-SE"/>
        </w:rPr>
        <w:t xml:space="preserve"> </w:t>
      </w:r>
    </w:p>
    <w:p w14:paraId="00362480">
      <w:pPr>
        <w:keepLines w:val="0"/>
        <w:pageBreakBefore w:val="0"/>
        <w:kinsoku/>
        <w:wordWrap/>
        <w:overflowPunct/>
        <w:topLinePunct w:val="0"/>
        <w:bidi w:val="0"/>
        <w:snapToGrid w:val="0"/>
        <w:spacing w:beforeAutospacing="0" w:after="0" w:afterAutospacing="0" w:line="360" w:lineRule="auto"/>
        <w:jc w:val="center"/>
        <w:rPr>
          <w:rFonts w:ascii="Arial" w:hAnsi="Arial" w:cs="Arial"/>
          <w:sz w:val="24"/>
          <w:szCs w:val="24"/>
          <w:lang w:val="sv-SE"/>
        </w:rPr>
      </w:pPr>
      <w:r>
        <w:rPr>
          <w:rFonts w:ascii="Arial" w:hAnsi="Arial" w:cs="Arial"/>
          <w:sz w:val="24"/>
          <w:szCs w:val="24"/>
          <w:lang w:val="sv-SE"/>
        </w:rPr>
        <w:t>TENTANG</w:t>
      </w:r>
    </w:p>
    <w:p w14:paraId="244019B8">
      <w:pPr>
        <w:keepLines w:val="0"/>
        <w:pageBreakBefore w:val="0"/>
        <w:kinsoku/>
        <w:wordWrap/>
        <w:overflowPunct/>
        <w:topLinePunct w:val="0"/>
        <w:bidi w:val="0"/>
        <w:snapToGrid w:val="0"/>
        <w:spacing w:beforeAutospacing="0" w:after="0" w:afterAutospacing="0" w:line="23" w:lineRule="atLeast"/>
        <w:ind w:left="0" w:leftChars="0" w:firstLine="0" w:firstLineChars="0"/>
        <w:jc w:val="center"/>
        <w:rPr>
          <w:rFonts w:hint="default" w:ascii="Arial" w:hAnsi="Arial" w:eastAsia="Times New Roman"/>
          <w:b/>
          <w:bCs/>
          <w:sz w:val="24"/>
          <w:szCs w:val="24"/>
          <w:lang w:val="id-ID"/>
        </w:rPr>
      </w:pPr>
      <w:r>
        <w:rPr>
          <w:rFonts w:hint="default" w:ascii="Arial" w:hAnsi="Arial" w:eastAsia="Times New Roman"/>
          <w:b/>
          <w:bCs/>
          <w:sz w:val="24"/>
          <w:szCs w:val="24"/>
          <w:lang w:val="id-ID"/>
        </w:rPr>
        <w:t xml:space="preserve">{{judul}}</w:t>
      </w:r>
    </w:p>
    <w:p w14:paraId="2DF8E3E1">
      <w:pPr>
        <w:keepLines w:val="0"/>
        <w:pageBreakBefore w:val="0"/>
        <w:kinsoku/>
        <w:wordWrap/>
        <w:overflowPunct/>
        <w:topLinePunct w:val="0"/>
        <w:bidi w:val="0"/>
        <w:snapToGrid w:val="0"/>
        <w:spacing w:beforeAutospacing="0" w:after="0" w:afterAutospacing="0" w:line="23" w:lineRule="atLeast"/>
        <w:ind w:left="0" w:leftChars="0" w:firstLine="0" w:firstLineChars="0"/>
        <w:jc w:val="center"/>
        <w:rPr>
          <w:rFonts w:hint="default" w:ascii="Arial" w:hAnsi="Arial" w:eastAsia="Times New Roman"/>
          <w:b/>
          <w:bCs/>
          <w:sz w:val="24"/>
          <w:szCs w:val="24"/>
          <w:lang w:val="id-ID"/>
        </w:rPr>
      </w:pPr>
      <w:r>
        <w:rPr>
          <w:rFonts w:hint="default" w:ascii="Arial" w:hAnsi="Arial" w:eastAsia="Times New Roman"/>
          <w:b/>
          <w:bCs/>
          <w:sz w:val="24"/>
          <w:szCs w:val="24"/>
          <w:lang w:val="id-ID"/>
        </w:rPr>
        <w:t xml:space="preserve"/>
      </w:r>
    </w:p>
    <w:p w14:paraId="310F933C">
      <w:pPr>
        <w:keepLines w:val="0"/>
        <w:pageBreakBefore w:val="0"/>
        <w:kinsoku/>
        <w:wordWrap/>
        <w:overflowPunct/>
        <w:topLinePunct w:val="0"/>
        <w:bidi w:val="0"/>
        <w:snapToGrid w:val="0"/>
        <w:spacing w:beforeAutospacing="0" w:after="0" w:afterAutospacing="0" w:line="23" w:lineRule="atLeast"/>
        <w:ind w:firstLine="2521" w:firstLineChars="1050"/>
        <w:jc w:val="center"/>
        <w:rPr>
          <w:rFonts w:hint="default" w:ascii="Arial" w:hAnsi="Arial" w:eastAsia="Times New Roman"/>
          <w:b/>
          <w:bCs/>
          <w:sz w:val="24"/>
          <w:szCs w:val="24"/>
          <w:lang w:val="id-ID"/>
        </w:rPr>
      </w:pPr>
    </w:p>
    <w:p w14:paraId="7B4ED110">
      <w:pPr>
        <w:keepLines w:val="0"/>
        <w:pageBreakBefore w:val="0"/>
        <w:kinsoku/>
        <w:wordWrap/>
        <w:overflowPunct/>
        <w:topLinePunct w:val="0"/>
        <w:bidi w:val="0"/>
        <w:snapToGrid w:val="0"/>
        <w:spacing w:beforeAutospacing="0" w:after="0" w:afterAutospacing="0" w:line="23" w:lineRule="atLeast"/>
        <w:ind w:left="0" w:leftChars="0" w:firstLine="0" w:firstLineChars="0"/>
        <w:jc w:val="center"/>
        <w:rPr>
          <w:rFonts w:hint="default" w:ascii="Arial" w:hAnsi="Arial" w:eastAsia="Times New Roman"/>
          <w:b/>
          <w:bCs/>
          <w:sz w:val="24"/>
          <w:szCs w:val="24"/>
          <w:lang w:val="id-ID"/>
        </w:rPr>
      </w:pPr>
    </w:p>
    <w:p w14:paraId="404AECDB">
      <w:pPr>
        <w:keepLines w:val="0"/>
        <w:pageBreakBefore w:val="0"/>
        <w:kinsoku/>
        <w:wordWrap/>
        <w:overflowPunct/>
        <w:topLinePunct w:val="0"/>
        <w:bidi w:val="0"/>
        <w:snapToGrid w:val="0"/>
        <w:spacing w:beforeAutospacing="0" w:after="0" w:afterAutospacing="0" w:line="23" w:lineRule="atLeast"/>
        <w:ind w:left="0" w:leftChars="0" w:firstLine="2281" w:firstLineChars="950"/>
        <w:jc w:val="left"/>
        <w:rPr>
          <w:rFonts w:ascii="Arial" w:hAnsi="Arial" w:cs="Arial"/>
          <w:b/>
          <w:sz w:val="24"/>
          <w:szCs w:val="24"/>
          <w:lang w:val="id-ID"/>
        </w:rPr>
      </w:pPr>
      <w:r>
        <w:rPr>
          <w:rFonts w:ascii="Arial" w:hAnsi="Arial" w:cs="Arial"/>
          <w:b/>
          <w:sz w:val="24"/>
          <w:szCs w:val="24"/>
          <w:lang w:val="zh-CN"/>
        </w:rPr>
        <w:t xml:space="preserve">NOMOR : {{nomor_pihak_pertama}}    (Nomor Pihak Pertama)</w:t>
      </w:r>
    </w:p>
    <w:p w14:paraId="156D574A">
      <w:pPr>
        <w:keepLines w:val="0"/>
        <w:pageBreakBefore w:val="0"/>
        <w:kinsoku/>
        <w:wordWrap/>
        <w:overflowPunct/>
        <w:topLinePunct w:val="0"/>
        <w:bidi w:val="0"/>
        <w:snapToGrid w:val="0"/>
        <w:spacing w:beforeAutospacing="0" w:after="0" w:afterAutospacing="0" w:line="23" w:lineRule="atLeast"/>
        <w:jc w:val="center"/>
        <w:rPr>
          <w:rFonts w:hint="default" w:ascii="Arial" w:hAnsi="Arial" w:cs="Arial"/>
          <w:b/>
          <w:sz w:val="24"/>
          <w:szCs w:val="24"/>
          <w:lang w:val="id-ID"/>
        </w:rPr>
      </w:pPr>
      <w:r>
        <w:rPr>
          <w:rFonts w:ascii="Arial" w:hAnsi="Arial" w:cs="Arial"/>
          <w:b/>
          <w:sz w:val="24"/>
          <w:szCs w:val="24"/>
          <w:lang w:val="zh-CN"/>
        </w:rPr>
        <w:t xml:space="preserve">NOMOR : {{nomor_pks}}</w:t>
      </w:r>
    </w:p>
    <w:p w14:paraId="1EBA8189">
      <w:pPr>
        <w:keepLines w:val="0"/>
        <w:pageBreakBefore w:val="0"/>
        <w:kinsoku/>
        <w:wordWrap/>
        <w:overflowPunct/>
        <w:topLinePunct w:val="0"/>
        <w:bidi w:val="0"/>
        <w:snapToGrid w:val="0"/>
        <w:spacing w:beforeAutospacing="0" w:after="0" w:afterAutospacing="0" w:line="23" w:lineRule="atLeast"/>
        <w:jc w:val="center"/>
        <w:rPr>
          <w:rFonts w:ascii="Arial" w:hAnsi="Arial" w:cs="Arial"/>
          <w:b/>
          <w:sz w:val="24"/>
          <w:szCs w:val="24"/>
          <w:lang w:val="sv-SE"/>
        </w:rPr>
      </w:pPr>
    </w:p>
    <w:p w14:paraId="74081B77">
      <w:pPr>
        <w:pStyle w:val="9"/>
        <w:keepLines w:val="0"/>
        <w:pageBreakBefore w:val="0"/>
        <w:kinsoku/>
        <w:wordWrap/>
        <w:overflowPunct/>
        <w:topLinePunct w:val="0"/>
        <w:bidi w:val="0"/>
        <w:spacing w:beforeAutospacing="0" w:after="0" w:afterAutospacing="0" w:line="23" w:lineRule="atLeast"/>
        <w:rPr>
          <w:rFonts w:ascii="Arial" w:hAnsi="Arial" w:cs="Arial"/>
          <w:color w:val="000000" w:themeColor="text1"/>
          <w:lang w:val="sv-SE"/>
          <w14:textFill>
            <w14:solidFill>
              <w14:schemeClr w14:val="tx1"/>
            </w14:solidFill>
          </w14:textFill>
        </w:rPr>
      </w:pPr>
      <w:r>
        <w:rPr>
          <w:rFonts w:ascii="Arial" w:hAnsi="Arial" w:cs="Arial"/>
          <w:lang w:val="sv-SE"/>
        </w:rPr>
        <w:t xml:space="preserve">Perjanjian ini dibuat pada hari {{hari}}, tanggal {{tanggal_kata}} bulan {{bulan}} tahun {{tahun_kata}} ({{tanggal_angka}}), kami yang bertanda tangan di bawah ini:</w:t>
      </w:r>
    </w:p>
    <w:p w14:paraId="761294FF">
      <w:pPr>
        <w:keepLines w:val="0"/>
        <w:pageBreakBefore w:val="0"/>
        <w:kinsoku/>
        <w:wordWrap/>
        <w:overflowPunct/>
        <w:topLinePunct w:val="0"/>
        <w:bidi w:val="0"/>
        <w:spacing w:beforeAutospacing="0" w:after="0" w:afterAutospacing="0" w:line="23" w:lineRule="atLeast"/>
        <w:jc w:val="both"/>
        <w:rPr>
          <w:rFonts w:ascii="Arial" w:hAnsi="Arial" w:eastAsia="Calibri" w:cs="Arial"/>
          <w:sz w:val="24"/>
          <w:szCs w:val="24"/>
          <w:lang w:val="id-ID"/>
        </w:rPr>
      </w:pPr>
    </w:p>
    <w:tbl>
      <w:tblPr>
        <w:tblStyle w:val="7"/>
        <w:tblW w:w="9304" w:type="dxa"/>
        <w:tblInd w:w="-34" w:type="dxa"/>
        <w:tblLayout w:type="fixed"/>
        <w:tblCellMar>
          <w:top w:w="0" w:type="dxa"/>
          <w:left w:w="108" w:type="dxa"/>
          <w:bottom w:w="0" w:type="dxa"/>
          <w:right w:w="108" w:type="dxa"/>
        </w:tblCellMar>
      </w:tblPr>
      <w:tblGrid>
        <w:gridCol w:w="417"/>
        <w:gridCol w:w="1275"/>
        <w:gridCol w:w="355"/>
        <w:gridCol w:w="7257"/>
      </w:tblGrid>
      <w:tr w14:paraId="1775049D">
        <w:tblPrEx>
          <w:tblCellMar>
            <w:top w:w="0" w:type="dxa"/>
            <w:left w:w="108" w:type="dxa"/>
            <w:bottom w:w="0" w:type="dxa"/>
            <w:right w:w="108" w:type="dxa"/>
          </w:tblCellMar>
        </w:tblPrEx>
        <w:tc>
          <w:tcPr>
            <w:tcW w:w="417" w:type="dxa"/>
          </w:tcPr>
          <w:p w14:paraId="41EAE2B6">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1.</w:t>
            </w:r>
          </w:p>
        </w:tc>
        <w:tc>
          <w:tcPr>
            <w:tcW w:w="1275" w:type="dxa"/>
          </w:tcPr>
          <w:p w14:paraId="6B08457E">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bCs/>
                <w:sz w:val="24"/>
                <w:szCs w:val="24"/>
                <w:lang w:val="sv-SE"/>
              </w:rPr>
              <w:t>Nama</w:t>
            </w:r>
          </w:p>
        </w:tc>
        <w:tc>
          <w:tcPr>
            <w:tcW w:w="355" w:type="dxa"/>
          </w:tcPr>
          <w:p w14:paraId="375EE9C3">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shd w:val="clear" w:color="auto" w:fill="auto"/>
          </w:tcPr>
          <w:p w14:paraId="4F3AA266">
            <w:pPr>
              <w:keepLines w:val="0"/>
              <w:pageBreakBefore w:val="0"/>
              <w:tabs>
                <w:tab w:val="left" w:pos="426"/>
                <w:tab w:val="left" w:pos="2268"/>
                <w:tab w:val="left" w:pos="2410"/>
              </w:tabs>
              <w:kinsoku/>
              <w:wordWrap/>
              <w:overflowPunct/>
              <w:topLinePunct w:val="0"/>
              <w:bidi w:val="0"/>
              <w:spacing w:beforeAutospacing="0" w:after="0" w:afterAutospacing="0" w:line="23" w:lineRule="atLeast"/>
              <w:jc w:val="both"/>
              <w:rPr>
                <w:rFonts w:hint="default" w:ascii="Arial" w:hAnsi="Arial" w:eastAsia="Calibri" w:cs="Arial"/>
                <w:sz w:val="24"/>
                <w:szCs w:val="24"/>
                <w:lang w:val="id-ID"/>
              </w:rPr>
            </w:pPr>
            <w:r>
              <w:rPr>
                <w:rFonts w:hint="default" w:ascii="Arial" w:hAnsi="Arial" w:eastAsia="Calibri" w:cs="Arial"/>
                <w:sz w:val="24"/>
                <w:szCs w:val="24"/>
                <w:lang w:val="id-ID"/>
              </w:rPr>
              <w:t xml:space="preserve">{{ttd_nama}}</w:t>
            </w:r>
          </w:p>
        </w:tc>
      </w:tr>
      <w:tr w14:paraId="282D2C60">
        <w:tblPrEx>
          <w:tblCellMar>
            <w:top w:w="0" w:type="dxa"/>
            <w:left w:w="108" w:type="dxa"/>
            <w:bottom w:w="0" w:type="dxa"/>
            <w:right w:w="108" w:type="dxa"/>
          </w:tblCellMar>
        </w:tblPrEx>
        <w:tc>
          <w:tcPr>
            <w:tcW w:w="417" w:type="dxa"/>
          </w:tcPr>
          <w:p w14:paraId="7F3EC18A">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1275" w:type="dxa"/>
          </w:tcPr>
          <w:p w14:paraId="2593C86A">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bCs/>
                <w:sz w:val="24"/>
                <w:szCs w:val="24"/>
                <w:lang w:val="sv-SE"/>
              </w:rPr>
              <w:t>Jabatan</w:t>
            </w:r>
          </w:p>
        </w:tc>
        <w:tc>
          <w:tcPr>
            <w:tcW w:w="355" w:type="dxa"/>
          </w:tcPr>
          <w:p w14:paraId="317C58F5">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shd w:val="clear" w:color="auto" w:fill="auto"/>
          </w:tcPr>
          <w:p w14:paraId="0A6D8FAA">
            <w:pPr>
              <w:keepLines w:val="0"/>
              <w:pageBreakBefore w:val="0"/>
              <w:kinsoku/>
              <w:wordWrap/>
              <w:overflowPunct/>
              <w:topLinePunct w:val="0"/>
              <w:bidi w:val="0"/>
              <w:spacing w:beforeAutospacing="0" w:after="0" w:afterAutospacing="0" w:line="23" w:lineRule="atLeast"/>
              <w:rPr>
                <w:rFonts w:hint="default" w:ascii="Arial" w:hAnsi="Arial" w:cs="Arial"/>
                <w:sz w:val="24"/>
                <w:szCs w:val="24"/>
                <w:lang w:val="id-ID"/>
              </w:rPr>
            </w:pPr>
            <w:r>
              <w:rPr>
                <w:rFonts w:hint="default" w:ascii="Arial" w:hAnsi="Arial" w:cs="Arial"/>
                <w:sz w:val="24"/>
                <w:szCs w:val="24"/>
                <w:lang w:val="id-ID"/>
              </w:rPr>
              <w:t xml:space="preserve">{{ttd_jabatan}}</w:t>
            </w:r>
          </w:p>
        </w:tc>
      </w:tr>
      <w:tr w14:paraId="284D3366">
        <w:tblPrEx>
          <w:tblCellMar>
            <w:top w:w="0" w:type="dxa"/>
            <w:left w:w="108" w:type="dxa"/>
            <w:bottom w:w="0" w:type="dxa"/>
            <w:right w:w="108" w:type="dxa"/>
          </w:tblCellMar>
        </w:tblPrEx>
        <w:tc>
          <w:tcPr>
            <w:tcW w:w="417" w:type="dxa"/>
          </w:tcPr>
          <w:p w14:paraId="680C1A84">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1275" w:type="dxa"/>
          </w:tcPr>
          <w:p w14:paraId="33622A46">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Alamat</w:t>
            </w:r>
          </w:p>
        </w:tc>
        <w:tc>
          <w:tcPr>
            <w:tcW w:w="355" w:type="dxa"/>
          </w:tcPr>
          <w:p w14:paraId="57FC7D9E">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tcPr>
          <w:p w14:paraId="0C6C0D77">
            <w:pPr>
              <w:keepLines w:val="0"/>
              <w:pageBreakBefore w:val="0"/>
              <w:kinsoku/>
              <w:wordWrap/>
              <w:overflowPunct/>
              <w:topLinePunct w:val="0"/>
              <w:bidi w:val="0"/>
              <w:spacing w:beforeAutospacing="0" w:after="0" w:afterAutospacing="0" w:line="23" w:lineRule="atLeast"/>
              <w:jc w:val="both"/>
              <w:rPr>
                <w:rFonts w:hint="default" w:ascii="Arial" w:hAnsi="Arial" w:eastAsia="SimSun" w:cs="Arial"/>
                <w:sz w:val="24"/>
                <w:szCs w:val="24"/>
                <w:lang w:val="id-ID"/>
              </w:rPr>
            </w:pPr>
            <w:r>
              <w:rPr>
                <w:rFonts w:hint="default" w:ascii="Arial" w:hAnsi="Arial" w:eastAsia="SimSun" w:cs="Arial"/>
                <w:sz w:val="24"/>
                <w:szCs w:val="24"/>
                <w:lang w:val="id-ID"/>
              </w:rPr>
              <w:t xml:space="preserve">{{alamat_perusahaan}}</w:t>
            </w:r>
          </w:p>
          <w:p w14:paraId="387EC006">
            <w:pPr>
              <w:keepLines w:val="0"/>
              <w:pageBreakBefore w:val="0"/>
              <w:kinsoku/>
              <w:wordWrap/>
              <w:overflowPunct/>
              <w:topLinePunct w:val="0"/>
              <w:bidi w:val="0"/>
              <w:spacing w:beforeAutospacing="0" w:after="0" w:afterAutospacing="0" w:line="23" w:lineRule="atLeast"/>
              <w:jc w:val="both"/>
              <w:rPr>
                <w:rFonts w:ascii="Arial" w:hAnsi="Arial" w:eastAsia="SimSun" w:cs="Arial"/>
                <w:sz w:val="24"/>
                <w:szCs w:val="24"/>
                <w:lang w:val="id-ID"/>
              </w:rPr>
            </w:pPr>
          </w:p>
        </w:tc>
      </w:tr>
      <w:tr w14:paraId="29441569">
        <w:tblPrEx>
          <w:tblCellMar>
            <w:top w:w="0" w:type="dxa"/>
            <w:left w:w="108" w:type="dxa"/>
            <w:bottom w:w="0" w:type="dxa"/>
            <w:right w:w="108" w:type="dxa"/>
          </w:tblCellMar>
        </w:tblPrEx>
        <w:tc>
          <w:tcPr>
            <w:tcW w:w="417" w:type="dxa"/>
          </w:tcPr>
          <w:p w14:paraId="34B98721">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8887" w:type="dxa"/>
            <w:gridSpan w:val="3"/>
          </w:tcPr>
          <w:p w14:paraId="4C81C3DF">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 xml:space="preserve">dalam hal ini bertindak untuk dan atas nama {{perusahaan}}, untuk selanjutnya disebut PIHAK PERTAMA</w:t>
            </w:r>
          </w:p>
        </w:tc>
      </w:tr>
      <w:tr w14:paraId="0BAF72E1">
        <w:tblPrEx>
          <w:tblCellMar>
            <w:top w:w="0" w:type="dxa"/>
            <w:left w:w="108" w:type="dxa"/>
            <w:bottom w:w="0" w:type="dxa"/>
            <w:right w:w="108" w:type="dxa"/>
          </w:tblCellMar>
        </w:tblPrEx>
        <w:tc>
          <w:tcPr>
            <w:tcW w:w="417" w:type="dxa"/>
          </w:tcPr>
          <w:p w14:paraId="33F616FE">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1275" w:type="dxa"/>
          </w:tcPr>
          <w:p w14:paraId="02DCCA72">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355" w:type="dxa"/>
          </w:tcPr>
          <w:p w14:paraId="6B4F256B">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7257" w:type="dxa"/>
          </w:tcPr>
          <w:p w14:paraId="565B67F1">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r>
      <w:tr w14:paraId="76D4FAFF">
        <w:tblPrEx>
          <w:tblCellMar>
            <w:top w:w="0" w:type="dxa"/>
            <w:left w:w="108" w:type="dxa"/>
            <w:bottom w:w="0" w:type="dxa"/>
            <w:right w:w="108" w:type="dxa"/>
          </w:tblCellMar>
        </w:tblPrEx>
        <w:tc>
          <w:tcPr>
            <w:tcW w:w="417" w:type="dxa"/>
          </w:tcPr>
          <w:p w14:paraId="64D6CB8C">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2.</w:t>
            </w:r>
          </w:p>
        </w:tc>
        <w:tc>
          <w:tcPr>
            <w:tcW w:w="1275" w:type="dxa"/>
          </w:tcPr>
          <w:p w14:paraId="1F4BA156">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bCs/>
                <w:sz w:val="24"/>
                <w:szCs w:val="24"/>
                <w:lang w:val="sv-SE"/>
              </w:rPr>
              <w:t>Nama</w:t>
            </w:r>
          </w:p>
        </w:tc>
        <w:tc>
          <w:tcPr>
            <w:tcW w:w="355" w:type="dxa"/>
          </w:tcPr>
          <w:p w14:paraId="3379342A">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tcPr>
          <w:p w14:paraId="4BD2F384">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id-ID"/>
              </w:rPr>
            </w:pPr>
            <w:r>
              <w:rPr>
                <w:rFonts w:ascii="Arial" w:hAnsi="Arial" w:cs="Arial"/>
                <w:sz w:val="24"/>
                <w:szCs w:val="24"/>
                <w:lang w:val="id-ID"/>
              </w:rPr>
              <w:t xml:space="preserve">{{kepala_nama}}</w:t>
            </w:r>
          </w:p>
        </w:tc>
      </w:tr>
      <w:tr w14:paraId="3CC45F69">
        <w:tblPrEx>
          <w:tblCellMar>
            <w:top w:w="0" w:type="dxa"/>
            <w:left w:w="108" w:type="dxa"/>
            <w:bottom w:w="0" w:type="dxa"/>
            <w:right w:w="108" w:type="dxa"/>
          </w:tblCellMar>
        </w:tblPrEx>
        <w:tc>
          <w:tcPr>
            <w:tcW w:w="417" w:type="dxa"/>
          </w:tcPr>
          <w:p w14:paraId="63AE05FD">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1275" w:type="dxa"/>
          </w:tcPr>
          <w:p w14:paraId="2628B6C5">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bCs/>
                <w:sz w:val="24"/>
                <w:szCs w:val="24"/>
                <w:lang w:val="sv-SE"/>
              </w:rPr>
              <w:t>Jabatan</w:t>
            </w:r>
          </w:p>
        </w:tc>
        <w:tc>
          <w:tcPr>
            <w:tcW w:w="355" w:type="dxa"/>
          </w:tcPr>
          <w:p w14:paraId="02F860B6">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tcPr>
          <w:p w14:paraId="0DA2E1FD">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bCs/>
                <w:sz w:val="24"/>
                <w:szCs w:val="24"/>
                <w:lang w:val="sv-SE"/>
              </w:rPr>
              <w:t xml:space="preserve">{{kepala_jabatan}}</w:t>
            </w:r>
          </w:p>
        </w:tc>
      </w:tr>
      <w:tr w14:paraId="49741FAC">
        <w:tblPrEx>
          <w:tblCellMar>
            <w:top w:w="0" w:type="dxa"/>
            <w:left w:w="108" w:type="dxa"/>
            <w:bottom w:w="0" w:type="dxa"/>
            <w:right w:w="108" w:type="dxa"/>
          </w:tblCellMar>
        </w:tblPrEx>
        <w:trPr>
          <w:trHeight w:val="531" w:hRule="atLeast"/>
        </w:trPr>
        <w:tc>
          <w:tcPr>
            <w:tcW w:w="417" w:type="dxa"/>
          </w:tcPr>
          <w:p w14:paraId="548D07F9">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p>
        </w:tc>
        <w:tc>
          <w:tcPr>
            <w:tcW w:w="1275" w:type="dxa"/>
          </w:tcPr>
          <w:p w14:paraId="4177CA93">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Alamat</w:t>
            </w:r>
          </w:p>
        </w:tc>
        <w:tc>
          <w:tcPr>
            <w:tcW w:w="355" w:type="dxa"/>
          </w:tcPr>
          <w:p w14:paraId="2BA3518E">
            <w:pPr>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sv-SE"/>
              </w:rPr>
            </w:pPr>
            <w:r>
              <w:rPr>
                <w:rFonts w:ascii="Arial" w:hAnsi="Arial" w:cs="Arial"/>
                <w:sz w:val="24"/>
                <w:szCs w:val="24"/>
                <w:lang w:val="sv-SE"/>
              </w:rPr>
              <w:t>:</w:t>
            </w:r>
          </w:p>
        </w:tc>
        <w:tc>
          <w:tcPr>
            <w:tcW w:w="7257" w:type="dxa"/>
          </w:tcPr>
          <w:p w14:paraId="337C7A7F">
            <w:pPr>
              <w:keepLines w:val="0"/>
              <w:pageBreakBefore w:val="0"/>
              <w:kinsoku/>
              <w:wordWrap/>
              <w:overflowPunct/>
              <w:topLinePunct w:val="0"/>
              <w:bidi w:val="0"/>
              <w:spacing w:beforeAutospacing="0" w:after="0" w:afterAutospacing="0" w:line="23" w:lineRule="atLeast"/>
              <w:jc w:val="both"/>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{{kepala_alamat}}</w:t>
            </w:r>
          </w:p>
          <w:p w14:paraId="79D962FB">
            <w:pPr>
              <w:keepLines w:val="0"/>
              <w:pageBreakBefore w:val="0"/>
              <w:kinsoku/>
              <w:wordWrap/>
              <w:overflowPunct/>
              <w:topLinePunct w:val="0"/>
              <w:bidi w:val="0"/>
              <w:spacing w:beforeAutospacing="0" w:after="0" w:afterAutospacing="0" w:line="23" w:lineRule="atLeast"/>
              <w:jc w:val="both"/>
              <w:rPr>
                <w:rFonts w:hint="default" w:ascii="Arial" w:hAnsi="Arial" w:cs="Arial"/>
                <w:color w:val="000000" w:themeColor="text1"/>
                <w:sz w:val="24"/>
                <w:szCs w:val="24"/>
                <w:lang w:val="sv-SE"/>
                <w14:textFill>
                  <w14:solidFill>
                    <w14:schemeClr w14:val="tx1"/>
                  </w14:solidFill>
                </w14:textFill>
              </w:rPr>
            </w:pPr>
          </w:p>
        </w:tc>
      </w:tr>
      <w:tr w14:paraId="411856CD">
        <w:tblPrEx>
          <w:tblCellMar>
            <w:top w:w="0" w:type="dxa"/>
            <w:left w:w="108" w:type="dxa"/>
            <w:bottom w:w="0" w:type="dxa"/>
            <w:right w:w="108" w:type="dxa"/>
          </w:tblCellMar>
        </w:tblPrEx>
        <w:tc>
          <w:tcPr>
            <w:tcW w:w="417" w:type="dxa"/>
          </w:tcPr>
          <w:p w14:paraId="06EFD28B">
            <w:pPr>
              <w:keepLines w:val="0"/>
              <w:pageBreakBefore w:val="0"/>
              <w:kinsoku/>
              <w:wordWrap/>
              <w:overflowPunct/>
              <w:topLinePunct w:val="0"/>
              <w:bidi w:val="0"/>
              <w:spacing w:beforeAutospacing="0" w:after="0" w:afterAutospacing="0" w:line="23" w:lineRule="atLeast"/>
              <w:rPr>
                <w:rFonts w:ascii="Arial" w:hAnsi="Arial" w:cs="Arial"/>
                <w:sz w:val="24"/>
                <w:szCs w:val="24"/>
                <w:lang w:val="sv-SE"/>
              </w:rPr>
            </w:pPr>
          </w:p>
        </w:tc>
        <w:tc>
          <w:tcPr>
            <w:tcW w:w="8887" w:type="dxa"/>
            <w:gridSpan w:val="3"/>
          </w:tcPr>
          <w:p w14:paraId="396CD5CB">
            <w:pPr>
              <w:keepLines w:val="0"/>
              <w:pageBreakBefore w:val="0"/>
              <w:kinsoku/>
              <w:wordWrap/>
              <w:overflowPunct/>
              <w:topLinePunct w:val="0"/>
              <w:bidi w:val="0"/>
              <w:spacing w:beforeAutospacing="0" w:after="0" w:afterAutospacing="0" w:line="23" w:lineRule="atLeast"/>
              <w:jc w:val="both"/>
              <w:rPr>
                <w:rFonts w:ascii="Arial" w:hAnsi="Arial" w:eastAsia="Calibri" w:cs="Arial"/>
                <w:sz w:val="24"/>
                <w:szCs w:val="24"/>
                <w:lang w:val="sv-SE"/>
              </w:rPr>
            </w:pPr>
            <w:r>
              <w:rPr>
                <w:rFonts w:ascii="Arial" w:hAnsi="Arial" w:eastAsia="Calibri" w:cs="Arial"/>
                <w:sz w:val="24"/>
                <w:szCs w:val="24"/>
                <w:lang w:val="sv-SE"/>
              </w:rPr>
              <w:t>dalam hal ini bertindak untuk dan atas nama Balai Besar Standardisasi dan pelayanan Jasa Industri Selulosa Kementerian Perindustrian, selanjutnya disebut PIHAK KEDUA.</w:t>
            </w:r>
          </w:p>
          <w:p w14:paraId="1F52A889">
            <w:pPr>
              <w:keepLines w:val="0"/>
              <w:pageBreakBefore w:val="0"/>
              <w:kinsoku/>
              <w:wordWrap/>
              <w:overflowPunct/>
              <w:topLinePunct w:val="0"/>
              <w:bidi w:val="0"/>
              <w:spacing w:beforeAutospacing="0" w:after="0" w:afterAutospacing="0" w:line="23" w:lineRule="atLeast"/>
              <w:jc w:val="both"/>
              <w:rPr>
                <w:rFonts w:ascii="Arial" w:hAnsi="Arial" w:cs="Arial"/>
                <w:color w:val="000000"/>
                <w:sz w:val="24"/>
                <w:szCs w:val="24"/>
                <w:lang w:val="sv-SE"/>
              </w:rPr>
            </w:pPr>
          </w:p>
        </w:tc>
      </w:tr>
    </w:tbl>
    <w:p w14:paraId="439F10E2">
      <w:pPr>
        <w:pStyle w:val="5"/>
        <w:keepNext/>
        <w:keepLines w:val="0"/>
        <w:pageBreakBefore w:val="0"/>
        <w:widowControl/>
        <w:numPr>
          <w:ilvl w:val="0"/>
          <w:numId w:val="0"/>
        </w:numPr>
        <w:kinsoku/>
        <w:wordWrap/>
        <w:overflowPunct/>
        <w:topLinePunct w:val="0"/>
        <w:autoSpaceDE/>
        <w:autoSpaceDN/>
        <w:bidi w:val="0"/>
        <w:adjustRightInd/>
        <w:snapToGrid/>
        <w:spacing w:beforeAutospacing="0" w:after="0" w:afterAutospacing="0" w:line="23" w:lineRule="atLeast"/>
        <w:jc w:val="center"/>
        <w:textAlignment w:val="auto"/>
        <w:rPr>
          <w:rFonts w:ascii="Arial" w:hAnsi="Arial" w:cs="Arial"/>
          <w:bCs w:val="0"/>
          <w:lang w:val="sv-SE"/>
        </w:rPr>
      </w:pPr>
      <w:r>
        <w:rPr>
          <w:rFonts w:ascii="Arial" w:hAnsi="Arial" w:cs="Arial"/>
          <w:bCs w:val="0"/>
          <w:lang w:val="sv-SE"/>
        </w:rPr>
        <w:t>MENGINGAT</w:t>
      </w:r>
    </w:p>
    <w:p w14:paraId="39415CE2">
      <w:pPr>
        <w:rPr>
          <w:lang w:val="sv-SE"/>
        </w:rPr>
      </w:pPr>
    </w:p>
    <w:p w14:paraId="5DC6D7CE">
      <w:pPr>
        <w:keepLines w:val="0"/>
        <w:pageBreakBefore w:val="0"/>
        <w:kinsoku/>
        <w:wordWrap/>
        <w:overflowPunct/>
        <w:topLinePunct w:val="0"/>
        <w:bidi w:val="0"/>
        <w:snapToGrid w:val="0"/>
        <w:spacing w:beforeAutospacing="0" w:after="0" w:afterAutospacing="0" w:line="23" w:lineRule="atLeast"/>
        <w:jc w:val="both"/>
        <w:rPr>
          <w:rFonts w:ascii="Arial" w:hAnsi="Arial" w:eastAsia="Calibri" w:cs="Arial"/>
          <w:sz w:val="24"/>
          <w:szCs w:val="24"/>
          <w:lang w:val="sv-SE"/>
        </w:rPr>
      </w:pPr>
      <w:r>
        <w:rPr>
          <w:rFonts w:ascii="Arial" w:hAnsi="Arial" w:eastAsia="Calibri" w:cs="Arial"/>
          <w:sz w:val="24"/>
          <w:szCs w:val="24"/>
          <w:lang w:val="sv-SE"/>
        </w:rPr>
        <w:t xml:space="preserve">PIHAK PERTAMA dan PIHAK KEDUA selanjutnya secara bersama-sama disebut PARA PIHAK bersepakat mengadakan Perjanjian Kerja Sama pekerjaan  ”{{judul}}”, dengan ketentuan sebagaimana dijelaskan dalam pasal-pasal berikut ini:</w:t>
      </w:r>
    </w:p>
    <w:p w14:paraId="4DEA88C1">
      <w:pPr>
        <w:keepLines w:val="0"/>
        <w:pageBreakBefore/>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r>
        <w:rPr>
          <w:rFonts w:ascii="Arial" w:hAnsi="Arial" w:eastAsia="Calibri" w:cs="Arial"/>
          <w:b/>
          <w:sz w:val="24"/>
          <w:szCs w:val="24"/>
          <w:lang w:val="sv-SE"/>
        </w:rPr>
        <w:t>Pasal 1</w:t>
      </w:r>
    </w:p>
    <w:p w14:paraId="398D2171">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r>
        <w:rPr>
          <w:rFonts w:ascii="Arial" w:hAnsi="Arial" w:eastAsia="Calibri" w:cs="Arial"/>
          <w:b/>
          <w:sz w:val="24"/>
          <w:szCs w:val="24"/>
          <w:lang w:val="sv-SE"/>
        </w:rPr>
        <w:t>TUGAS PEKERJAAN</w:t>
      </w:r>
    </w:p>
    <w:p w14:paraId="247A3661">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p>
    <w:p w14:paraId="7648B0E8">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both"/>
        <w:rPr>
          <w:rFonts w:ascii="Arial" w:hAnsi="Arial" w:eastAsia="Calibri" w:cs="Arial"/>
          <w:sz w:val="24"/>
          <w:szCs w:val="24"/>
          <w:lang w:val="sv-SE"/>
        </w:rPr>
      </w:pPr>
      <w:r>
        <w:rPr>
          <w:rFonts w:ascii="Arial" w:hAnsi="Arial" w:eastAsia="Calibri" w:cs="Arial"/>
          <w:sz w:val="24"/>
          <w:szCs w:val="24"/>
          <w:lang w:val="sv-SE"/>
        </w:rPr>
        <w:t xml:space="preserve">PIHAK PERTAMA menyetujui untuk memberikan pekerjaan kepada PIHAK KEDUA dan PIHAK KEDUA menyatakan kesanggupannya untuk melaksanakan pekerjaan ” {{judul}}”.</w:t>
      </w:r>
    </w:p>
    <w:p w14:paraId="5DB7B1B6">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p>
    <w:p w14:paraId="6B296FA7">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p>
    <w:p w14:paraId="2FAD4005">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r>
        <w:rPr>
          <w:rFonts w:ascii="Arial" w:hAnsi="Arial" w:eastAsia="Calibri" w:cs="Arial"/>
          <w:b/>
          <w:sz w:val="24"/>
          <w:szCs w:val="24"/>
          <w:lang w:val="sv-SE"/>
        </w:rPr>
        <w:t>Pasal 2</w:t>
      </w:r>
    </w:p>
    <w:p w14:paraId="247DDE74">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r>
        <w:rPr>
          <w:rFonts w:ascii="Arial" w:hAnsi="Arial" w:eastAsia="Calibri" w:cs="Arial"/>
          <w:b/>
          <w:sz w:val="24"/>
          <w:szCs w:val="24"/>
          <w:lang w:val="sv-SE"/>
        </w:rPr>
        <w:t>RUANG LINGKUP PEKERJAAN</w:t>
      </w:r>
    </w:p>
    <w:p w14:paraId="4038ADD4">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sv-SE"/>
        </w:rPr>
      </w:pPr>
    </w:p>
    <w:p w14:paraId="0BCBCB6E">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both"/>
        <w:rPr>
          <w:rFonts w:ascii="Arial" w:hAnsi="Arial" w:eastAsia="Times New Roman" w:cs="Arial"/>
          <w:bCs/>
          <w:sz w:val="24"/>
          <w:szCs w:val="24"/>
          <w:lang w:val="sv-SE"/>
        </w:rPr>
      </w:pPr>
      <w:r>
        <w:rPr>
          <w:rFonts w:ascii="Arial" w:hAnsi="Arial" w:eastAsia="Calibri" w:cs="Arial"/>
          <w:sz w:val="24"/>
          <w:szCs w:val="24"/>
          <w:lang w:val="sv-SE"/>
        </w:rPr>
        <w:t xml:space="preserve">Ruang lingkup pekerjaan adalah </w:t>
      </w:r>
      <w:r>
        <w:rPr>
          <w:rFonts w:ascii="Arial" w:hAnsi="Arial" w:eastAsia="Times New Roman" w:cs="Arial"/>
          <w:bCs/>
          <w:sz w:val="24"/>
          <w:szCs w:val="24"/>
          <w:lang w:val="sv-SE"/>
        </w:rPr>
        <w:t>:</w:t>
      </w:r>
    </w:p>
    <w:p w14:paraId="5C729B50">
      <w:pPr>
        <w:keepLines w:val="0"/>
        <w:pageBreakBefore w:val="0"/>
        <w:numPr>
          <w:ilvl w:val="0"/>
          <w:numId w:val="2"/>
        </w:numPr>
        <w:kinsoku/>
        <w:wordWrap/>
        <w:overflowPunct/>
        <w:topLinePunct w:val="0"/>
        <w:bidi w:val="0"/>
        <w:spacing w:beforeAutospacing="0" w:after="0" w:afterAutospacing="0" w:line="23" w:lineRule="atLeast"/>
        <w:ind w:left="455" w:hanging="455"/>
        <w:jc w:val="both"/>
        <w:rPr>
          <w:rFonts w:ascii="Arial" w:hAnsi="Arial" w:eastAsia="Times New Roman" w:cs="Arial"/>
          <w:bCs/>
          <w:sz w:val="24"/>
          <w:szCs w:val="24"/>
          <w:lang w:val="sv-SE"/>
        </w:rPr>
      </w:pPr>
      <w:r>
        <w:rPr>
          <w:rFonts w:hint="default" w:ascii="Arial" w:hAnsi="Arial" w:eastAsia="Times New Roman" w:cs="Arial"/>
          <w:bCs/>
          <w:sz w:val="24"/>
          <w:szCs w:val="24"/>
          <w:lang w:val="id-ID"/>
        </w:rPr>
        <w:t xml:space="preserve">{{ruang_lingkup_item}}</w:t>
      </w:r>
    </w:p>
    <w:p w14:paraId="39E5A1B5">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both"/>
        <w:rPr>
          <w:rFonts w:ascii="Arial" w:hAnsi="Arial" w:eastAsia="Calibri" w:cs="Arial"/>
          <w:b/>
          <w:sz w:val="24"/>
          <w:szCs w:val="24"/>
        </w:rPr>
      </w:pPr>
    </w:p>
    <w:p w14:paraId="06B1C87B">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both"/>
        <w:rPr>
          <w:rFonts w:ascii="Arial" w:hAnsi="Arial" w:eastAsia="Calibri" w:cs="Arial"/>
          <w:b/>
          <w:sz w:val="24"/>
          <w:szCs w:val="24"/>
        </w:rPr>
      </w:pPr>
    </w:p>
    <w:p w14:paraId="39796369">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Pasal 3</w:t>
      </w:r>
    </w:p>
    <w:p w14:paraId="00E79801">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JANGKA WAKTU PELAKSANAAN PEKERJAAN</w:t>
      </w:r>
    </w:p>
    <w:p w14:paraId="6766FB15">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p>
    <w:p w14:paraId="4FBEFE35">
      <w:pPr>
        <w:pStyle w:val="14"/>
        <w:keepLines w:val="0"/>
        <w:pageBreakBefore w:val="0"/>
        <w:kinsoku/>
        <w:wordWrap/>
        <w:overflowPunct/>
        <w:topLinePunct w:val="0"/>
        <w:bidi w:val="0"/>
        <w:snapToGrid w:val="0"/>
        <w:spacing w:before="0" w:beforeAutospacing="0" w:after="0" w:afterAutospacing="0" w:line="23" w:lineRule="atLeast"/>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ml:space="preserve">Jangka waktu pelaksanaan pekerjaan adalah {{durasi}}, terhitung sejak tanggal {{mulai_tgl}} bulan {{mulai_bulan}} tahun {{mulai_tahun}} sampai dengan tanggal {{selesai_tgl}} bulan {{selesai_bulan}} tahun {{selesai_tahun}}, dan sejak Perjanjian Kerja Sama ditandatangani oleh PARA PIHAK.</w:t>
      </w:r>
    </w:p>
    <w:p w14:paraId="6D2B18A9">
      <w:pPr>
        <w:pStyle w:val="14"/>
        <w:keepLines w:val="0"/>
        <w:pageBreakBefore w:val="0"/>
        <w:kinsoku/>
        <w:wordWrap/>
        <w:overflowPunct/>
        <w:topLinePunct w:val="0"/>
        <w:bidi w:val="0"/>
        <w:snapToGrid w:val="0"/>
        <w:spacing w:before="0" w:beforeAutospacing="0" w:after="0" w:afterAutospacing="0" w:line="23" w:lineRule="atLeast"/>
        <w:jc w:val="both"/>
        <w:rPr>
          <w:rFonts w:ascii="Arial" w:hAnsi="Arial" w:cs="Arial"/>
          <w:color w:val="000000" w:themeColor="text1"/>
          <w14:textFill>
            <w14:solidFill>
              <w14:schemeClr w14:val="tx1"/>
            </w14:solidFill>
          </w14:textFill>
        </w:rPr>
      </w:pPr>
    </w:p>
    <w:p w14:paraId="56942DE0">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fi-FI"/>
        </w:rPr>
      </w:pPr>
    </w:p>
    <w:p w14:paraId="295DF5CB">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fi-FI"/>
        </w:rPr>
      </w:pPr>
      <w:r>
        <w:rPr>
          <w:rFonts w:ascii="Arial" w:hAnsi="Arial" w:eastAsia="Calibri" w:cs="Arial"/>
          <w:b/>
          <w:sz w:val="24"/>
          <w:szCs w:val="24"/>
          <w:lang w:val="fi-FI"/>
        </w:rPr>
        <w:t>Pasal 4</w:t>
      </w:r>
    </w:p>
    <w:p w14:paraId="14AB43E4">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fi-FI"/>
        </w:rPr>
      </w:pPr>
      <w:r>
        <w:rPr>
          <w:rFonts w:ascii="Arial" w:hAnsi="Arial" w:eastAsia="Calibri" w:cs="Arial"/>
          <w:b/>
          <w:sz w:val="24"/>
          <w:szCs w:val="24"/>
          <w:lang w:val="fi-FI"/>
        </w:rPr>
        <w:t>BIAYA</w:t>
      </w:r>
    </w:p>
    <w:p w14:paraId="3B3F2C27">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fi-FI"/>
        </w:rPr>
      </w:pPr>
    </w:p>
    <w:p w14:paraId="09583ED3">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both"/>
        <w:rPr>
          <w:rFonts w:ascii="Arial" w:hAnsi="Arial" w:eastAsia="Calibri" w:cs="Arial"/>
          <w:sz w:val="24"/>
          <w:szCs w:val="24"/>
          <w:lang w:val="fi-FI"/>
        </w:rPr>
      </w:pPr>
      <w:r>
        <w:rPr>
          <w:rFonts w:ascii="Arial" w:hAnsi="Arial" w:eastAsia="Calibri" w:cs="Arial"/>
          <w:sz w:val="24"/>
          <w:szCs w:val="24"/>
          <w:lang w:val="fi-FI"/>
        </w:rPr>
        <w:t xml:space="preserve">Biaya pelaksanaan pekerjaan telah disepakati oleh PARA PIHAK yaitu sebesar Rp {{biaya}} ({{biaya_terbilang}} rupiah).</w:t>
      </w:r>
    </w:p>
    <w:p w14:paraId="196ED296">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p>
    <w:p w14:paraId="3D0D9E22">
      <w:pPr>
        <w:keepLines w:val="0"/>
        <w:pageBreakBefore w:val="0"/>
        <w:kinsoku/>
        <w:wordWrap/>
        <w:overflowPunct/>
        <w:topLinePunct w:val="0"/>
        <w:bidi w:val="0"/>
        <w:spacing w:beforeAutospacing="0" w:after="0" w:afterAutospacing="0" w:line="23" w:lineRule="atLeast"/>
        <w:jc w:val="center"/>
        <w:rPr>
          <w:rFonts w:ascii="Arial" w:hAnsi="Arial" w:eastAsia="Calibri" w:cs="Arial"/>
          <w:b/>
          <w:sz w:val="24"/>
          <w:szCs w:val="24"/>
        </w:rPr>
      </w:pPr>
    </w:p>
    <w:p w14:paraId="28B0FFE0">
      <w:pPr>
        <w:keepLines w:val="0"/>
        <w:pageBreakBefore w:val="0"/>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Pasal 5</w:t>
      </w:r>
    </w:p>
    <w:p w14:paraId="29550D3E">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PEMBAYARAN</w:t>
      </w:r>
    </w:p>
    <w:p w14:paraId="5063CD64">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lang w:val="id-ID"/>
        </w:rPr>
      </w:pPr>
    </w:p>
    <w:p w14:paraId="3EE9C755">
      <w:pPr>
        <w:pStyle w:val="16"/>
        <w:keepLines w:val="0"/>
        <w:pageBreakBefore w:val="0"/>
        <w:numPr>
          <w:ilvl w:val="0"/>
          <w:numId w:val="3"/>
        </w:numPr>
        <w:tabs>
          <w:tab w:val="left" w:pos="567"/>
        </w:tabs>
        <w:kinsoku/>
        <w:wordWrap/>
        <w:overflowPunct/>
        <w:topLinePunct w:val="0"/>
        <w:bidi w:val="0"/>
        <w:spacing w:beforeAutospacing="0" w:after="0" w:afterAutospacing="0" w:line="23" w:lineRule="atLeast"/>
        <w:ind w:left="432" w:right="-144" w:hanging="432"/>
        <w:jc w:val="both"/>
        <w:rPr>
          <w:rFonts w:ascii="Arial" w:hAnsi="Arial" w:cs="Arial"/>
          <w:bCs/>
          <w:color w:val="000000" w:themeColor="text1"/>
          <w:sz w:val="24"/>
          <w:szCs w:val="24"/>
          <w:lang w:val="fi-FI"/>
          <w14:textFill>
            <w14:solidFill>
              <w14:schemeClr w14:val="tx1"/>
            </w14:solidFill>
          </w14:textFill>
        </w:rPr>
      </w:pPr>
      <w:r>
        <w:rPr>
          <w:rFonts w:ascii="Arial" w:hAnsi="Arial" w:cs="Arial"/>
          <w:bCs/>
          <w:color w:val="000000" w:themeColor="text1"/>
          <w:sz w:val="24"/>
          <w:szCs w:val="24"/>
          <w:lang w:val="id-ID"/>
          <w14:textFill>
            <w14:solidFill>
              <w14:schemeClr w14:val="tx1"/>
            </w14:solidFill>
          </w14:textFill>
        </w:rPr>
        <w:t>Pembayaran dilaksanakan oleh PIHAK PERTAMA kepada PIHAK KEDUA sebelum pekerjaan dimulai.</w:t>
      </w:r>
    </w:p>
    <w:p w14:paraId="2990F07B">
      <w:pPr>
        <w:pStyle w:val="16"/>
        <w:keepLines w:val="0"/>
        <w:pageBreakBefore w:val="0"/>
        <w:numPr>
          <w:ilvl w:val="0"/>
          <w:numId w:val="3"/>
        </w:numPr>
        <w:tabs>
          <w:tab w:val="left" w:pos="567"/>
        </w:tabs>
        <w:kinsoku/>
        <w:wordWrap/>
        <w:overflowPunct/>
        <w:topLinePunct w:val="0"/>
        <w:bidi w:val="0"/>
        <w:spacing w:beforeAutospacing="0" w:after="0" w:afterAutospacing="0" w:line="23" w:lineRule="atLeast"/>
        <w:ind w:left="432" w:right="-144" w:hanging="432"/>
        <w:jc w:val="both"/>
        <w:rPr>
          <w:rFonts w:ascii="Arial" w:hAnsi="Arial" w:cs="Arial"/>
          <w:bCs/>
          <w:color w:val="000000" w:themeColor="text1"/>
          <w:sz w:val="24"/>
          <w:szCs w:val="24"/>
          <w:lang w:val="fi-FI"/>
          <w14:textFill>
            <w14:solidFill>
              <w14:schemeClr w14:val="tx1"/>
            </w14:solidFill>
          </w14:textFill>
        </w:rPr>
      </w:pPr>
      <w:r>
        <w:rPr>
          <w:rFonts w:ascii="Arial" w:hAnsi="Arial" w:cs="Arial"/>
          <w:bCs/>
          <w:color w:val="000000" w:themeColor="text1"/>
          <w:sz w:val="24"/>
          <w:szCs w:val="24"/>
          <w:lang w:val="de-DE"/>
          <w14:textFill>
            <w14:solidFill>
              <w14:schemeClr w14:val="tx1"/>
            </w14:solidFill>
          </w14:textFill>
        </w:rPr>
        <w:t xml:space="preserve">PIHAK PERTAMA akan melakukan pembayaran setelah menerima </w:t>
      </w:r>
      <w:r>
        <w:rPr>
          <w:rFonts w:ascii="Arial" w:hAnsi="Arial" w:cs="Arial"/>
          <w:bCs/>
          <w:i/>
          <w:color w:val="000000" w:themeColor="text1"/>
          <w:sz w:val="24"/>
          <w:szCs w:val="24"/>
          <w:lang w:val="de-DE"/>
          <w14:textFill>
            <w14:solidFill>
              <w14:schemeClr w14:val="tx1"/>
            </w14:solidFill>
          </w14:textFill>
        </w:rPr>
        <w:t>invoice</w:t>
      </w:r>
      <w:r>
        <w:rPr>
          <w:rFonts w:ascii="Arial" w:hAnsi="Arial" w:cs="Arial"/>
          <w:bCs/>
          <w:color w:val="000000" w:themeColor="text1"/>
          <w:sz w:val="24"/>
          <w:szCs w:val="24"/>
          <w:lang w:val="de-DE"/>
          <w14:textFill>
            <w14:solidFill>
              <w14:schemeClr w14:val="tx1"/>
            </w14:solidFill>
          </w14:textFill>
        </w:rPr>
        <w:t xml:space="preserve"> (surat tagihan) dari PIHAK KEDUA.</w:t>
      </w:r>
    </w:p>
    <w:p w14:paraId="3866680A">
      <w:pPr>
        <w:pStyle w:val="14"/>
        <w:keepLines w:val="0"/>
        <w:pageBreakBefore w:val="0"/>
        <w:numPr>
          <w:ilvl w:val="0"/>
          <w:numId w:val="3"/>
        </w:numPr>
        <w:tabs>
          <w:tab w:val="left" w:pos="567"/>
        </w:tabs>
        <w:kinsoku/>
        <w:wordWrap/>
        <w:overflowPunct/>
        <w:topLinePunct w:val="0"/>
        <w:bidi w:val="0"/>
        <w:spacing w:before="0" w:beforeAutospacing="0" w:after="0" w:afterAutospacing="0" w:line="23" w:lineRule="atLeast"/>
        <w:ind w:left="426" w:right="-176" w:hanging="426"/>
        <w:jc w:val="both"/>
        <w:rPr>
          <w:rFonts w:ascii="Arial" w:hAnsi="Arial" w:cs="Arial"/>
          <w:color w:val="000000"/>
        </w:rPr>
      </w:pPr>
      <w:r>
        <w:rPr>
          <w:rFonts w:ascii="Arial" w:hAnsi="Arial" w:cs="Arial"/>
          <w:bCs/>
          <w:color w:val="000000" w:themeColor="text1"/>
          <w:lang w:val="de-DE"/>
          <w14:textFill>
            <w14:solidFill>
              <w14:schemeClr w14:val="tx1"/>
            </w14:solidFill>
          </w14:textFill>
        </w:rPr>
        <w:t xml:space="preserve">Pembayaran dari PIHAK PERTAMA kepada PIHAK KEDUA </w:t>
      </w:r>
      <w:r>
        <w:rPr>
          <w:rFonts w:ascii="Arial" w:hAnsi="Arial" w:cs="Arial"/>
          <w:bCs/>
          <w:color w:val="000000" w:themeColor="text1"/>
          <w14:textFill>
            <w14:solidFill>
              <w14:schemeClr w14:val="tx1"/>
            </w14:solidFill>
          </w14:textFill>
        </w:rPr>
        <w:t>dilakukan secara</w:t>
      </w:r>
      <w:r>
        <w:rPr>
          <w:rFonts w:ascii="Arial" w:hAnsi="Arial" w:cs="Arial"/>
          <w:bCs/>
          <w:color w:val="000000" w:themeColor="text1"/>
          <w:lang w:val="de-DE"/>
          <w14:textFill>
            <w14:solidFill>
              <w14:schemeClr w14:val="tx1"/>
            </w14:solidFill>
          </w14:textFill>
        </w:rPr>
        <w:t xml:space="preserve"> transfer melalui </w:t>
      </w:r>
      <w:r>
        <w:rPr>
          <w:rFonts w:ascii="Arial" w:hAnsi="Arial" w:cs="Arial"/>
          <w:bCs/>
          <w:color w:val="000000" w:themeColor="text1"/>
          <w14:textFill>
            <w14:solidFill>
              <w14:schemeClr w14:val="tx1"/>
            </w14:solidFill>
          </w14:textFill>
        </w:rPr>
        <w:t>Bank</w:t>
      </w:r>
      <w:r>
        <w:rPr>
          <w:rFonts w:ascii="Arial" w:hAnsi="Arial" w:cs="Arial"/>
          <w:bCs/>
          <w:color w:val="000000" w:themeColor="text1"/>
          <w:lang w:val="de-DE"/>
          <w14:textFill>
            <w14:solidFill>
              <w14:schemeClr w14:val="tx1"/>
            </w14:solidFill>
          </w14:textFill>
        </w:rPr>
        <w:t xml:space="preserve"> Mandiri </w:t>
      </w:r>
      <w:r>
        <w:rPr>
          <w:rFonts w:ascii="Arial" w:hAnsi="Arial" w:cs="Arial"/>
          <w:i/>
        </w:rPr>
        <w:t>Virtual Account Billing</w:t>
      </w:r>
      <w:r>
        <w:rPr>
          <w:rFonts w:ascii="Arial" w:hAnsi="Arial" w:cs="Arial"/>
        </w:rPr>
        <w:t xml:space="preserve"> (VA) dengan nomor VA sesuai dengan invoice yang diterbitkan.</w:t>
      </w:r>
    </w:p>
    <w:p w14:paraId="4BB21ACE">
      <w:pPr>
        <w:pStyle w:val="10"/>
        <w:keepLines w:val="0"/>
        <w:pageBreakBefore w:val="0"/>
        <w:numPr>
          <w:ilvl w:val="0"/>
          <w:numId w:val="3"/>
        </w:numPr>
        <w:tabs>
          <w:tab w:val="left" w:pos="567"/>
        </w:tabs>
        <w:suppressAutoHyphens/>
        <w:kinsoku/>
        <w:wordWrap/>
        <w:overflowPunct/>
        <w:topLinePunct w:val="0"/>
        <w:bidi w:val="0"/>
        <w:spacing w:beforeAutospacing="0" w:after="0" w:afterAutospacing="0" w:line="23" w:lineRule="atLeast"/>
        <w:ind w:left="426" w:hanging="426"/>
        <w:jc w:val="both"/>
        <w:rPr>
          <w:rFonts w:ascii="Arial" w:hAnsi="Arial" w:cs="Arial"/>
          <w:sz w:val="24"/>
          <w:szCs w:val="24"/>
        </w:rPr>
      </w:pPr>
      <w:r>
        <w:rPr>
          <w:rFonts w:ascii="Arial" w:hAnsi="Arial" w:cs="Arial"/>
          <w:sz w:val="24"/>
          <w:szCs w:val="24"/>
        </w:rPr>
        <w:t>Apabila ada biaya kliring transfer, maka dibebankan kepada PIHAK PERTAMA.</w:t>
      </w:r>
    </w:p>
    <w:p w14:paraId="0ABB1C24">
      <w:pPr>
        <w:pStyle w:val="10"/>
        <w:keepLines w:val="0"/>
        <w:pageBreakBefore w:val="0"/>
        <w:numPr>
          <w:ilvl w:val="0"/>
          <w:numId w:val="3"/>
        </w:numPr>
        <w:tabs>
          <w:tab w:val="left" w:pos="567"/>
        </w:tabs>
        <w:suppressAutoHyphens/>
        <w:kinsoku/>
        <w:wordWrap/>
        <w:overflowPunct/>
        <w:topLinePunct w:val="0"/>
        <w:bidi w:val="0"/>
        <w:spacing w:beforeAutospacing="0" w:after="0" w:afterAutospacing="0" w:line="23" w:lineRule="atLeast"/>
        <w:ind w:left="439" w:hanging="439" w:hangingChars="183"/>
        <w:jc w:val="both"/>
        <w:rPr>
          <w:rFonts w:ascii="Arial" w:hAnsi="Arial" w:cs="Arial"/>
          <w:sz w:val="24"/>
          <w:szCs w:val="24"/>
        </w:rPr>
      </w:pPr>
      <w:r>
        <w:rPr>
          <w:rFonts w:ascii="Arial" w:hAnsi="Arial" w:cs="Arial"/>
          <w:sz w:val="24"/>
          <w:szCs w:val="24"/>
        </w:rPr>
        <w:t>PIHAK KEDUA bukan Pengusaha Kena Pajak (non PKP) sehingga tidak dapat menerbitkan faktur pajak.</w:t>
      </w:r>
    </w:p>
    <w:p w14:paraId="7D5E83B6">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p>
    <w:p w14:paraId="06DFA129">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p>
    <w:p w14:paraId="180188EC">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Pasal 6</w:t>
      </w:r>
    </w:p>
    <w:p w14:paraId="0DEE71A5">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r>
        <w:rPr>
          <w:rFonts w:ascii="Arial" w:hAnsi="Arial" w:eastAsia="Calibri" w:cs="Arial"/>
          <w:b/>
          <w:sz w:val="24"/>
          <w:szCs w:val="24"/>
        </w:rPr>
        <w:t>KEWAJIBAN DAN HAK PARA PIHAK</w:t>
      </w:r>
    </w:p>
    <w:p w14:paraId="341707F9">
      <w:pPr>
        <w:keepLines w:val="0"/>
        <w:pageBreakBefore w:val="0"/>
        <w:tabs>
          <w:tab w:val="left" w:pos="709"/>
          <w:tab w:val="left" w:pos="2268"/>
          <w:tab w:val="left" w:pos="2410"/>
        </w:tabs>
        <w:kinsoku/>
        <w:wordWrap/>
        <w:overflowPunct/>
        <w:topLinePunct w:val="0"/>
        <w:bidi w:val="0"/>
        <w:spacing w:beforeAutospacing="0" w:after="0" w:afterAutospacing="0" w:line="23" w:lineRule="atLeast"/>
        <w:jc w:val="center"/>
        <w:rPr>
          <w:rFonts w:ascii="Arial" w:hAnsi="Arial" w:eastAsia="Calibri" w:cs="Arial"/>
          <w:b/>
          <w:sz w:val="24"/>
          <w:szCs w:val="24"/>
        </w:rPr>
      </w:pPr>
    </w:p>
    <w:p w14:paraId="0F8A8B5B">
      <w:pPr>
        <w:pStyle w:val="16"/>
        <w:keepLines w:val="0"/>
        <w:pageBreakBefore w:val="0"/>
        <w:numPr>
          <w:ilvl w:val="0"/>
          <w:numId w:val="4"/>
        </w:numPr>
        <w:tabs>
          <w:tab w:val="left" w:pos="426"/>
          <w:tab w:val="left" w:pos="2268"/>
          <w:tab w:val="left" w:pos="2410"/>
        </w:tabs>
        <w:kinsoku/>
        <w:wordWrap/>
        <w:overflowPunct/>
        <w:topLinePunct w:val="0"/>
        <w:bidi w:val="0"/>
        <w:spacing w:beforeAutospacing="0" w:after="0" w:afterAutospacing="0" w:line="23" w:lineRule="atLeast"/>
        <w:ind w:left="450" w:hanging="450"/>
        <w:jc w:val="both"/>
        <w:rPr>
          <w:rFonts w:ascii="Arial" w:hAnsi="Arial" w:eastAsia="Calibri" w:cs="Arial"/>
          <w:sz w:val="24"/>
          <w:szCs w:val="24"/>
        </w:rPr>
      </w:pPr>
      <w:r>
        <w:rPr>
          <w:rFonts w:ascii="Arial" w:hAnsi="Arial" w:eastAsia="Calibri" w:cs="Arial"/>
          <w:sz w:val="24"/>
          <w:szCs w:val="24"/>
        </w:rPr>
        <w:t>Kewajiban PIHAK PERTAMA adalah:</w:t>
      </w:r>
    </w:p>
    <w:p w14:paraId="5110CF51">
      <w:pPr>
        <w:pStyle w:val="16"/>
        <w:keepLines w:val="0"/>
        <w:pageBreakBefore w:val="0"/>
        <w:numPr>
          <w:ilvl w:val="0"/>
          <w:numId w:val="5"/>
        </w:numPr>
        <w:tabs>
          <w:tab w:val="left" w:pos="426"/>
          <w:tab w:val="left" w:pos="2268"/>
          <w:tab w:val="left" w:pos="2410"/>
        </w:tabs>
        <w:kinsoku/>
        <w:wordWrap/>
        <w:overflowPunct/>
        <w:topLinePunct w:val="0"/>
        <w:bidi w:val="0"/>
        <w:spacing w:beforeAutospacing="0" w:after="0" w:afterAutospacing="0" w:line="23" w:lineRule="atLeast"/>
        <w:ind w:left="720" w:hanging="270"/>
        <w:jc w:val="both"/>
        <w:rPr>
          <w:rFonts w:ascii="Arial" w:hAnsi="Arial" w:eastAsia="Calibri" w:cs="Arial"/>
          <w:sz w:val="24"/>
          <w:szCs w:val="24"/>
        </w:rPr>
      </w:pPr>
      <w:r>
        <w:rPr>
          <w:rFonts w:ascii="Arial" w:hAnsi="Arial" w:eastAsia="Calibri" w:cs="Arial"/>
          <w:sz w:val="24"/>
          <w:szCs w:val="24"/>
        </w:rPr>
        <w:t>Membayar kepada PIHAK KEDUA seluruh biaya pekerjaan sebagaimana dimaksud pada Pasal 4 (Biaya) sesuai dengan ketentuan pembayaran sebagaimana dimaksud pada Pasal 5 (Pembayaran).</w:t>
      </w:r>
    </w:p>
    <w:p w14:paraId="0CEE252E">
      <w:pPr>
        <w:pStyle w:val="16"/>
        <w:keepLines w:val="0"/>
        <w:pageBreakBefore w:val="0"/>
        <w:numPr>
          <w:ilvl w:val="0"/>
          <w:numId w:val="5"/>
        </w:numPr>
        <w:tabs>
          <w:tab w:val="left" w:pos="426"/>
        </w:tabs>
        <w:kinsoku/>
        <w:wordWrap/>
        <w:overflowPunct/>
        <w:topLinePunct w:val="0"/>
        <w:bidi w:val="0"/>
        <w:spacing w:beforeAutospacing="0" w:after="0" w:afterAutospacing="0" w:line="23" w:lineRule="atLeast"/>
        <w:ind w:left="448" w:firstLine="0"/>
        <w:jc w:val="both"/>
        <w:rPr>
          <w:rFonts w:ascii="Arial" w:hAnsi="Arial" w:eastAsia="Calibri" w:cs="Arial"/>
          <w:sz w:val="24"/>
          <w:szCs w:val="24"/>
        </w:rPr>
      </w:pPr>
      <w:r>
        <w:rPr>
          <w:rFonts w:ascii="Arial" w:hAnsi="Arial" w:eastAsia="Calibri" w:cs="Arial"/>
          <w:sz w:val="24"/>
          <w:szCs w:val="24"/>
        </w:rPr>
        <w:t xml:space="preserve">{{?sampel}}Menyiapkan sampel yang dibutuhkan oleh PIHAK KEDUA.</w:t>
      </w:r>
    </w:p>
    <w:p w14:paraId="0A7091D7">
      <w:pPr>
        <w:pStyle w:val="16"/>
        <w:keepLines w:val="0"/>
        <w:pageBreakBefore w:val="0"/>
        <w:numPr>
          <w:numId w:val="0"/>
        </w:numPr>
        <w:tabs>
          <w:tab w:val="left" w:pos="426"/>
        </w:tabs>
        <w:kinsoku/>
        <w:wordWrap/>
        <w:overflowPunct/>
        <w:topLinePunct w:val="0"/>
        <w:bidi w:val="0"/>
        <w:spacing w:beforeAutospacing="0" w:after="0" w:afterAutospacing="0" w:line="23" w:lineRule="atLeast"/>
        <w:ind w:left="448" w:leftChars="0"/>
        <w:jc w:val="both"/>
        <w:rPr>
          <w:rFonts w:ascii="Arial" w:hAnsi="Arial" w:eastAsia="Calibri" w:cs="Arial"/>
          <w:sz w:val="24"/>
          <w:szCs w:val="24"/>
        </w:rPr>
      </w:pPr>
    </w:p>
    <w:p w14:paraId="27150584">
      <w:pPr>
        <w:keepLines w:val="0"/>
        <w:pageBreakBefore w:val="0"/>
        <w:numPr>
          <w:ilvl w:val="0"/>
          <w:numId w:val="4"/>
        </w:numPr>
        <w:tabs>
          <w:tab w:val="left" w:pos="426"/>
          <w:tab w:val="left" w:pos="2268"/>
          <w:tab w:val="left" w:pos="2410"/>
        </w:tabs>
        <w:kinsoku/>
        <w:wordWrap/>
        <w:overflowPunct/>
        <w:topLinePunct w:val="0"/>
        <w:bidi w:val="0"/>
        <w:spacing w:beforeAutospacing="0" w:after="0" w:afterAutospacing="0" w:line="23" w:lineRule="atLeast"/>
        <w:ind w:left="0" w:firstLine="0"/>
        <w:contextualSpacing/>
        <w:jc w:val="both"/>
        <w:rPr>
          <w:rFonts w:ascii="Arial" w:hAnsi="Arial" w:eastAsia="Calibri" w:cs="Arial"/>
          <w:sz w:val="24"/>
          <w:szCs w:val="24"/>
        </w:rPr>
      </w:pPr>
      <w:r>
        <w:rPr>
          <w:rFonts w:ascii="Arial" w:hAnsi="Arial" w:eastAsia="Calibri" w:cs="Arial"/>
          <w:sz w:val="24"/>
          <w:szCs w:val="24"/>
        </w:rPr>
        <w:t>Hak PIHAK PERTAMA adalah :</w:t>
      </w:r>
    </w:p>
    <w:p w14:paraId="6C816E72">
      <w:pPr>
        <w:pStyle w:val="16"/>
        <w:keepLines w:val="0"/>
        <w:pageBreakBefore w:val="0"/>
        <w:numPr>
          <w:ilvl w:val="0"/>
          <w:numId w:val="6"/>
        </w:numPr>
        <w:kinsoku/>
        <w:wordWrap/>
        <w:overflowPunct/>
        <w:topLinePunct w:val="0"/>
        <w:bidi w:val="0"/>
        <w:spacing w:beforeAutospacing="0" w:after="0" w:afterAutospacing="0" w:line="23" w:lineRule="atLeast"/>
        <w:ind w:hanging="270"/>
        <w:jc w:val="both"/>
        <w:rPr>
          <w:rFonts w:ascii="Arial" w:hAnsi="Arial" w:cs="Arial"/>
          <w:sz w:val="24"/>
          <w:szCs w:val="24"/>
          <w:lang w:val="fi-FI"/>
        </w:rPr>
      </w:pPr>
      <w:r>
        <w:rPr>
          <w:rFonts w:ascii="Arial" w:hAnsi="Arial" w:cs="Arial"/>
          <w:sz w:val="24"/>
          <w:szCs w:val="24"/>
          <w:lang w:val="fi-FI"/>
        </w:rPr>
        <w:t>Menerima laporan teknis dari PIHAK KEDUA.</w:t>
      </w:r>
    </w:p>
    <w:p w14:paraId="3C76EEEB">
      <w:pPr>
        <w:pStyle w:val="16"/>
        <w:keepLines w:val="0"/>
        <w:pageBreakBefore w:val="0"/>
        <w:numPr>
          <w:ilvl w:val="0"/>
          <w:numId w:val="6"/>
        </w:numPr>
        <w:kinsoku/>
        <w:wordWrap/>
        <w:overflowPunct/>
        <w:topLinePunct w:val="0"/>
        <w:bidi w:val="0"/>
        <w:spacing w:beforeAutospacing="0" w:after="0" w:afterAutospacing="0" w:line="23" w:lineRule="atLeast"/>
        <w:ind w:left="448" w:firstLine="0"/>
        <w:jc w:val="both"/>
        <w:rPr>
          <w:rFonts w:ascii="Arial" w:hAnsi="Arial" w:cs="Arial"/>
          <w:sz w:val="24"/>
          <w:szCs w:val="24"/>
          <w:lang w:val="id-ID"/>
        </w:rPr>
      </w:pPr>
      <w:r>
        <w:rPr>
          <w:rFonts w:ascii="Arial" w:hAnsi="Arial" w:cs="Arial"/>
          <w:sz w:val="24"/>
          <w:szCs w:val="24"/>
          <w:lang w:val="fi-FI"/>
        </w:rPr>
        <w:t xml:space="preserve">Menerima hasil pekerjaan dari PIHAK KEDUA sesuai dengan jadwal yang telah ditetapkan. </w:t>
      </w:r>
    </w:p>
    <w:p w14:paraId="31C9884C">
      <w:pPr>
        <w:pStyle w:val="16"/>
        <w:keepLines w:val="0"/>
        <w:pageBreakBefore w:val="0"/>
        <w:numPr>
          <w:numId w:val="0"/>
        </w:numPr>
        <w:kinsoku/>
        <w:wordWrap/>
        <w:overflowPunct/>
        <w:topLinePunct w:val="0"/>
        <w:bidi w:val="0"/>
        <w:spacing w:beforeAutospacing="0" w:after="0" w:afterAutospacing="0" w:line="23" w:lineRule="atLeast"/>
        <w:ind w:left="448" w:leftChars="0"/>
        <w:jc w:val="both"/>
        <w:rPr>
          <w:rFonts w:ascii="Arial" w:hAnsi="Arial" w:cs="Arial"/>
          <w:sz w:val="24"/>
          <w:szCs w:val="24"/>
          <w:lang w:val="id-ID"/>
        </w:rPr>
      </w:pPr>
    </w:p>
    <w:p w14:paraId="39B88F9A">
      <w:pPr>
        <w:keepLines w:val="0"/>
        <w:pageBreakBefore w:val="0"/>
        <w:numPr>
          <w:ilvl w:val="0"/>
          <w:numId w:val="4"/>
        </w:numPr>
        <w:tabs>
          <w:tab w:val="left" w:pos="426"/>
          <w:tab w:val="left" w:pos="2268"/>
          <w:tab w:val="left" w:pos="2410"/>
        </w:tabs>
        <w:kinsoku/>
        <w:wordWrap/>
        <w:overflowPunct/>
        <w:topLinePunct w:val="0"/>
        <w:bidi w:val="0"/>
        <w:spacing w:beforeAutospacing="0" w:after="0" w:afterAutospacing="0" w:line="23" w:lineRule="atLeast"/>
        <w:ind w:left="0" w:firstLine="0"/>
        <w:contextualSpacing/>
        <w:jc w:val="both"/>
        <w:rPr>
          <w:rFonts w:ascii="Arial" w:hAnsi="Arial" w:eastAsia="Calibri" w:cs="Arial"/>
          <w:sz w:val="24"/>
          <w:szCs w:val="24"/>
        </w:rPr>
      </w:pPr>
      <w:r>
        <w:rPr>
          <w:rFonts w:ascii="Arial" w:hAnsi="Arial" w:eastAsia="Calibri" w:cs="Arial"/>
          <w:sz w:val="24"/>
          <w:szCs w:val="24"/>
        </w:rPr>
        <w:t>Kewajiban PIHAK KEDUA adalah :</w:t>
      </w:r>
    </w:p>
    <w:p w14:paraId="7869E5CD">
      <w:pPr>
        <w:keepLines w:val="0"/>
        <w:pageBreakBefore w:val="0"/>
        <w:numPr>
          <w:ilvl w:val="1"/>
          <w:numId w:val="7"/>
        </w:numPr>
        <w:tabs>
          <w:tab w:val="left" w:pos="709"/>
          <w:tab w:val="left" w:pos="2268"/>
          <w:tab w:val="left" w:pos="2410"/>
        </w:tabs>
        <w:kinsoku/>
        <w:wordWrap/>
        <w:overflowPunct/>
        <w:topLinePunct w:val="0"/>
        <w:bidi w:val="0"/>
        <w:spacing w:beforeAutospacing="0" w:after="0" w:afterAutospacing="0" w:line="23" w:lineRule="atLeast"/>
        <w:ind w:left="709" w:hanging="283"/>
        <w:contextualSpacing/>
        <w:jc w:val="both"/>
        <w:rPr>
          <w:rFonts w:ascii="Arial" w:hAnsi="Arial" w:eastAsia="Calibri" w:cs="Arial"/>
          <w:sz w:val="24"/>
          <w:szCs w:val="24"/>
        </w:rPr>
      </w:pPr>
      <w:r>
        <w:rPr>
          <w:rFonts w:ascii="Arial" w:hAnsi="Arial" w:eastAsia="Calibri" w:cs="Arial"/>
          <w:sz w:val="24"/>
          <w:szCs w:val="24"/>
        </w:rPr>
        <w:t>Melaksanakan pekerjaan sebagaimana dimaksud pada Pasal 2 (Ruang Lingkup) dalam jangka waktu sebagaimana dimaksud dalam Pasal 3 (Jangka Waktu Pelaksanaan Pekerjaan).</w:t>
      </w:r>
    </w:p>
    <w:p w14:paraId="11A1E808">
      <w:pPr>
        <w:keepLines w:val="0"/>
        <w:pageBreakBefore w:val="0"/>
        <w:numPr>
          <w:ilvl w:val="1"/>
          <w:numId w:val="7"/>
        </w:numPr>
        <w:tabs>
          <w:tab w:val="left" w:pos="709"/>
          <w:tab w:val="left" w:pos="2268"/>
          <w:tab w:val="left" w:pos="2410"/>
        </w:tabs>
        <w:kinsoku/>
        <w:wordWrap/>
        <w:overflowPunct/>
        <w:topLinePunct w:val="0"/>
        <w:bidi w:val="0"/>
        <w:spacing w:beforeAutospacing="0" w:after="0" w:afterAutospacing="0" w:line="23" w:lineRule="atLeast"/>
        <w:ind w:left="709" w:hanging="283"/>
        <w:contextualSpacing/>
        <w:jc w:val="both"/>
        <w:rPr>
          <w:rFonts w:ascii="Arial" w:hAnsi="Arial" w:eastAsia="Calibri" w:cs="Arial"/>
          <w:sz w:val="24"/>
          <w:szCs w:val="24"/>
          <w:lang w:val="fi-FI"/>
        </w:rPr>
      </w:pPr>
      <w:r>
        <w:rPr>
          <w:rFonts w:ascii="Arial" w:hAnsi="Arial" w:eastAsia="Calibri" w:cs="Arial"/>
          <w:sz w:val="24"/>
          <w:szCs w:val="24"/>
          <w:lang w:val="fi-FI"/>
        </w:rPr>
        <w:t>Menyerahkan laporan sebagaimana dimaksud pada Pasal 2 (Ruang Lingkup) Perjanjian Kerja Sama ini kepada PIHAK PERTAMA.</w:t>
      </w:r>
    </w:p>
    <w:p w14:paraId="7AF00BE8">
      <w:pPr>
        <w:keepLines w:val="0"/>
        <w:pageBreakBefore w:val="0"/>
        <w:numPr>
          <w:numId w:val="0"/>
        </w:numPr>
        <w:tabs>
          <w:tab w:val="left" w:pos="709"/>
          <w:tab w:val="left" w:pos="2268"/>
          <w:tab w:val="left" w:pos="2410"/>
        </w:tabs>
        <w:kinsoku/>
        <w:wordWrap/>
        <w:overflowPunct/>
        <w:topLinePunct w:val="0"/>
        <w:bidi w:val="0"/>
        <w:spacing w:beforeAutospacing="0" w:after="0" w:afterAutospacing="0" w:line="23" w:lineRule="atLeast"/>
        <w:ind w:left="426" w:leftChars="0"/>
        <w:contextualSpacing/>
        <w:jc w:val="both"/>
        <w:rPr>
          <w:rFonts w:ascii="Arial" w:hAnsi="Arial" w:eastAsia="Calibri" w:cs="Arial"/>
          <w:sz w:val="24"/>
          <w:szCs w:val="24"/>
          <w:lang w:val="fi-FI"/>
        </w:rPr>
      </w:pPr>
    </w:p>
    <w:p w14:paraId="0B4F2671">
      <w:pPr>
        <w:pStyle w:val="16"/>
        <w:keepLines w:val="0"/>
        <w:pageBreakBefore w:val="0"/>
        <w:numPr>
          <w:ilvl w:val="0"/>
          <w:numId w:val="4"/>
        </w:numPr>
        <w:kinsoku/>
        <w:wordWrap/>
        <w:overflowPunct/>
        <w:topLinePunct w:val="0"/>
        <w:bidi w:val="0"/>
        <w:spacing w:beforeAutospacing="0" w:after="0" w:afterAutospacing="0" w:line="23" w:lineRule="atLeast"/>
        <w:ind w:left="439" w:hanging="439" w:hangingChars="183"/>
        <w:jc w:val="both"/>
        <w:rPr>
          <w:rFonts w:ascii="Arial" w:hAnsi="Arial" w:cs="Arial"/>
          <w:sz w:val="24"/>
          <w:szCs w:val="24"/>
          <w:lang w:val="fi-FI"/>
        </w:rPr>
      </w:pPr>
      <w:r>
        <w:rPr>
          <w:rFonts w:ascii="Arial" w:hAnsi="Arial" w:eastAsia="Calibri" w:cs="Arial"/>
          <w:sz w:val="24"/>
          <w:szCs w:val="24"/>
          <w:lang w:val="fi-FI"/>
        </w:rPr>
        <w:t>Hak PIHAK KEDUA</w:t>
      </w:r>
      <w:r>
        <w:rPr>
          <w:rFonts w:ascii="Arial" w:hAnsi="Arial" w:cs="Arial"/>
          <w:sz w:val="24"/>
          <w:szCs w:val="24"/>
          <w:lang w:val="fi-FI"/>
        </w:rPr>
        <w:t xml:space="preserve"> adalah menerima pembayaran dari PIHAK PERTAMA yang  telah ditentukan pada pasal 5 (Pembayaran) dalam perjanjian ini.  </w:t>
      </w:r>
    </w:p>
    <w:p w14:paraId="768284FB">
      <w:pPr>
        <w:pStyle w:val="16"/>
        <w:keepLines w:val="0"/>
        <w:pageBreakBefore w:val="0"/>
        <w:kinsoku/>
        <w:wordWrap/>
        <w:overflowPunct/>
        <w:topLinePunct w:val="0"/>
        <w:bidi w:val="0"/>
        <w:spacing w:beforeAutospacing="0" w:after="0" w:afterAutospacing="0" w:line="23" w:lineRule="atLeast"/>
        <w:jc w:val="both"/>
        <w:rPr>
          <w:rFonts w:ascii="Arial" w:hAnsi="Arial" w:cs="Arial"/>
          <w:sz w:val="24"/>
          <w:szCs w:val="24"/>
          <w:lang w:val="fi-FI"/>
        </w:rPr>
      </w:pPr>
    </w:p>
    <w:p w14:paraId="0834796A">
      <w:pPr>
        <w:pStyle w:val="14"/>
        <w:keepLines w:val="0"/>
        <w:pageBreakBefore w:val="0"/>
        <w:kinsoku/>
        <w:wordWrap/>
        <w:overflowPunct/>
        <w:topLinePunct w:val="0"/>
        <w:bidi w:val="0"/>
        <w:snapToGrid w:val="0"/>
        <w:spacing w:before="0" w:beforeAutospacing="0" w:after="0" w:afterAutospacing="0" w:line="23" w:lineRule="atLeast"/>
        <w:jc w:val="center"/>
        <w:rPr>
          <w:rFonts w:ascii="Arial" w:hAnsi="Arial" w:cs="Arial"/>
          <w:b/>
          <w:bCs/>
          <w:color w:val="000000"/>
        </w:rPr>
      </w:pPr>
    </w:p>
    <w:p w14:paraId="60227E18">
      <w:pPr>
        <w:pStyle w:val="14"/>
        <w:keepLines w:val="0"/>
        <w:pageBreakBefore w:val="0"/>
        <w:kinsoku/>
        <w:wordWrap/>
        <w:overflowPunct/>
        <w:topLinePunct w:val="0"/>
        <w:bidi w:val="0"/>
        <w:snapToGrid w:val="0"/>
        <w:spacing w:before="0" w:beforeAutospacing="0" w:after="0" w:afterAutospacing="0" w:line="23" w:lineRule="atLeast"/>
        <w:jc w:val="center"/>
        <w:rPr>
          <w:rFonts w:ascii="Arial" w:hAnsi="Arial" w:cs="Arial"/>
        </w:rPr>
      </w:pPr>
      <w:r>
        <w:rPr>
          <w:rFonts w:ascii="Arial" w:hAnsi="Arial" w:cs="Arial"/>
          <w:b/>
          <w:bCs/>
          <w:color w:val="000000"/>
        </w:rPr>
        <w:t>Pasal 7</w:t>
      </w:r>
    </w:p>
    <w:p w14:paraId="264C4D77">
      <w:pPr>
        <w:pStyle w:val="14"/>
        <w:keepNext w:val="0"/>
        <w:keepLines w:val="0"/>
        <w:pageBreakBefore w:val="0"/>
        <w:widowControl/>
        <w:kinsoku/>
        <w:wordWrap/>
        <w:overflowPunct/>
        <w:topLinePunct w:val="0"/>
        <w:autoSpaceDE/>
        <w:autoSpaceDN/>
        <w:bidi w:val="0"/>
        <w:adjustRightInd/>
        <w:snapToGrid w:val="0"/>
        <w:spacing w:before="0" w:beforeAutospacing="0" w:after="0" w:afterAutospacing="0" w:line="23" w:lineRule="atLeast"/>
        <w:jc w:val="center"/>
        <w:textAlignment w:val="auto"/>
        <w:rPr>
          <w:rFonts w:ascii="Arial" w:hAnsi="Arial" w:cs="Arial"/>
          <w:b/>
          <w:bCs/>
          <w:color w:val="000000"/>
        </w:rPr>
      </w:pPr>
      <w:r>
        <w:rPr>
          <w:rFonts w:ascii="Arial" w:hAnsi="Arial" w:cs="Arial"/>
          <w:b/>
          <w:bCs/>
          <w:color w:val="000000"/>
        </w:rPr>
        <w:t>PERSELISIHAN</w:t>
      </w:r>
    </w:p>
    <w:p w14:paraId="742F6EBB">
      <w:pPr>
        <w:pStyle w:val="14"/>
        <w:keepNext w:val="0"/>
        <w:keepLines w:val="0"/>
        <w:pageBreakBefore w:val="0"/>
        <w:widowControl/>
        <w:kinsoku/>
        <w:wordWrap/>
        <w:overflowPunct/>
        <w:topLinePunct w:val="0"/>
        <w:autoSpaceDE/>
        <w:autoSpaceDN/>
        <w:bidi w:val="0"/>
        <w:adjustRightInd/>
        <w:snapToGrid w:val="0"/>
        <w:spacing w:before="0" w:beforeAutospacing="0" w:after="0" w:afterAutospacing="0" w:line="23" w:lineRule="atLeast"/>
        <w:jc w:val="center"/>
        <w:textAlignment w:val="auto"/>
        <w:rPr>
          <w:rFonts w:ascii="Arial" w:hAnsi="Arial" w:cs="Arial"/>
          <w:b/>
          <w:bCs/>
          <w:color w:val="000000"/>
        </w:rPr>
      </w:pPr>
    </w:p>
    <w:p w14:paraId="5844938A">
      <w:pPr>
        <w:pStyle w:val="14"/>
        <w:keepLines w:val="0"/>
        <w:pageBreakBefore w:val="0"/>
        <w:numPr>
          <w:ilvl w:val="0"/>
          <w:numId w:val="8"/>
        </w:numPr>
        <w:kinsoku/>
        <w:wordWrap/>
        <w:overflowPunct/>
        <w:topLinePunct w:val="0"/>
        <w:bidi w:val="0"/>
        <w:snapToGrid w:val="0"/>
        <w:spacing w:before="0" w:beforeAutospacing="0" w:after="0" w:afterAutospacing="0" w:line="23" w:lineRule="atLeast"/>
        <w:ind w:left="426" w:hanging="426"/>
        <w:jc w:val="both"/>
        <w:textAlignment w:val="baseline"/>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Perjanjian ini tunduk, diatur dan ditafsirkan menurut ketentuan hukum yang berlaku di Indonesia.</w:t>
      </w:r>
    </w:p>
    <w:p w14:paraId="59DCEFA5">
      <w:pPr>
        <w:pStyle w:val="14"/>
        <w:keepLines w:val="0"/>
        <w:pageBreakBefore w:val="0"/>
        <w:numPr>
          <w:ilvl w:val="0"/>
          <w:numId w:val="8"/>
        </w:numPr>
        <w:kinsoku/>
        <w:wordWrap/>
        <w:overflowPunct/>
        <w:topLinePunct w:val="0"/>
        <w:bidi w:val="0"/>
        <w:snapToGrid w:val="0"/>
        <w:spacing w:before="0" w:beforeAutospacing="0" w:after="0" w:afterAutospacing="0" w:line="23" w:lineRule="atLeast"/>
        <w:ind w:left="426" w:hanging="426"/>
        <w:jc w:val="both"/>
        <w:textAlignment w:val="baseline"/>
        <w:rPr>
          <w:rFonts w:ascii="Arial" w:hAnsi="Arial" w:cs="Arial"/>
          <w:color w:val="000000" w:themeColor="text1"/>
          <w:lang w:val="fi-FI"/>
          <w14:textFill>
            <w14:solidFill>
              <w14:schemeClr w14:val="tx1"/>
            </w14:solidFill>
          </w14:textFill>
        </w:rPr>
      </w:pPr>
      <w:r>
        <w:rPr>
          <w:rFonts w:ascii="Arial" w:hAnsi="Arial" w:cs="Arial"/>
          <w:color w:val="000000" w:themeColor="text1"/>
          <w:lang w:val="fi-FI"/>
          <w14:textFill>
            <w14:solidFill>
              <w14:schemeClr w14:val="tx1"/>
            </w14:solidFill>
          </w14:textFill>
        </w:rPr>
        <w:t>PARA PIHAK sepakat jika terjadi perselisihan Kerja Sama terkait dengan pelaksanaan pekerjaan ini, maka akan diselesaikan secara musyawarah dan mufakat.</w:t>
      </w:r>
    </w:p>
    <w:p w14:paraId="0BE276F8">
      <w:pPr>
        <w:pStyle w:val="14"/>
        <w:keepLines w:val="0"/>
        <w:pageBreakBefore w:val="0"/>
        <w:numPr>
          <w:ilvl w:val="0"/>
          <w:numId w:val="8"/>
        </w:numPr>
        <w:kinsoku/>
        <w:wordWrap/>
        <w:overflowPunct/>
        <w:topLinePunct w:val="0"/>
        <w:bidi w:val="0"/>
        <w:snapToGrid w:val="0"/>
        <w:spacing w:before="0" w:beforeAutospacing="0" w:after="0" w:afterAutospacing="0" w:line="23" w:lineRule="atLeast"/>
        <w:ind w:left="426" w:hanging="426"/>
        <w:jc w:val="both"/>
        <w:textAlignment w:val="baseline"/>
        <w:rPr>
          <w:rFonts w:ascii="Arial" w:hAnsi="Arial" w:cs="Arial"/>
          <w:color w:val="000000" w:themeColor="text1"/>
          <w:lang w:val="fi-FI"/>
          <w14:textFill>
            <w14:solidFill>
              <w14:schemeClr w14:val="tx1"/>
            </w14:solidFill>
          </w14:textFill>
        </w:rPr>
      </w:pPr>
      <w:r>
        <w:rPr>
          <w:rFonts w:ascii="Arial" w:hAnsi="Arial" w:cs="Arial"/>
          <w:color w:val="000000" w:themeColor="text1"/>
          <w:lang w:val="fi-FI"/>
          <w14:textFill>
            <w14:solidFill>
              <w14:schemeClr w14:val="tx1"/>
            </w14:solidFill>
          </w14:textFill>
        </w:rPr>
        <w:t>Perselisihan yang timbul dari atau berkenaan dengan Perjanjian Kerja Sama ini yang tidak dapat diselesaikan secara damai dalam waktu 30 (tiga puluh) hari kalender setelah perselisihan ini yang diberitahukan secara tertulis oleh PIHAK yang satu kepada PIHAK lainnya akan diselesaikan melalui pengadilan. PARA PIHAK dengan ini memilih domisili hukum yang umum dan tetap di kantor Panitera Pengadilan Negeri Bandung.</w:t>
      </w:r>
    </w:p>
    <w:p w14:paraId="4B04CE9E">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91"/>
        <w:jc w:val="center"/>
        <w:textAlignment w:val="auto"/>
        <w:rPr>
          <w:rFonts w:ascii="Arial" w:hAnsi="Arial" w:cs="Arial"/>
          <w:b/>
          <w:bCs/>
          <w:color w:val="000000" w:themeColor="text1"/>
          <w:lang w:val="de-DE"/>
          <w14:textFill>
            <w14:solidFill>
              <w14:schemeClr w14:val="tx1"/>
            </w14:solidFill>
          </w14:textFill>
        </w:rPr>
      </w:pPr>
    </w:p>
    <w:p w14:paraId="184A91E0">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91"/>
        <w:jc w:val="center"/>
        <w:textAlignment w:val="auto"/>
        <w:rPr>
          <w:rFonts w:ascii="Arial" w:hAnsi="Arial" w:cs="Arial"/>
          <w:b/>
          <w:bCs/>
          <w:color w:val="000000" w:themeColor="text1"/>
          <w:lang w:val="de-DE"/>
          <w14:textFill>
            <w14:solidFill>
              <w14:schemeClr w14:val="tx1"/>
            </w14:solidFill>
          </w14:textFill>
        </w:rPr>
      </w:pPr>
    </w:p>
    <w:p w14:paraId="28E6FC29">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91"/>
        <w:jc w:val="center"/>
        <w:textAlignment w:val="auto"/>
        <w:rPr>
          <w:rFonts w:hint="default" w:ascii="Arial" w:hAnsi="Arial" w:cs="Arial"/>
          <w:b/>
          <w:bCs/>
          <w:color w:val="000000" w:themeColor="text1"/>
          <w:sz w:val="24"/>
          <w:szCs w:val="24"/>
          <w:lang w:val="id-ID"/>
          <w14:textFill>
            <w14:solidFill>
              <w14:schemeClr w14:val="tx1"/>
            </w14:solidFill>
          </w14:textFill>
        </w:rPr>
      </w:pPr>
      <w:r>
        <w:rPr>
          <w:rFonts w:hint="default" w:ascii="Arial" w:hAnsi="Arial" w:cs="Arial"/>
          <w:b/>
          <w:bCs/>
          <w:color w:val="000000" w:themeColor="text1"/>
          <w:sz w:val="24"/>
          <w:szCs w:val="24"/>
          <w:lang w:val="de-DE"/>
          <w14:textFill>
            <w14:solidFill>
              <w14:schemeClr w14:val="tx1"/>
            </w14:solidFill>
          </w14:textFill>
        </w:rPr>
        <w:t xml:space="preserve">Pasal </w:t>
      </w:r>
      <w:r>
        <w:rPr>
          <w:rFonts w:hint="default" w:ascii="Arial" w:hAnsi="Arial" w:cs="Arial"/>
          <w:b/>
          <w:bCs/>
          <w:color w:val="000000" w:themeColor="text1"/>
          <w:sz w:val="24"/>
          <w:szCs w:val="24"/>
          <w:lang w:val="id-ID"/>
          <w14:textFill>
            <w14:solidFill>
              <w14:schemeClr w14:val="tx1"/>
            </w14:solidFill>
          </w14:textFill>
        </w:rPr>
        <w:t>8</w:t>
      </w:r>
    </w:p>
    <w:p w14:paraId="0505E747">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91"/>
        <w:jc w:val="center"/>
        <w:textAlignment w:val="auto"/>
        <w:rPr>
          <w:rFonts w:hint="default" w:ascii="Arial" w:hAnsi="Arial" w:cs="Arial"/>
          <w:b/>
          <w:bCs/>
          <w:color w:val="000000" w:themeColor="text1"/>
          <w:sz w:val="24"/>
          <w:szCs w:val="24"/>
          <w:lang w:val="de-DE"/>
          <w14:textFill>
            <w14:solidFill>
              <w14:schemeClr w14:val="tx1"/>
            </w14:solidFill>
          </w14:textFill>
        </w:rPr>
      </w:pPr>
      <w:r>
        <w:rPr>
          <w:rFonts w:hint="default" w:ascii="Arial" w:hAnsi="Arial" w:cs="Arial"/>
          <w:b/>
          <w:bCs/>
          <w:color w:val="000000" w:themeColor="text1"/>
          <w:sz w:val="24"/>
          <w:szCs w:val="24"/>
          <w:lang w:val="de-DE"/>
          <w14:textFill>
            <w14:solidFill>
              <w14:schemeClr w14:val="tx1"/>
            </w14:solidFill>
          </w14:textFill>
        </w:rPr>
        <w:t>KOMITMEN ANTI GRATIFIKASI</w:t>
      </w:r>
    </w:p>
    <w:p w14:paraId="0D0BC6A9">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91"/>
        <w:jc w:val="center"/>
        <w:textAlignment w:val="auto"/>
        <w:rPr>
          <w:rFonts w:hint="default" w:ascii="Arial" w:hAnsi="Arial" w:cs="Arial"/>
          <w:b/>
          <w:bCs/>
          <w:color w:val="000000" w:themeColor="text1"/>
          <w:sz w:val="24"/>
          <w:szCs w:val="24"/>
          <w:lang w:val="de-DE"/>
          <w14:textFill>
            <w14:solidFill>
              <w14:schemeClr w14:val="tx1"/>
            </w14:solidFill>
          </w14:textFill>
        </w:rPr>
      </w:pPr>
    </w:p>
    <w:p w14:paraId="4E863B14">
      <w:pPr>
        <w:keepNext w:val="0"/>
        <w:keepLines w:val="0"/>
        <w:pageBreakBefore w:val="0"/>
        <w:widowControl/>
        <w:kinsoku/>
        <w:wordWrap/>
        <w:overflowPunct/>
        <w:topLinePunct w:val="0"/>
        <w:autoSpaceDE/>
        <w:autoSpaceDN/>
        <w:bidi w:val="0"/>
        <w:adjustRightInd/>
        <w:snapToGrid/>
        <w:spacing w:beforeAutospacing="0" w:after="0" w:afterAutospacing="0" w:line="23" w:lineRule="atLeast"/>
        <w:ind w:left="0" w:hanging="480" w:hangingChars="200"/>
        <w:jc w:val="both"/>
        <w:textAlignment w:val="auto"/>
        <w:rPr>
          <w:rFonts w:hint="default" w:ascii="Arial" w:hAnsi="Arial" w:cs="Arial"/>
          <w:color w:val="000000" w:themeColor="text1"/>
          <w:sz w:val="24"/>
          <w:szCs w:val="24"/>
          <w:lang w:val="de-DE"/>
          <w14:textFill>
            <w14:solidFill>
              <w14:schemeClr w14:val="tx1"/>
            </w14:solidFill>
          </w14:textFill>
        </w:rPr>
      </w:pPr>
      <w:r>
        <w:rPr>
          <w:rFonts w:hint="default" w:ascii="Arial" w:hAnsi="Arial" w:cs="Arial"/>
          <w:color w:val="000000" w:themeColor="text1"/>
          <w:sz w:val="24"/>
          <w:szCs w:val="24"/>
          <w:lang w:val="de-DE"/>
          <w14:textFill>
            <w14:solidFill>
              <w14:schemeClr w14:val="tx1"/>
            </w14:solidFill>
          </w14:textFill>
        </w:rPr>
        <w:t xml:space="preserve">(1) </w:t>
      </w:r>
      <w:r>
        <w:rPr>
          <w:rFonts w:hint="default" w:ascii="Arial" w:hAnsi="Arial" w:cs="Arial"/>
          <w:color w:val="000000" w:themeColor="text1"/>
          <w:sz w:val="24"/>
          <w:szCs w:val="24"/>
          <w:lang w:val="id-ID"/>
          <w14:textFill>
            <w14:solidFill>
              <w14:schemeClr w14:val="tx1"/>
            </w14:solidFill>
          </w14:textFill>
        </w:rPr>
        <w:t xml:space="preserve"> </w:t>
      </w:r>
      <w:r>
        <w:rPr>
          <w:rFonts w:hint="default" w:ascii="Arial" w:hAnsi="Arial" w:cs="Arial"/>
          <w:color w:val="000000" w:themeColor="text1"/>
          <w:sz w:val="24"/>
          <w:szCs w:val="24"/>
          <w:lang w:val="de-DE"/>
          <w14:textFill>
            <w14:solidFill>
              <w14:schemeClr w14:val="tx1"/>
            </w14:solidFill>
          </w14:textFill>
        </w:rPr>
        <w:t>PARA PIHAK berkomitmen untuk melaksanakan Perjanjian Kerja Sama ini dengan menjunjung tinggi prinsip integritas, profesionalisme, transparansi, dan akuntabilitas, serta berperan aktif dalam upaya pencegahan dan pemberantasan Korupsi, Kolusi, dan Nepotisme (KKN), serta tidak melakukan atau terlibat dalam perbuatan yang bertentangan dengan ketentuan peraturan perundang-undangan.</w:t>
      </w:r>
    </w:p>
    <w:p w14:paraId="0E953AA7">
      <w:pPr>
        <w:keepNext w:val="0"/>
        <w:keepLines w:val="0"/>
        <w:pageBreakBefore w:val="0"/>
        <w:kinsoku/>
        <w:wordWrap/>
        <w:overflowPunct/>
        <w:topLinePunct w:val="0"/>
        <w:bidi w:val="0"/>
        <w:spacing w:beforeAutospacing="0" w:after="0" w:afterAutospacing="0" w:line="23" w:lineRule="atLeast"/>
        <w:ind w:left="480" w:hanging="480" w:hangingChars="200"/>
        <w:jc w:val="both"/>
        <w:textAlignment w:val="auto"/>
        <w:rPr>
          <w:rFonts w:hint="default" w:ascii="Arial" w:hAnsi="Arial" w:cs="Arial"/>
          <w:color w:val="000000" w:themeColor="text1"/>
          <w:sz w:val="24"/>
          <w:szCs w:val="24"/>
          <w:lang w:val="de-DE"/>
          <w14:textFill>
            <w14:solidFill>
              <w14:schemeClr w14:val="tx1"/>
            </w14:solidFill>
          </w14:textFill>
        </w:rPr>
      </w:pPr>
      <w:r>
        <w:rPr>
          <w:rFonts w:hint="default" w:ascii="Arial" w:hAnsi="Arial" w:cs="Arial"/>
          <w:color w:val="000000" w:themeColor="text1"/>
          <w:sz w:val="24"/>
          <w:szCs w:val="24"/>
          <w:lang w:val="de-DE"/>
          <w14:textFill>
            <w14:solidFill>
              <w14:schemeClr w14:val="tx1"/>
            </w14:solidFill>
          </w14:textFill>
        </w:rPr>
        <w:t xml:space="preserve">(2) </w:t>
      </w:r>
      <w:r>
        <w:rPr>
          <w:rFonts w:hint="default" w:ascii="Arial" w:hAnsi="Arial" w:cs="Arial"/>
          <w:color w:val="000000" w:themeColor="text1"/>
          <w:sz w:val="24"/>
          <w:szCs w:val="24"/>
          <w:lang w:val="id-ID"/>
          <w14:textFill>
            <w14:solidFill>
              <w14:schemeClr w14:val="tx1"/>
            </w14:solidFill>
          </w14:textFill>
        </w:rPr>
        <w:t xml:space="preserve"> </w:t>
      </w:r>
      <w:r>
        <w:rPr>
          <w:rFonts w:hint="default" w:ascii="Arial" w:hAnsi="Arial" w:cs="Arial"/>
          <w:color w:val="000000" w:themeColor="text1"/>
          <w:sz w:val="24"/>
          <w:szCs w:val="24"/>
          <w:lang w:val="de-DE"/>
          <w14:textFill>
            <w14:solidFill>
              <w14:schemeClr w14:val="tx1"/>
            </w14:solidFill>
          </w14:textFill>
        </w:rPr>
        <w:t>PARA PIHAK sepakat untuk tidak meminta, menerima, menawarkan, menjanjikan, atau memberikan secara langsung maupun tidak langsung segala bentuk suap, gratifikasi yang bertentangan dengan ketentuan peraturan perundang-undangan, atau pemberian lainnya yang dapat memengaruhi independensi dan objektivitas dalam pelaksanaan Perjanjian Kerja Sama ini.</w:t>
      </w:r>
    </w:p>
    <w:p w14:paraId="0DF7DEBB">
      <w:pPr>
        <w:keepNext w:val="0"/>
        <w:keepLines w:val="0"/>
        <w:pageBreakBefore w:val="0"/>
        <w:kinsoku/>
        <w:wordWrap/>
        <w:overflowPunct/>
        <w:topLinePunct w:val="0"/>
        <w:bidi w:val="0"/>
        <w:spacing w:beforeAutospacing="0" w:after="0" w:afterAutospacing="0" w:line="23" w:lineRule="atLeast"/>
        <w:ind w:left="480" w:hanging="480" w:hangingChars="200"/>
        <w:jc w:val="both"/>
        <w:textAlignment w:val="auto"/>
        <w:rPr>
          <w:rFonts w:hint="default" w:ascii="Arial" w:hAnsi="Arial" w:cs="Arial"/>
          <w:color w:val="000000" w:themeColor="text1"/>
          <w:sz w:val="24"/>
          <w:szCs w:val="24"/>
          <w:lang w:val="de-DE"/>
          <w14:textFill>
            <w14:solidFill>
              <w14:schemeClr w14:val="tx1"/>
            </w14:solidFill>
          </w14:textFill>
        </w:rPr>
      </w:pPr>
      <w:r>
        <w:rPr>
          <w:rFonts w:hint="default" w:ascii="Arial" w:hAnsi="Arial" w:cs="Arial"/>
          <w:color w:val="000000" w:themeColor="text1"/>
          <w:sz w:val="24"/>
          <w:szCs w:val="24"/>
          <w:lang w:val="de-DE"/>
          <w14:textFill>
            <w14:solidFill>
              <w14:schemeClr w14:val="tx1"/>
            </w14:solidFill>
          </w14:textFill>
        </w:rPr>
        <w:t xml:space="preserve">(3) </w:t>
      </w:r>
      <w:r>
        <w:rPr>
          <w:rFonts w:hint="default" w:ascii="Arial" w:hAnsi="Arial" w:cs="Arial"/>
          <w:color w:val="000000" w:themeColor="text1"/>
          <w:sz w:val="24"/>
          <w:szCs w:val="24"/>
          <w:lang w:val="id-ID"/>
          <w14:textFill>
            <w14:solidFill>
              <w14:schemeClr w14:val="tx1"/>
            </w14:solidFill>
          </w14:textFill>
        </w:rPr>
        <w:t xml:space="preserve"> </w:t>
      </w:r>
      <w:r>
        <w:rPr>
          <w:rFonts w:hint="default" w:ascii="Arial" w:hAnsi="Arial" w:cs="Arial"/>
          <w:color w:val="000000" w:themeColor="text1"/>
          <w:sz w:val="24"/>
          <w:szCs w:val="24"/>
          <w:lang w:val="de-DE"/>
          <w14:textFill>
            <w14:solidFill>
              <w14:schemeClr w14:val="tx1"/>
            </w14:solidFill>
          </w14:textFill>
        </w:rPr>
        <w:t>PARA PIHAK dilarang menyalahgunakan jabatan, kewenangan, maupun pengaruh yang dimiliki untuk memperoleh keuntungan pribadi dan/atau menguntungkan pihak tertentu yang bertentangan dengan ketentuan peraturan perundang-undangan.</w:t>
      </w:r>
    </w:p>
    <w:p w14:paraId="7928590A">
      <w:pPr>
        <w:keepNext w:val="0"/>
        <w:keepLines w:val="0"/>
        <w:pageBreakBefore w:val="0"/>
        <w:kinsoku/>
        <w:wordWrap/>
        <w:overflowPunct/>
        <w:topLinePunct w:val="0"/>
        <w:bidi w:val="0"/>
        <w:spacing w:beforeAutospacing="0" w:after="0" w:afterAutospacing="0" w:line="23" w:lineRule="atLeast"/>
        <w:ind w:left="480" w:hanging="480" w:hangingChars="200"/>
        <w:jc w:val="both"/>
        <w:textAlignment w:val="auto"/>
        <w:rPr>
          <w:rFonts w:hint="default" w:ascii="Arial" w:hAnsi="Arial" w:cs="Arial"/>
          <w:color w:val="000000" w:themeColor="text1"/>
          <w:sz w:val="24"/>
          <w:szCs w:val="24"/>
          <w:lang w:val="de-DE"/>
          <w14:textFill>
            <w14:solidFill>
              <w14:schemeClr w14:val="tx1"/>
            </w14:solidFill>
          </w14:textFill>
        </w:rPr>
      </w:pPr>
      <w:r>
        <w:rPr>
          <w:rFonts w:hint="default" w:ascii="Arial" w:hAnsi="Arial" w:cs="Arial"/>
          <w:color w:val="000000" w:themeColor="text1"/>
          <w:sz w:val="24"/>
          <w:szCs w:val="24"/>
          <w:lang w:val="de-DE"/>
          <w14:textFill>
            <w14:solidFill>
              <w14:schemeClr w14:val="tx1"/>
            </w14:solidFill>
          </w14:textFill>
        </w:rPr>
        <w:t>(4) Apabila di kemudian hari terbukti terjadi pelanggaran terhadap ketentuan sebagaimana dimaksud pada ayat (1), ayat (2), dan ayat (3), PARA PIHAK sepakat untuk menerima konsekuensi sesuai dengan ketentuan peraturan perundang-undangan dan ketentuan lain yang berlaku.</w:t>
      </w:r>
    </w:p>
    <w:p w14:paraId="63EDD2AF">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b/>
          <w:bCs/>
          <w:color w:val="000000"/>
          <w:sz w:val="24"/>
          <w:szCs w:val="24"/>
        </w:rPr>
      </w:pPr>
    </w:p>
    <w:p w14:paraId="54C603EA">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b/>
          <w:bCs/>
          <w:color w:val="000000"/>
          <w:sz w:val="24"/>
          <w:szCs w:val="24"/>
        </w:rPr>
      </w:pPr>
    </w:p>
    <w:p w14:paraId="351994C2">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b/>
          <w:bCs/>
          <w:color w:val="000000"/>
          <w:sz w:val="24"/>
          <w:szCs w:val="24"/>
        </w:rPr>
      </w:pPr>
    </w:p>
    <w:p w14:paraId="35B85F4A">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sz w:val="24"/>
          <w:szCs w:val="24"/>
          <w:lang w:val="id-ID"/>
        </w:rPr>
      </w:pPr>
      <w:r>
        <w:rPr>
          <w:rFonts w:hint="default" w:ascii="Arial" w:hAnsi="Arial" w:cs="Arial"/>
          <w:b/>
          <w:bCs/>
          <w:color w:val="000000"/>
          <w:sz w:val="24"/>
          <w:szCs w:val="24"/>
        </w:rPr>
        <w:t xml:space="preserve">Pasal </w:t>
      </w:r>
      <w:r>
        <w:rPr>
          <w:rFonts w:hint="default" w:ascii="Arial" w:hAnsi="Arial" w:cs="Arial"/>
          <w:b/>
          <w:bCs/>
          <w:color w:val="000000"/>
          <w:sz w:val="24"/>
          <w:szCs w:val="24"/>
          <w:lang w:val="id-ID"/>
        </w:rPr>
        <w:t>9</w:t>
      </w:r>
    </w:p>
    <w:p w14:paraId="7D2C59F1">
      <w:pPr>
        <w:pStyle w:val="26"/>
        <w:keepNext w:val="0"/>
        <w:keepLines w:val="0"/>
        <w:pageBreakBefore w:val="0"/>
        <w:widowControl/>
        <w:kinsoku/>
        <w:wordWrap/>
        <w:overflowPunct/>
        <w:topLinePunct w:val="0"/>
        <w:autoSpaceDE/>
        <w:autoSpaceDN/>
        <w:bidi w:val="0"/>
        <w:adjustRightInd/>
        <w:snapToGrid w:val="0"/>
        <w:spacing w:beforeAutospacing="0" w:after="0" w:afterAutospacing="0" w:line="23" w:lineRule="atLeast"/>
        <w:ind w:left="85" w:hanging="85"/>
        <w:jc w:val="center"/>
        <w:textAlignment w:val="auto"/>
        <w:rPr>
          <w:rFonts w:hint="default" w:ascii="Arial" w:hAnsi="Arial" w:cs="Arial"/>
          <w:b/>
          <w:sz w:val="24"/>
          <w:szCs w:val="24"/>
        </w:rPr>
      </w:pPr>
      <w:r>
        <w:rPr>
          <w:rFonts w:hint="default" w:ascii="Arial" w:hAnsi="Arial" w:cs="Arial"/>
          <w:b/>
          <w:bCs/>
          <w:color w:val="000000"/>
          <w:sz w:val="24"/>
          <w:szCs w:val="24"/>
        </w:rPr>
        <w:t>FORCE MAJEURE</w:t>
      </w:r>
      <w:r>
        <w:rPr>
          <w:rFonts w:hint="default" w:ascii="Arial" w:hAnsi="Arial" w:cs="Arial"/>
          <w:sz w:val="24"/>
          <w:szCs w:val="24"/>
        </w:rPr>
        <w:br w:type="textWrapping"/>
      </w:r>
    </w:p>
    <w:p w14:paraId="29837E5E">
      <w:pPr>
        <w:pStyle w:val="14"/>
        <w:keepNext w:val="0"/>
        <w:keepLines w:val="0"/>
        <w:pageBreakBefore w:val="0"/>
        <w:widowControl/>
        <w:numPr>
          <w:ilvl w:val="0"/>
          <w:numId w:val="9"/>
        </w:numPr>
        <w:kinsoku/>
        <w:wordWrap/>
        <w:overflowPunct/>
        <w:topLinePunct w:val="0"/>
        <w:autoSpaceDE/>
        <w:autoSpaceDN/>
        <w:bidi w:val="0"/>
        <w:adjustRightInd/>
        <w:snapToGrid w:val="0"/>
        <w:spacing w:before="0" w:beforeAutospacing="0" w:after="0" w:afterAutospacing="0" w:line="23" w:lineRule="atLeast"/>
        <w:ind w:left="0" w:hanging="480" w:hangingChars="200"/>
        <w:jc w:val="both"/>
        <w:textAlignment w:val="auto"/>
        <w:rPr>
          <w:rFonts w:hint="default" w:ascii="Arial" w:hAnsi="Arial" w:cs="Arial"/>
          <w:sz w:val="24"/>
          <w:szCs w:val="24"/>
        </w:rPr>
      </w:pPr>
      <w:r>
        <w:rPr>
          <w:rFonts w:hint="default" w:ascii="Arial" w:hAnsi="Arial" w:cs="Arial"/>
          <w:i/>
          <w:iCs/>
          <w:sz w:val="24"/>
          <w:szCs w:val="24"/>
        </w:rPr>
        <w:t>Force majeure</w:t>
      </w:r>
      <w:r>
        <w:rPr>
          <w:rFonts w:hint="default" w:ascii="Arial" w:hAnsi="Arial" w:cs="Arial"/>
          <w:sz w:val="24"/>
          <w:szCs w:val="24"/>
        </w:rPr>
        <w:t xml:space="preserve"> atau keadaan kahar adalah suatu kejadian yang terjadi diluar kehendak PARA PIHAK dan tidak dapat diperkirakan sebelumnya sehingga kewajiban dari masing-masing PARA PIHAK yang ditentukan dalam Perjanjian Kerja Sama ini tidak dapat dipenuhi.</w:t>
      </w:r>
    </w:p>
    <w:p w14:paraId="3493B3E4">
      <w:pPr>
        <w:pStyle w:val="14"/>
        <w:keepNext w:val="0"/>
        <w:keepLines w:val="0"/>
        <w:pageBreakBefore w:val="0"/>
        <w:numPr>
          <w:ilvl w:val="0"/>
          <w:numId w:val="9"/>
        </w:numPr>
        <w:kinsoku/>
        <w:wordWrap/>
        <w:overflowPunct/>
        <w:topLinePunct w:val="0"/>
        <w:bidi w:val="0"/>
        <w:snapToGrid w:val="0"/>
        <w:spacing w:before="0" w:beforeAutospacing="0" w:after="0" w:afterAutospacing="0" w:line="23" w:lineRule="atLeast"/>
        <w:ind w:left="480" w:hanging="480" w:hangingChars="200"/>
        <w:jc w:val="both"/>
        <w:textAlignment w:val="auto"/>
        <w:rPr>
          <w:rFonts w:hint="default" w:ascii="Arial" w:hAnsi="Arial" w:cs="Arial"/>
          <w:sz w:val="24"/>
          <w:szCs w:val="24"/>
        </w:rPr>
      </w:pPr>
      <w:r>
        <w:rPr>
          <w:rFonts w:hint="default" w:ascii="Arial" w:hAnsi="Arial" w:cs="Arial"/>
          <w:sz w:val="24"/>
          <w:szCs w:val="24"/>
        </w:rPr>
        <w:t>Dalam hal sebagaimana dimaksud pada ayat (1) pasal ini yang tidak dapat diatasi sehingga mengakibatkan terhentinya kegiatan Kerja Sama, maka PARA PIHAK akan berunding untuk menentukan kelanjutan dari Perjanjian Kerja Sama ini.</w:t>
      </w:r>
    </w:p>
    <w:p w14:paraId="21690035">
      <w:pPr>
        <w:pStyle w:val="14"/>
        <w:keepNext w:val="0"/>
        <w:keepLines w:val="0"/>
        <w:pageBreakBefore w:val="0"/>
        <w:numPr>
          <w:ilvl w:val="0"/>
          <w:numId w:val="9"/>
        </w:numPr>
        <w:kinsoku/>
        <w:wordWrap/>
        <w:overflowPunct/>
        <w:topLinePunct w:val="0"/>
        <w:bidi w:val="0"/>
        <w:snapToGrid w:val="0"/>
        <w:spacing w:before="0" w:beforeAutospacing="0" w:after="0" w:afterAutospacing="0" w:line="23" w:lineRule="atLeast"/>
        <w:ind w:left="480" w:hanging="480" w:hanging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PIHAK yang terkena dampak peristiwa  Keadaan Kahar tersebut wajib memberitahukan kepada PIHAK lainnya secara tertulis selambat-lambatnya 7 (tujuh) hari sejak terjadinya Keadaan Kahar disertasi bukti-bukti yang sah sepanjang jangka waktu tersebut wajar dengan mempertimbangkan peristiwa Keadaan Kahar tersebut.</w:t>
      </w:r>
    </w:p>
    <w:p w14:paraId="5439A494">
      <w:pPr>
        <w:pStyle w:val="14"/>
        <w:keepNext w:val="0"/>
        <w:keepLines w:val="0"/>
        <w:pageBreakBefore w:val="0"/>
        <w:numPr>
          <w:ilvl w:val="0"/>
          <w:numId w:val="9"/>
        </w:numPr>
        <w:kinsoku/>
        <w:wordWrap/>
        <w:overflowPunct/>
        <w:topLinePunct w:val="0"/>
        <w:bidi w:val="0"/>
        <w:snapToGrid w:val="0"/>
        <w:spacing w:before="0" w:beforeAutospacing="0" w:after="0" w:afterAutospacing="0" w:line="23" w:lineRule="atLeast"/>
        <w:ind w:left="480" w:hanging="480" w:hanging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Semua biaya dan kerugian yang timbul atau dialami oleh salah satu PIHAK karena kejadian </w:t>
      </w:r>
      <w:r>
        <w:rPr>
          <w:rFonts w:hint="default" w:ascii="Arial" w:hAnsi="Arial" w:cs="Arial"/>
          <w:i/>
          <w:iCs/>
          <w:color w:val="000000" w:themeColor="text1"/>
          <w:sz w:val="24"/>
          <w:szCs w:val="24"/>
          <w14:textFill>
            <w14:solidFill>
              <w14:schemeClr w14:val="tx1"/>
            </w14:solidFill>
          </w14:textFill>
        </w:rPr>
        <w:t>majeure</w:t>
      </w:r>
      <w:r>
        <w:rPr>
          <w:rFonts w:hint="default" w:ascii="Arial" w:hAnsi="Arial" w:cs="Arial"/>
          <w:color w:val="000000" w:themeColor="text1"/>
          <w:sz w:val="24"/>
          <w:szCs w:val="24"/>
          <w14:textFill>
            <w14:solidFill>
              <w14:schemeClr w14:val="tx1"/>
            </w14:solidFill>
          </w14:textFill>
        </w:rPr>
        <w:t xml:space="preserve"> tidak dapat dibebankan kepada PIHAK lainnya dan tidak dapat diwajibkan untuk membayar uang denda.</w:t>
      </w:r>
    </w:p>
    <w:p w14:paraId="426BABDD">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b/>
          <w:bCs/>
          <w:color w:val="000000"/>
          <w:sz w:val="24"/>
          <w:szCs w:val="24"/>
        </w:rPr>
      </w:pPr>
    </w:p>
    <w:p w14:paraId="25780D2F">
      <w:pPr>
        <w:pStyle w:val="14"/>
        <w:keepNext w:val="0"/>
        <w:keepLines w:val="0"/>
        <w:pageBreakBefore w:val="0"/>
        <w:kinsoku/>
        <w:wordWrap/>
        <w:overflowPunct/>
        <w:topLinePunct w:val="0"/>
        <w:bidi w:val="0"/>
        <w:snapToGrid w:val="0"/>
        <w:spacing w:before="0" w:beforeAutospacing="0" w:after="0" w:afterAutospacing="0" w:line="23" w:lineRule="atLeast"/>
        <w:jc w:val="center"/>
        <w:textAlignment w:val="auto"/>
        <w:rPr>
          <w:rFonts w:hint="default" w:ascii="Arial" w:hAnsi="Arial" w:cs="Arial"/>
          <w:b/>
          <w:bCs/>
          <w:color w:val="000000"/>
          <w:sz w:val="24"/>
          <w:szCs w:val="24"/>
        </w:rPr>
      </w:pPr>
    </w:p>
    <w:p w14:paraId="4640D4F9">
      <w:pPr>
        <w:keepNext w:val="0"/>
        <w:keepLines w:val="0"/>
        <w:pageBreakBefore w:val="0"/>
        <w:kinsoku/>
        <w:wordWrap/>
        <w:overflowPunct/>
        <w:topLinePunct w:val="0"/>
        <w:bidi w:val="0"/>
        <w:spacing w:beforeAutospacing="0" w:after="0" w:afterAutospacing="0" w:line="23" w:lineRule="atLeast"/>
        <w:ind w:right="0"/>
        <w:jc w:val="center"/>
        <w:textAlignment w:val="auto"/>
        <w:rPr>
          <w:rFonts w:hint="default" w:ascii="Arial" w:hAnsi="Arial" w:cs="Arial"/>
          <w:b/>
          <w:sz w:val="24"/>
          <w:szCs w:val="24"/>
        </w:rPr>
      </w:pPr>
    </w:p>
    <w:p w14:paraId="3B5D41B4">
      <w:pPr>
        <w:keepNext w:val="0"/>
        <w:keepLines w:val="0"/>
        <w:pageBreakBefore w:val="0"/>
        <w:kinsoku/>
        <w:wordWrap/>
        <w:overflowPunct/>
        <w:topLinePunct w:val="0"/>
        <w:bidi w:val="0"/>
        <w:spacing w:beforeAutospacing="0" w:after="0" w:afterAutospacing="0" w:line="23" w:lineRule="atLeast"/>
        <w:ind w:right="0"/>
        <w:jc w:val="center"/>
        <w:textAlignment w:val="auto"/>
        <w:rPr>
          <w:rFonts w:hint="default" w:ascii="Arial" w:hAnsi="Arial" w:cs="Arial"/>
          <w:b/>
          <w:sz w:val="24"/>
          <w:szCs w:val="24"/>
          <w:lang w:val="id-ID"/>
        </w:rPr>
      </w:pPr>
      <w:r>
        <w:rPr>
          <w:rFonts w:hint="default" w:ascii="Arial" w:hAnsi="Arial" w:cs="Arial"/>
          <w:b/>
          <w:sz w:val="24"/>
          <w:szCs w:val="24"/>
        </w:rPr>
        <w:t xml:space="preserve">Pasal </w:t>
      </w:r>
      <w:r>
        <w:rPr>
          <w:rFonts w:hint="default" w:ascii="Arial" w:hAnsi="Arial" w:cs="Arial"/>
          <w:b/>
          <w:sz w:val="24"/>
          <w:szCs w:val="24"/>
          <w:lang w:val="id-ID"/>
        </w:rPr>
        <w:t>10</w:t>
      </w:r>
    </w:p>
    <w:p w14:paraId="044959A2">
      <w:pPr>
        <w:keepNext w:val="0"/>
        <w:keepLines w:val="0"/>
        <w:pageBreakBefore w:val="0"/>
        <w:kinsoku/>
        <w:wordWrap/>
        <w:overflowPunct/>
        <w:topLinePunct w:val="0"/>
        <w:bidi w:val="0"/>
        <w:spacing w:beforeAutospacing="0" w:after="0" w:afterAutospacing="0" w:line="23" w:lineRule="atLeast"/>
        <w:ind w:right="28"/>
        <w:jc w:val="center"/>
        <w:textAlignment w:val="auto"/>
        <w:rPr>
          <w:rFonts w:hint="default" w:ascii="Arial" w:hAnsi="Arial" w:cs="Arial"/>
          <w:b/>
          <w:sz w:val="24"/>
          <w:szCs w:val="24"/>
        </w:rPr>
      </w:pPr>
      <w:r>
        <w:rPr>
          <w:rFonts w:hint="default" w:ascii="Arial" w:hAnsi="Arial" w:cs="Arial"/>
          <w:b/>
          <w:sz w:val="24"/>
          <w:szCs w:val="24"/>
        </w:rPr>
        <w:t>PEMBERITAHUAN</w:t>
      </w:r>
    </w:p>
    <w:p w14:paraId="5CBA1793">
      <w:pPr>
        <w:keepNext w:val="0"/>
        <w:keepLines w:val="0"/>
        <w:pageBreakBefore w:val="0"/>
        <w:kinsoku/>
        <w:wordWrap/>
        <w:overflowPunct/>
        <w:topLinePunct w:val="0"/>
        <w:bidi w:val="0"/>
        <w:spacing w:beforeAutospacing="0" w:after="0" w:afterAutospacing="0" w:line="23" w:lineRule="atLeast"/>
        <w:ind w:right="28"/>
        <w:jc w:val="center"/>
        <w:textAlignment w:val="auto"/>
        <w:rPr>
          <w:rFonts w:hint="default" w:ascii="Arial" w:hAnsi="Arial" w:cs="Arial"/>
          <w:b/>
          <w:sz w:val="24"/>
          <w:szCs w:val="24"/>
        </w:rPr>
      </w:pPr>
    </w:p>
    <w:p w14:paraId="0D004451">
      <w:pPr>
        <w:keepNext w:val="0"/>
        <w:keepLines w:val="0"/>
        <w:pageBreakBefore w:val="0"/>
        <w:kinsoku/>
        <w:wordWrap/>
        <w:overflowPunct/>
        <w:topLinePunct w:val="0"/>
        <w:bidi w:val="0"/>
        <w:spacing w:beforeAutospacing="0" w:after="0" w:afterAutospacing="0" w:line="23" w:lineRule="atLeast"/>
        <w:jc w:val="both"/>
        <w:textAlignment w:val="auto"/>
        <w:rPr>
          <w:rFonts w:hint="default" w:ascii="Arial" w:hAnsi="Arial" w:cs="Arial"/>
          <w:sz w:val="24"/>
          <w:szCs w:val="24"/>
        </w:rPr>
      </w:pPr>
      <w:r>
        <w:rPr>
          <w:rFonts w:hint="default" w:ascii="Arial" w:hAnsi="Arial" w:cs="Arial"/>
          <w:sz w:val="24"/>
          <w:szCs w:val="24"/>
        </w:rPr>
        <w:t>Seluruh pemberitahuan atau komunikasi yang dilaksanakan berdasarkan Perjanjian Kerja Sama ini harus dialamatkan ke:</w:t>
      </w:r>
    </w:p>
    <w:p w14:paraId="5E498E32">
      <w:pPr>
        <w:pStyle w:val="16"/>
        <w:keepNext w:val="0"/>
        <w:keepLines w:val="0"/>
        <w:pageBreakBefore w:val="0"/>
        <w:kinsoku/>
        <w:wordWrap/>
        <w:overflowPunct/>
        <w:topLinePunct w:val="0"/>
        <w:bidi w:val="0"/>
        <w:spacing w:beforeAutospacing="0" w:after="0" w:afterAutospacing="0" w:line="23" w:lineRule="atLeast"/>
        <w:ind w:left="0"/>
        <w:jc w:val="both"/>
        <w:textAlignment w:val="auto"/>
        <w:rPr>
          <w:rFonts w:hint="default" w:ascii="Arial" w:hAnsi="Arial" w:cs="Arial"/>
          <w:b/>
          <w:color w:val="000000" w:themeColor="text1"/>
          <w:sz w:val="24"/>
          <w:szCs w:val="24"/>
          <w:lang w:val="id-ID"/>
          <w14:textFill>
            <w14:solidFill>
              <w14:schemeClr w14:val="tx1"/>
            </w14:solidFill>
          </w14:textFill>
        </w:rPr>
      </w:pPr>
    </w:p>
    <w:p w14:paraId="29DCB8E8">
      <w:pPr>
        <w:pStyle w:val="16"/>
        <w:keepNext w:val="0"/>
        <w:keepLines w:val="0"/>
        <w:pageBreakBefore w:val="0"/>
        <w:kinsoku/>
        <w:wordWrap/>
        <w:overflowPunct/>
        <w:topLinePunct w:val="0"/>
        <w:bidi w:val="0"/>
        <w:spacing w:beforeAutospacing="0" w:after="0" w:afterAutospacing="0" w:line="23" w:lineRule="atLeast"/>
        <w:ind w:left="0"/>
        <w:jc w:val="both"/>
        <w:textAlignment w:val="auto"/>
        <w:rPr>
          <w:rFonts w:hint="default" w:ascii="Arial" w:hAnsi="Arial" w:cs="Arial"/>
          <w:b/>
          <w:color w:val="000000" w:themeColor="text1"/>
          <w:sz w:val="24"/>
          <w:szCs w:val="24"/>
          <w:lang w:val="id-ID"/>
          <w14:textFill>
            <w14:solidFill>
              <w14:schemeClr w14:val="tx1"/>
            </w14:solidFill>
          </w14:textFill>
        </w:rPr>
      </w:pPr>
    </w:p>
    <w:p w14:paraId="46E10BE6">
      <w:pPr>
        <w:pStyle w:val="16"/>
        <w:keepNext w:val="0"/>
        <w:keepLines w:val="0"/>
        <w:pageBreakBefore w:val="0"/>
        <w:kinsoku/>
        <w:wordWrap/>
        <w:overflowPunct/>
        <w:topLinePunct w:val="0"/>
        <w:bidi w:val="0"/>
        <w:spacing w:beforeAutospacing="0" w:after="0" w:afterAutospacing="0" w:line="23" w:lineRule="atLeast"/>
        <w:ind w:left="0"/>
        <w:jc w:val="both"/>
        <w:textAlignment w:val="auto"/>
        <w:rPr>
          <w:rFonts w:hint="default" w:ascii="Arial" w:hAnsi="Arial" w:cs="Arial"/>
          <w:b/>
          <w:color w:val="000000" w:themeColor="text1"/>
          <w:sz w:val="24"/>
          <w:szCs w:val="24"/>
          <w:lang w:val="id-ID"/>
          <w14:textFill>
            <w14:solidFill>
              <w14:schemeClr w14:val="tx1"/>
            </w14:solidFill>
          </w14:textFill>
        </w:rPr>
      </w:pPr>
      <w:r>
        <w:rPr>
          <w:rFonts w:hint="default" w:ascii="Arial" w:hAnsi="Arial" w:cs="Arial"/>
          <w:b/>
          <w:color w:val="000000" w:themeColor="text1"/>
          <w:sz w:val="24"/>
          <w:szCs w:val="24"/>
          <w:lang w:val="id-ID"/>
          <w14:textFill>
            <w14:solidFill>
              <w14:schemeClr w14:val="tx1"/>
            </w14:solidFill>
          </w14:textFill>
        </w:rPr>
        <w:t>PIHAK PERTAMA</w:t>
      </w:r>
    </w:p>
    <w:p w14:paraId="0429A29E">
      <w:pPr>
        <w:pStyle w:val="16"/>
        <w:keepNext w:val="0"/>
        <w:keepLines w:val="0"/>
        <w:pageBreakBefore w:val="0"/>
        <w:kinsoku/>
        <w:wordWrap/>
        <w:overflowPunct/>
        <w:topLinePunct w:val="0"/>
        <w:bidi w:val="0"/>
        <w:spacing w:beforeAutospacing="0" w:after="0" w:afterAutospacing="0" w:line="23" w:lineRule="atLeast"/>
        <w:ind w:left="0"/>
        <w:jc w:val="left"/>
        <w:textAlignment w:val="auto"/>
        <w:rPr>
          <w:rFonts w:hint="default" w:ascii="Arial" w:hAnsi="Arial" w:cs="Arial"/>
          <w:b/>
          <w:color w:val="000000" w:themeColor="text1"/>
          <w:sz w:val="24"/>
          <w:szCs w:val="24"/>
          <w:lang w:val="id-ID"/>
          <w14:textFill>
            <w14:solidFill>
              <w14:schemeClr w14:val="tx1"/>
            </w14:solidFill>
          </w14:textFill>
        </w:rPr>
      </w:pPr>
      <w:r>
        <w:rPr>
          <w:rFonts w:hint="default" w:ascii="Arial" w:hAnsi="Arial" w:cs="Arial"/>
          <w:b/>
          <w:bCs/>
          <w:sz w:val="24"/>
          <w:szCs w:val="24"/>
          <w:lang w:val="id-ID"/>
        </w:rPr>
        <w:t xml:space="preserve">{{perusahaan}}</w:t>
      </w:r>
    </w:p>
    <w:tbl>
      <w:tblPr>
        <w:tblStyle w:val="15"/>
        <w:tblpPr w:leftFromText="180" w:rightFromText="180" w:vertAnchor="text" w:horzAnchor="page" w:tblpX="1712" w:tblpY="24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6"/>
        <w:gridCol w:w="321"/>
        <w:gridCol w:w="7481"/>
      </w:tblGrid>
      <w:tr w14:paraId="2107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03A4330A">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lang w:val="sv-SE"/>
                <w14:textFill>
                  <w14:solidFill>
                    <w14:schemeClr w14:val="tx1"/>
                  </w14:solidFill>
                </w14:textFill>
              </w:rPr>
              <w:t>UP</w:t>
            </w:r>
          </w:p>
        </w:tc>
        <w:tc>
          <w:tcPr>
            <w:tcW w:w="321" w:type="dxa"/>
          </w:tcPr>
          <w:p w14:paraId="4D46AA86">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07714F9B">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 xml:space="preserve">{{up_nama}}</w:t>
            </w:r>
          </w:p>
          <w:p w14:paraId="7127356B">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 xml:space="preserve">{{?up_jabatan}}{{up_jabatan}}</w:t>
            </w:r>
          </w:p>
        </w:tc>
      </w:tr>
      <w:tr w14:paraId="116F9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3AC486CF">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Alamat</w:t>
            </w:r>
          </w:p>
        </w:tc>
        <w:tc>
          <w:tcPr>
            <w:tcW w:w="321" w:type="dxa"/>
          </w:tcPr>
          <w:p w14:paraId="20747464">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2EA1D4DB">
            <w:pPr>
              <w:keepNext w:val="0"/>
              <w:keepLines w:val="0"/>
              <w:pageBreakBefore w:val="0"/>
              <w:widowControl w:val="0"/>
              <w:kinsoku/>
              <w:wordWrap/>
              <w:overflowPunct/>
              <w:topLinePunct w:val="0"/>
              <w:bidi w:val="0"/>
              <w:spacing w:beforeAutospacing="0" w:after="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 xml:space="preserve">{{alamat_notif}}</w:t>
            </w:r>
          </w:p>
        </w:tc>
      </w:tr>
      <w:tr w14:paraId="1A540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00CEBA17">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Tel</w:t>
            </w:r>
            <w:r>
              <w:rPr>
                <w:rFonts w:hint="default" w:ascii="Arial" w:hAnsi="Arial" w:cs="Arial"/>
                <w:color w:val="000000" w:themeColor="text1"/>
                <w:sz w:val="24"/>
                <w:szCs w:val="24"/>
                <w14:textFill>
                  <w14:solidFill>
                    <w14:schemeClr w14:val="tx1"/>
                  </w14:solidFill>
                </w14:textFill>
              </w:rPr>
              <w:t>e</w:t>
            </w:r>
            <w:r>
              <w:rPr>
                <w:rFonts w:hint="default" w:ascii="Arial" w:hAnsi="Arial" w:cs="Arial"/>
                <w:color w:val="000000" w:themeColor="text1"/>
                <w:sz w:val="24"/>
                <w:szCs w:val="24"/>
                <w:lang w:val="id-ID"/>
                <w14:textFill>
                  <w14:solidFill>
                    <w14:schemeClr w14:val="tx1"/>
                  </w14:solidFill>
                </w14:textFill>
              </w:rPr>
              <w:t>p</w:t>
            </w:r>
            <w:r>
              <w:rPr>
                <w:rFonts w:hint="default" w:ascii="Arial" w:hAnsi="Arial" w:cs="Arial"/>
                <w:color w:val="000000" w:themeColor="text1"/>
                <w:sz w:val="24"/>
                <w:szCs w:val="24"/>
                <w14:textFill>
                  <w14:solidFill>
                    <w14:schemeClr w14:val="tx1"/>
                  </w14:solidFill>
                </w14:textFill>
              </w:rPr>
              <w:t>on</w:t>
            </w:r>
          </w:p>
        </w:tc>
        <w:tc>
          <w:tcPr>
            <w:tcW w:w="321" w:type="dxa"/>
          </w:tcPr>
          <w:p w14:paraId="15C5B177">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5C35E30B">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 xml:space="preserve">{{telepon}}</w:t>
            </w:r>
          </w:p>
        </w:tc>
      </w:tr>
      <w:tr w14:paraId="090F3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2499D5A3">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iCs/>
                <w:color w:val="000000" w:themeColor="text1"/>
                <w:sz w:val="24"/>
                <w:szCs w:val="24"/>
                <w14:textFill>
                  <w14:solidFill>
                    <w14:schemeClr w14:val="tx1"/>
                  </w14:solidFill>
                </w14:textFill>
              </w:rPr>
              <w:t>Whats App</w:t>
            </w:r>
          </w:p>
        </w:tc>
        <w:tc>
          <w:tcPr>
            <w:tcW w:w="321" w:type="dxa"/>
          </w:tcPr>
          <w:p w14:paraId="3CA5A282">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39583C54">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 xml:space="preserve">{{whatsapp}}</w:t>
            </w:r>
          </w:p>
        </w:tc>
      </w:tr>
      <w:tr w14:paraId="13D2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282F44DF">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Email</w:t>
            </w:r>
          </w:p>
        </w:tc>
        <w:tc>
          <w:tcPr>
            <w:tcW w:w="321" w:type="dxa"/>
          </w:tcPr>
          <w:p w14:paraId="3871E2D3">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04177AE5">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sz w:val="24"/>
                <w:szCs w:val="24"/>
                <w:lang w:val="id-ID"/>
              </w:rPr>
            </w:pPr>
            <w:r>
              <w:rPr>
                <w:rFonts w:hint="default" w:ascii="Arial" w:hAnsi="Arial" w:cs="Arial"/>
                <w:color w:val="000000"/>
                <w:sz w:val="24"/>
                <w:szCs w:val="24"/>
                <w:lang w:val="id-ID"/>
              </w:rPr>
              <w:t xml:space="preserve">{{email}}</w:t>
            </w:r>
          </w:p>
        </w:tc>
      </w:tr>
    </w:tbl>
    <w:p w14:paraId="25AB8060">
      <w:pPr>
        <w:keepNext w:val="0"/>
        <w:keepLines w:val="0"/>
        <w:pageBreakBefore w:val="0"/>
        <w:tabs>
          <w:tab w:val="left" w:pos="1440"/>
          <w:tab w:val="left" w:pos="1620"/>
        </w:tabs>
        <w:kinsoku/>
        <w:wordWrap/>
        <w:overflowPunct/>
        <w:topLinePunct w:val="0"/>
        <w:bidi w:val="0"/>
        <w:spacing w:beforeAutospacing="0" w:after="0" w:afterAutospacing="0" w:line="23" w:lineRule="atLeast"/>
        <w:jc w:val="both"/>
        <w:textAlignment w:val="auto"/>
        <w:rPr>
          <w:rFonts w:hint="default" w:ascii="Arial" w:hAnsi="Arial" w:cs="Arial"/>
          <w:b/>
          <w:bCs/>
          <w:sz w:val="24"/>
          <w:szCs w:val="24"/>
          <w:lang w:val="id-ID"/>
        </w:rPr>
      </w:pPr>
    </w:p>
    <w:p w14:paraId="5ECDEBC0">
      <w:pPr>
        <w:keepNext w:val="0"/>
        <w:keepLines w:val="0"/>
        <w:pageBreakBefore w:val="0"/>
        <w:tabs>
          <w:tab w:val="left" w:pos="1440"/>
          <w:tab w:val="left" w:pos="1620"/>
        </w:tabs>
        <w:kinsoku/>
        <w:wordWrap/>
        <w:overflowPunct/>
        <w:topLinePunct w:val="0"/>
        <w:bidi w:val="0"/>
        <w:spacing w:beforeAutospacing="0" w:after="0" w:afterAutospacing="0" w:line="23" w:lineRule="atLeast"/>
        <w:jc w:val="both"/>
        <w:textAlignment w:val="auto"/>
        <w:rPr>
          <w:rFonts w:hint="default" w:ascii="Arial" w:hAnsi="Arial" w:cs="Arial"/>
          <w:b/>
          <w:bCs/>
          <w:sz w:val="24"/>
          <w:szCs w:val="24"/>
          <w:lang w:val="id-ID"/>
        </w:rPr>
      </w:pPr>
    </w:p>
    <w:p w14:paraId="6C08D830">
      <w:pPr>
        <w:keepNext w:val="0"/>
        <w:keepLines w:val="0"/>
        <w:pageBreakBefore w:val="0"/>
        <w:tabs>
          <w:tab w:val="left" w:pos="1440"/>
          <w:tab w:val="left" w:pos="1620"/>
        </w:tabs>
        <w:kinsoku/>
        <w:wordWrap/>
        <w:overflowPunct/>
        <w:topLinePunct w:val="0"/>
        <w:bidi w:val="0"/>
        <w:spacing w:beforeAutospacing="0" w:after="0" w:afterAutospacing="0" w:line="23" w:lineRule="atLeast"/>
        <w:jc w:val="both"/>
        <w:textAlignment w:val="auto"/>
        <w:rPr>
          <w:rFonts w:hint="default" w:ascii="Arial" w:hAnsi="Arial" w:cs="Arial"/>
          <w:b/>
          <w:bCs/>
          <w:sz w:val="24"/>
          <w:szCs w:val="24"/>
          <w:lang w:val="id-ID"/>
        </w:rPr>
      </w:pPr>
      <w:r>
        <w:rPr>
          <w:rFonts w:hint="default" w:ascii="Arial" w:hAnsi="Arial" w:cs="Arial"/>
          <w:b/>
          <w:bCs/>
          <w:sz w:val="24"/>
          <w:szCs w:val="24"/>
          <w:lang w:val="id-ID"/>
        </w:rPr>
        <w:t>PIHAK KEDUA</w:t>
      </w:r>
    </w:p>
    <w:p w14:paraId="2A5A9855">
      <w:pPr>
        <w:pStyle w:val="28"/>
        <w:keepNext w:val="0"/>
        <w:keepLines w:val="0"/>
        <w:pageBreakBefore w:val="0"/>
        <w:widowControl/>
        <w:kinsoku/>
        <w:wordWrap/>
        <w:overflowPunct/>
        <w:topLinePunct w:val="0"/>
        <w:bidi w:val="0"/>
        <w:spacing w:beforeAutospacing="0" w:after="0" w:afterAutospacing="0" w:line="23" w:lineRule="atLeast"/>
        <w:jc w:val="left"/>
        <w:textAlignment w:val="auto"/>
        <w:rPr>
          <w:rFonts w:hint="default" w:ascii="Arial" w:hAnsi="Arial" w:cs="Arial"/>
          <w:b/>
          <w:sz w:val="24"/>
          <w:szCs w:val="24"/>
        </w:rPr>
      </w:pPr>
      <w:r>
        <w:rPr>
          <w:rFonts w:hint="default" w:ascii="Arial" w:hAnsi="Arial" w:cs="Arial"/>
          <w:b/>
          <w:sz w:val="24"/>
          <w:szCs w:val="24"/>
        </w:rPr>
        <w:t xml:space="preserve">Balai Besar Standardisasi </w:t>
      </w:r>
      <w:r>
        <w:rPr>
          <w:rFonts w:hint="default" w:ascii="Arial" w:hAnsi="Arial" w:cs="Arial"/>
          <w:b/>
          <w:sz w:val="24"/>
          <w:szCs w:val="24"/>
          <w:lang w:val="id-ID"/>
        </w:rPr>
        <w:t>d</w:t>
      </w:r>
      <w:r>
        <w:rPr>
          <w:rFonts w:hint="default" w:ascii="Arial" w:hAnsi="Arial" w:cs="Arial"/>
          <w:b/>
          <w:sz w:val="24"/>
          <w:szCs w:val="24"/>
        </w:rPr>
        <w:t>an Pelayanan Jasa Industri Selulosa</w:t>
      </w:r>
    </w:p>
    <w:tbl>
      <w:tblPr>
        <w:tblStyle w:val="15"/>
        <w:tblpPr w:leftFromText="180" w:rightFromText="180" w:vertAnchor="text" w:horzAnchor="page" w:tblpX="1712" w:tblpY="24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6"/>
        <w:gridCol w:w="321"/>
        <w:gridCol w:w="7481"/>
      </w:tblGrid>
      <w:tr w14:paraId="219DE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7092C81F">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lang w:val="sv-SE"/>
                <w14:textFill>
                  <w14:solidFill>
                    <w14:schemeClr w14:val="tx1"/>
                  </w14:solidFill>
                </w14:textFill>
              </w:rPr>
              <w:t>UP</w:t>
            </w:r>
          </w:p>
        </w:tc>
        <w:tc>
          <w:tcPr>
            <w:tcW w:w="321" w:type="dxa"/>
          </w:tcPr>
          <w:p w14:paraId="4A1445E5">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06CA4D1E">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lang w:val="sv-SE"/>
                <w14:textFill>
                  <w14:solidFill>
                    <w14:schemeClr w14:val="tx1"/>
                  </w14:solidFill>
                </w14:textFill>
              </w:rPr>
              <w:t xml:space="preserve">{{ked_up_nama}}</w:t>
            </w:r>
          </w:p>
          <w:p w14:paraId="19FD3318">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sz w:val="24"/>
                <w:szCs w:val="24"/>
                <w:lang w:val="af-ZA"/>
              </w:rPr>
              <w:t xml:space="preserve">{{ked_up_jabatan}}</w:t>
            </w:r>
          </w:p>
        </w:tc>
      </w:tr>
      <w:tr w14:paraId="54FC8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419615FD">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Alamat</w:t>
            </w:r>
          </w:p>
        </w:tc>
        <w:tc>
          <w:tcPr>
            <w:tcW w:w="321" w:type="dxa"/>
          </w:tcPr>
          <w:p w14:paraId="35D6595C">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7B2EFF13">
            <w:pPr>
              <w:pStyle w:val="29"/>
              <w:keepNext w:val="0"/>
              <w:keepLines w:val="0"/>
              <w:pageBreakBefore w:val="0"/>
              <w:widowControl/>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{{kepala_alamat}}</w:t>
            </w:r>
          </w:p>
        </w:tc>
      </w:tr>
      <w:tr w14:paraId="66591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7703949A">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Tel</w:t>
            </w:r>
            <w:r>
              <w:rPr>
                <w:rFonts w:hint="default" w:ascii="Arial" w:hAnsi="Arial" w:cs="Arial"/>
                <w:color w:val="000000" w:themeColor="text1"/>
                <w:sz w:val="24"/>
                <w:szCs w:val="24"/>
                <w14:textFill>
                  <w14:solidFill>
                    <w14:schemeClr w14:val="tx1"/>
                  </w14:solidFill>
                </w14:textFill>
              </w:rPr>
              <w:t>e</w:t>
            </w:r>
            <w:r>
              <w:rPr>
                <w:rFonts w:hint="default" w:ascii="Arial" w:hAnsi="Arial" w:cs="Arial"/>
                <w:color w:val="000000" w:themeColor="text1"/>
                <w:sz w:val="24"/>
                <w:szCs w:val="24"/>
                <w:lang w:val="id-ID"/>
                <w14:textFill>
                  <w14:solidFill>
                    <w14:schemeClr w14:val="tx1"/>
                  </w14:solidFill>
                </w14:textFill>
              </w:rPr>
              <w:t>p</w:t>
            </w:r>
            <w:r>
              <w:rPr>
                <w:rFonts w:hint="default" w:ascii="Arial" w:hAnsi="Arial" w:cs="Arial"/>
                <w:color w:val="000000" w:themeColor="text1"/>
                <w:sz w:val="24"/>
                <w:szCs w:val="24"/>
                <w14:textFill>
                  <w14:solidFill>
                    <w14:schemeClr w14:val="tx1"/>
                  </w14:solidFill>
                </w14:textFill>
              </w:rPr>
              <w:t>on</w:t>
            </w:r>
          </w:p>
        </w:tc>
        <w:tc>
          <w:tcPr>
            <w:tcW w:w="321" w:type="dxa"/>
          </w:tcPr>
          <w:p w14:paraId="5F68CF3B">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52E2EADE">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sz w:val="24"/>
                <w:szCs w:val="24"/>
                <w:lang w:val="id-ID"/>
              </w:rPr>
              <w:t xml:space="preserve">{{ked_telepon}}</w:t>
            </w:r>
          </w:p>
        </w:tc>
      </w:tr>
      <w:tr w14:paraId="09C7C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02EFDC38">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iCs/>
                <w:color w:val="000000" w:themeColor="text1"/>
                <w:sz w:val="24"/>
                <w:szCs w:val="24"/>
                <w14:textFill>
                  <w14:solidFill>
                    <w14:schemeClr w14:val="tx1"/>
                  </w14:solidFill>
                </w14:textFill>
              </w:rPr>
              <w:t>Whats App</w:t>
            </w:r>
          </w:p>
        </w:tc>
        <w:tc>
          <w:tcPr>
            <w:tcW w:w="321" w:type="dxa"/>
          </w:tcPr>
          <w:p w14:paraId="46DFF2D0">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1872DE53">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sv-SE"/>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{{ked_wa}}</w:t>
            </w:r>
          </w:p>
        </w:tc>
      </w:tr>
      <w:tr w14:paraId="3E63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6" w:type="dxa"/>
          </w:tcPr>
          <w:p w14:paraId="5066B8F8">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Email</w:t>
            </w:r>
          </w:p>
        </w:tc>
        <w:tc>
          <w:tcPr>
            <w:tcW w:w="321" w:type="dxa"/>
          </w:tcPr>
          <w:p w14:paraId="0FD2EED1">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themeColor="text1"/>
                <w:sz w:val="24"/>
                <w:szCs w:val="24"/>
                <w:lang w:val="id-ID"/>
                <w14:textFill>
                  <w14:solidFill>
                    <w14:schemeClr w14:val="tx1"/>
                  </w14:solidFill>
                </w14:textFill>
              </w:rPr>
            </w:pPr>
            <w:r>
              <w:rPr>
                <w:rFonts w:hint="default" w:ascii="Arial" w:hAnsi="Arial" w:cs="Arial"/>
                <w:color w:val="000000" w:themeColor="text1"/>
                <w:sz w:val="24"/>
                <w:szCs w:val="24"/>
                <w:lang w:val="id-ID"/>
                <w14:textFill>
                  <w14:solidFill>
                    <w14:schemeClr w14:val="tx1"/>
                  </w14:solidFill>
                </w14:textFill>
              </w:rPr>
              <w:t>:</w:t>
            </w:r>
          </w:p>
        </w:tc>
        <w:tc>
          <w:tcPr>
            <w:tcW w:w="7481" w:type="dxa"/>
          </w:tcPr>
          <w:p w14:paraId="2A2090E8">
            <w:pPr>
              <w:pStyle w:val="27"/>
              <w:keepNext w:val="0"/>
              <w:keepLines w:val="0"/>
              <w:pageBreakBefore w:val="0"/>
              <w:widowControl/>
              <w:tabs>
                <w:tab w:val="left" w:pos="567"/>
                <w:tab w:val="left" w:pos="2410"/>
              </w:tabs>
              <w:kinsoku/>
              <w:wordWrap/>
              <w:overflowPunct/>
              <w:topLinePunct w:val="0"/>
              <w:bidi w:val="0"/>
              <w:spacing w:beforeAutospacing="0" w:afterAutospacing="0" w:line="23" w:lineRule="atLeast"/>
              <w:jc w:val="both"/>
              <w:textAlignment w:val="auto"/>
              <w:rPr>
                <w:rFonts w:hint="default" w:ascii="Arial" w:hAnsi="Arial" w:cs="Arial"/>
                <w:color w:val="000000"/>
                <w:sz w:val="24"/>
                <w:szCs w:val="24"/>
              </w:rPr>
            </w:pPr>
            <w:r>
              <w:rPr>
                <w:rFonts w:hint="default" w:ascii="Arial" w:hAnsi="Arial" w:cs="Arial"/>
                <w:sz w:val="24"/>
                <w:szCs w:val="24"/>
              </w:rPr>
              <w:t xml:space="preserve">{{ked_email}}</w:t>
            </w:r>
          </w:p>
        </w:tc>
      </w:tr>
    </w:tbl>
    <w:p w14:paraId="1A3A325E">
      <w:pPr>
        <w:pStyle w:val="28"/>
        <w:keepNext w:val="0"/>
        <w:keepLines w:val="0"/>
        <w:pageBreakBefore w:val="0"/>
        <w:widowControl/>
        <w:kinsoku/>
        <w:wordWrap/>
        <w:overflowPunct/>
        <w:topLinePunct w:val="0"/>
        <w:bidi w:val="0"/>
        <w:spacing w:beforeAutospacing="0" w:after="0" w:afterAutospacing="0" w:line="23" w:lineRule="atLeast"/>
        <w:jc w:val="left"/>
        <w:textAlignment w:val="auto"/>
        <w:rPr>
          <w:rFonts w:hint="default" w:ascii="Arial" w:hAnsi="Arial" w:cs="Arial"/>
          <w:b/>
          <w:sz w:val="24"/>
          <w:szCs w:val="24"/>
          <w:lang w:val="id-ID"/>
        </w:rPr>
      </w:pPr>
    </w:p>
    <w:p w14:paraId="45AB06CE">
      <w:pPr>
        <w:keepNext w:val="0"/>
        <w:keepLines w:val="0"/>
        <w:pageBreakBefore w:val="0"/>
        <w:tabs>
          <w:tab w:val="left" w:pos="1440"/>
          <w:tab w:val="left" w:pos="1620"/>
        </w:tabs>
        <w:kinsoku/>
        <w:wordWrap/>
        <w:overflowPunct/>
        <w:topLinePunct w:val="0"/>
        <w:bidi w:val="0"/>
        <w:spacing w:beforeAutospacing="0" w:after="0" w:afterAutospacing="0" w:line="23" w:lineRule="atLeast"/>
        <w:jc w:val="both"/>
        <w:textAlignment w:val="auto"/>
        <w:rPr>
          <w:rFonts w:hint="default" w:ascii="Arial" w:hAnsi="Arial" w:cs="Arial"/>
          <w:sz w:val="24"/>
          <w:szCs w:val="24"/>
        </w:rPr>
      </w:pPr>
    </w:p>
    <w:p w14:paraId="53603F15">
      <w:pPr>
        <w:keepNext w:val="0"/>
        <w:keepLines w:val="0"/>
        <w:pageBreakBefore w:val="0"/>
        <w:tabs>
          <w:tab w:val="left" w:pos="1440"/>
          <w:tab w:val="left" w:pos="1620"/>
        </w:tabs>
        <w:kinsoku/>
        <w:wordWrap/>
        <w:overflowPunct/>
        <w:topLinePunct w:val="0"/>
        <w:bidi w:val="0"/>
        <w:spacing w:beforeAutospacing="0" w:after="0" w:afterAutospacing="0" w:line="23" w:lineRule="atLeast"/>
        <w:jc w:val="both"/>
        <w:textAlignment w:val="auto"/>
        <w:rPr>
          <w:rFonts w:hint="default" w:ascii="Arial" w:hAnsi="Arial" w:cs="Arial"/>
          <w:sz w:val="24"/>
          <w:szCs w:val="24"/>
        </w:rPr>
      </w:pPr>
    </w:p>
    <w:p w14:paraId="4D30F1B0">
      <w:pPr>
        <w:pStyle w:val="10"/>
        <w:keepNext w:val="0"/>
        <w:keepLines w:val="0"/>
        <w:pageBreakBefore w:val="0"/>
        <w:tabs>
          <w:tab w:val="left" w:pos="1440"/>
          <w:tab w:val="left" w:pos="1800"/>
          <w:tab w:val="left" w:pos="5760"/>
        </w:tabs>
        <w:kinsoku/>
        <w:wordWrap/>
        <w:overflowPunct/>
        <w:topLinePunct w:val="0"/>
        <w:bidi w:val="0"/>
        <w:spacing w:beforeAutospacing="0" w:after="0" w:afterAutospacing="0" w:line="23" w:lineRule="atLeast"/>
        <w:ind w:left="0" w:firstLine="0"/>
        <w:jc w:val="center"/>
        <w:textAlignment w:val="auto"/>
        <w:rPr>
          <w:rFonts w:hint="default" w:ascii="Arial" w:hAnsi="Arial" w:cs="Arial"/>
          <w:b/>
          <w:bCs/>
          <w:sz w:val="24"/>
          <w:szCs w:val="24"/>
          <w:lang w:val="id-ID"/>
        </w:rPr>
      </w:pPr>
      <w:r>
        <w:rPr>
          <w:rFonts w:hint="default" w:ascii="Arial" w:hAnsi="Arial" w:cs="Arial"/>
          <w:b/>
          <w:bCs/>
          <w:sz w:val="24"/>
          <w:szCs w:val="24"/>
        </w:rPr>
        <w:t>Pasal 1</w:t>
      </w:r>
      <w:r>
        <w:rPr>
          <w:rFonts w:hint="default" w:ascii="Arial" w:hAnsi="Arial" w:cs="Arial"/>
          <w:b/>
          <w:bCs/>
          <w:sz w:val="24"/>
          <w:szCs w:val="24"/>
          <w:lang w:val="id-ID"/>
        </w:rPr>
        <w:t>1</w:t>
      </w:r>
    </w:p>
    <w:p w14:paraId="69B4D982">
      <w:pPr>
        <w:pStyle w:val="10"/>
        <w:keepNext w:val="0"/>
        <w:keepLines w:val="0"/>
        <w:pageBreakBefore w:val="0"/>
        <w:tabs>
          <w:tab w:val="left" w:pos="1440"/>
          <w:tab w:val="left" w:pos="1800"/>
          <w:tab w:val="left" w:pos="5760"/>
        </w:tabs>
        <w:kinsoku/>
        <w:wordWrap/>
        <w:overflowPunct/>
        <w:topLinePunct w:val="0"/>
        <w:bidi w:val="0"/>
        <w:spacing w:beforeAutospacing="0" w:after="0" w:afterAutospacing="0" w:line="23" w:lineRule="atLeast"/>
        <w:ind w:left="0" w:firstLine="0"/>
        <w:jc w:val="center"/>
        <w:textAlignment w:val="auto"/>
        <w:rPr>
          <w:rFonts w:hint="default" w:ascii="Arial" w:hAnsi="Arial" w:cs="Arial"/>
          <w:b/>
          <w:bCs/>
          <w:sz w:val="24"/>
          <w:szCs w:val="24"/>
          <w:lang w:val="id-ID"/>
        </w:rPr>
      </w:pPr>
      <w:r>
        <w:rPr>
          <w:rFonts w:hint="default" w:ascii="Arial" w:hAnsi="Arial" w:cs="Arial"/>
          <w:b/>
          <w:bCs/>
          <w:sz w:val="24"/>
          <w:szCs w:val="24"/>
          <w:lang w:val="id-ID"/>
        </w:rPr>
        <w:t>KETENTUAN UMUM</w:t>
      </w:r>
    </w:p>
    <w:p w14:paraId="173C477C">
      <w:pPr>
        <w:pStyle w:val="10"/>
        <w:keepNext w:val="0"/>
        <w:keepLines w:val="0"/>
        <w:pageBreakBefore w:val="0"/>
        <w:tabs>
          <w:tab w:val="left" w:pos="1440"/>
          <w:tab w:val="left" w:pos="1800"/>
          <w:tab w:val="left" w:pos="5760"/>
        </w:tabs>
        <w:kinsoku/>
        <w:wordWrap/>
        <w:overflowPunct/>
        <w:topLinePunct w:val="0"/>
        <w:bidi w:val="0"/>
        <w:spacing w:beforeAutospacing="0" w:after="0" w:afterAutospacing="0" w:line="23" w:lineRule="atLeast"/>
        <w:ind w:left="0" w:firstLine="0"/>
        <w:jc w:val="both"/>
        <w:textAlignment w:val="auto"/>
        <w:rPr>
          <w:rFonts w:hint="default" w:ascii="Arial" w:hAnsi="Arial" w:cs="Arial"/>
          <w:b/>
          <w:bCs/>
          <w:sz w:val="24"/>
          <w:szCs w:val="24"/>
          <w:lang w:val="id-ID"/>
        </w:rPr>
      </w:pPr>
    </w:p>
    <w:p w14:paraId="5A0931A2">
      <w:pPr>
        <w:pStyle w:val="14"/>
        <w:keepNext w:val="0"/>
        <w:keepLines w:val="0"/>
        <w:pageBreakBefore w:val="0"/>
        <w:numPr>
          <w:ilvl w:val="0"/>
          <w:numId w:val="10"/>
        </w:numPr>
        <w:kinsoku/>
        <w:wordWrap/>
        <w:overflowPunct/>
        <w:topLinePunct w:val="0"/>
        <w:bidi w:val="0"/>
        <w:snapToGrid w:val="0"/>
        <w:spacing w:before="0" w:beforeAutospacing="0" w:after="0" w:afterAutospacing="0" w:line="23" w:lineRule="atLeast"/>
        <w:ind w:left="439" w:leftChars="0" w:hanging="439" w:hangingChars="183"/>
        <w:jc w:val="both"/>
        <w:textAlignment w:val="auto"/>
        <w:rPr>
          <w:rFonts w:hint="default" w:ascii="Arial" w:hAnsi="Arial" w:cs="Arial"/>
          <w:color w:val="000000"/>
          <w:sz w:val="24"/>
          <w:szCs w:val="24"/>
        </w:rPr>
      </w:pPr>
      <w:r>
        <w:rPr>
          <w:rFonts w:hint="default" w:ascii="Arial" w:hAnsi="Arial" w:cs="Arial"/>
          <w:color w:val="000000"/>
          <w:sz w:val="24"/>
          <w:szCs w:val="24"/>
          <w:lang w:val="id-ID"/>
        </w:rPr>
        <w:t>Perjanjian Kerja Sama inibersifat mengikat sesuai dengan ketentuan sebagaimana dimaksud dalam perjanjian ini berdasarkan kesepakatan PARA PIHAK.</w:t>
      </w:r>
    </w:p>
    <w:p w14:paraId="2DC1F2CA">
      <w:pPr>
        <w:pStyle w:val="14"/>
        <w:keepNext w:val="0"/>
        <w:keepLines w:val="0"/>
        <w:pageBreakBefore w:val="0"/>
        <w:numPr>
          <w:ilvl w:val="0"/>
          <w:numId w:val="10"/>
        </w:numPr>
        <w:kinsoku/>
        <w:wordWrap/>
        <w:overflowPunct/>
        <w:topLinePunct w:val="0"/>
        <w:bidi w:val="0"/>
        <w:snapToGrid w:val="0"/>
        <w:spacing w:before="0" w:beforeAutospacing="0" w:after="0" w:afterAutospacing="0" w:line="23" w:lineRule="atLeast"/>
        <w:ind w:left="439" w:leftChars="0" w:hanging="439" w:hangingChars="183"/>
        <w:jc w:val="both"/>
        <w:textAlignment w:val="auto"/>
        <w:rPr>
          <w:rFonts w:hint="default" w:ascii="Arial" w:hAnsi="Arial" w:cs="Arial"/>
          <w:color w:val="000000"/>
          <w:sz w:val="24"/>
          <w:szCs w:val="24"/>
        </w:rPr>
      </w:pPr>
      <w:r>
        <w:rPr>
          <w:rFonts w:hint="default" w:ascii="Arial" w:hAnsi="Arial" w:cs="Arial"/>
          <w:color w:val="000000"/>
          <w:sz w:val="24"/>
          <w:szCs w:val="24"/>
        </w:rPr>
        <w:t>Hal lain yang belum diatur dalam Perjanjian Kerja Sama ini, termasuk perubahan yang dianggap perlu oleh PARA PIHAK akan diatur dalam perjanjian tambahan (</w:t>
      </w:r>
      <w:r>
        <w:rPr>
          <w:rFonts w:hint="default" w:ascii="Arial" w:hAnsi="Arial" w:cs="Arial"/>
          <w:i/>
          <w:iCs/>
          <w:color w:val="000000"/>
          <w:sz w:val="24"/>
          <w:szCs w:val="24"/>
        </w:rPr>
        <w:t>adendum)</w:t>
      </w:r>
      <w:r>
        <w:rPr>
          <w:rFonts w:hint="default" w:ascii="Arial" w:hAnsi="Arial" w:cs="Arial"/>
          <w:color w:val="000000"/>
          <w:sz w:val="24"/>
          <w:szCs w:val="24"/>
        </w:rPr>
        <w:t xml:space="preserve"> dan merupakan bagian tidak terpisahkan dari Perjanjian Kerja Sama ini.</w:t>
      </w:r>
    </w:p>
    <w:p w14:paraId="048BE82F">
      <w:pPr>
        <w:pStyle w:val="14"/>
        <w:keepNext/>
        <w:keepLines w:val="0"/>
        <w:pageBreakBefore w:val="0"/>
        <w:numPr>
          <w:ilvl w:val="0"/>
          <w:numId w:val="10"/>
        </w:numPr>
        <w:kinsoku/>
        <w:wordWrap/>
        <w:overflowPunct/>
        <w:topLinePunct w:val="0"/>
        <w:bidi w:val="0"/>
        <w:snapToGrid w:val="0"/>
        <w:spacing w:before="0" w:beforeAutospacing="0" w:after="0" w:afterAutospacing="0" w:line="23" w:lineRule="atLeast"/>
        <w:ind w:left="439" w:leftChars="0" w:hanging="439" w:hangingChars="183"/>
        <w:jc w:val="both"/>
        <w:textAlignment w:val="auto"/>
        <w:rPr>
          <w:rFonts w:hint="default" w:ascii="Arial" w:hAnsi="Arial" w:cs="Arial"/>
          <w:color w:val="000000"/>
          <w:sz w:val="24"/>
          <w:szCs w:val="24"/>
        </w:rPr>
      </w:pPr>
      <w:r>
        <w:rPr>
          <w:rFonts w:hint="default" w:ascii="Arial" w:hAnsi="Arial" w:cs="Arial"/>
          <w:color w:val="000000"/>
          <w:sz w:val="24"/>
          <w:szCs w:val="24"/>
          <w:lang w:val="id-ID"/>
        </w:rPr>
        <w:t>Perjanjian Kerja Sama ini dibuat dan ditandatangani pada hari dan tanggal sebagaimana tersebut diatas, dalam rangkap 2 (dua) dan bermeterai untuk masing-masing pihak, serta mempunyai kekuatan hukum yang sama bagi PARA PIHAK.</w:t>
      </w:r>
    </w:p>
    <w:p w14:paraId="2A9A8D87">
      <w:pPr>
        <w:pStyle w:val="14"/>
        <w:keepNext/>
        <w:keepLines w:val="0"/>
        <w:pageBreakBefore w:val="0"/>
        <w:widowControl/>
        <w:kinsoku/>
        <w:wordWrap/>
        <w:overflowPunct/>
        <w:topLinePunct w:val="0"/>
        <w:autoSpaceDE/>
        <w:autoSpaceDN/>
        <w:bidi w:val="0"/>
        <w:adjustRightInd/>
        <w:spacing w:before="0" w:beforeAutospacing="0" w:after="0" w:afterAutospacing="0" w:line="23" w:lineRule="atLeast"/>
        <w:ind w:left="439" w:leftChars="0" w:hanging="439" w:hangingChars="183"/>
        <w:jc w:val="both"/>
        <w:textAlignment w:val="auto"/>
        <w:rPr>
          <w:rFonts w:hint="default" w:ascii="Arial" w:hAnsi="Arial" w:cs="Arial"/>
          <w:sz w:val="24"/>
          <w:szCs w:val="24"/>
        </w:rPr>
      </w:pPr>
    </w:p>
    <w:p w14:paraId="165C0E52">
      <w:pPr>
        <w:pStyle w:val="14"/>
        <w:keepNext/>
        <w:keepLines w:val="0"/>
        <w:pageBreakBefore w:val="0"/>
        <w:widowControl/>
        <w:kinsoku/>
        <w:wordWrap/>
        <w:overflowPunct/>
        <w:topLinePunct w:val="0"/>
        <w:autoSpaceDE/>
        <w:autoSpaceDN/>
        <w:bidi w:val="0"/>
        <w:adjustRightInd/>
        <w:spacing w:before="0" w:beforeAutospacing="0" w:after="0" w:afterAutospacing="0" w:line="23" w:lineRule="atLeast"/>
        <w:jc w:val="both"/>
        <w:textAlignment w:val="auto"/>
        <w:rPr>
          <w:rFonts w:hint="default" w:ascii="Arial" w:hAnsi="Arial" w:cs="Arial"/>
          <w:sz w:val="24"/>
          <w:szCs w:val="24"/>
        </w:rPr>
      </w:pPr>
    </w:p>
    <w:p w14:paraId="2DCBAE64">
      <w:pPr>
        <w:keepLines w:val="0"/>
        <w:pageBreakBefore w:val="0"/>
        <w:tabs>
          <w:tab w:val="left" w:pos="709"/>
          <w:tab w:val="left" w:pos="2268"/>
          <w:tab w:val="left" w:pos="2410"/>
        </w:tabs>
        <w:kinsoku/>
        <w:wordWrap/>
        <w:overflowPunct/>
        <w:topLinePunct w:val="0"/>
        <w:bidi w:val="0"/>
        <w:spacing w:beforeAutospacing="0" w:after="0" w:afterAutospacing="0" w:line="23" w:lineRule="atLeast"/>
        <w:rPr>
          <w:rFonts w:hint="default" w:ascii="Arial" w:hAnsi="Arial" w:cs="Arial"/>
          <w:sz w:val="24"/>
          <w:szCs w:val="24"/>
        </w:rPr>
      </w:pPr>
    </w:p>
    <w:tbl>
      <w:tblPr>
        <w:tblStyle w:val="7"/>
        <w:tblW w:w="9657" w:type="dxa"/>
        <w:tblInd w:w="0" w:type="dxa"/>
        <w:tblLayout w:type="autofit"/>
        <w:tblCellMar>
          <w:top w:w="15" w:type="dxa"/>
          <w:left w:w="15" w:type="dxa"/>
          <w:bottom w:w="15" w:type="dxa"/>
          <w:right w:w="15" w:type="dxa"/>
        </w:tblCellMar>
      </w:tblPr>
      <w:tblGrid>
        <w:gridCol w:w="4885"/>
        <w:gridCol w:w="314"/>
        <w:gridCol w:w="4458"/>
      </w:tblGrid>
      <w:tr w14:paraId="320B555F">
        <w:tblPrEx>
          <w:tblCellMar>
            <w:top w:w="15" w:type="dxa"/>
            <w:left w:w="15" w:type="dxa"/>
            <w:bottom w:w="15" w:type="dxa"/>
            <w:right w:w="15" w:type="dxa"/>
          </w:tblCellMar>
        </w:tblPrEx>
        <w:trPr>
          <w:trHeight w:val="2127" w:hRule="atLeast"/>
        </w:trPr>
        <w:tc>
          <w:tcPr>
            <w:tcW w:w="4885" w:type="dxa"/>
          </w:tcPr>
          <w:p w14:paraId="0FD13DAB">
            <w:pPr>
              <w:keepLines w:val="0"/>
              <w:pageBreakBefore w:val="0"/>
              <w:kinsoku/>
              <w:wordWrap/>
              <w:overflowPunct/>
              <w:topLinePunct w:val="0"/>
              <w:bidi w:val="0"/>
              <w:spacing w:beforeAutospacing="0" w:after="0" w:afterAutospacing="0" w:line="23" w:lineRule="atLeast"/>
              <w:jc w:val="center"/>
              <w:rPr>
                <w:rFonts w:hint="default" w:ascii="Arial" w:hAnsi="Arial" w:cs="Arial"/>
                <w:b/>
                <w:bCs/>
                <w:sz w:val="24"/>
                <w:szCs w:val="24"/>
              </w:rPr>
            </w:pPr>
            <w:r>
              <w:rPr>
                <w:rFonts w:hint="default" w:ascii="Arial" w:hAnsi="Arial" w:cs="Arial"/>
                <w:b/>
                <w:bCs/>
                <w:sz w:val="24"/>
                <w:szCs w:val="24"/>
              </w:rPr>
              <w:t>PIHAK KEDUA</w:t>
            </w:r>
          </w:p>
          <w:p w14:paraId="6937928C">
            <w:pPr>
              <w:keepLines w:val="0"/>
              <w:pageBreakBefore w:val="0"/>
              <w:kinsoku/>
              <w:wordWrap/>
              <w:overflowPunct/>
              <w:topLinePunct w:val="0"/>
              <w:bidi w:val="0"/>
              <w:spacing w:beforeAutospacing="0" w:after="0" w:afterAutospacing="0" w:line="23" w:lineRule="atLeast"/>
              <w:jc w:val="center"/>
              <w:rPr>
                <w:rFonts w:hint="default" w:ascii="Arial" w:hAnsi="Arial" w:cs="Arial"/>
                <w:b/>
                <w:bCs/>
                <w:sz w:val="24"/>
                <w:szCs w:val="24"/>
                <w:lang w:val="id-ID"/>
              </w:rPr>
            </w:pPr>
            <w:r>
              <w:rPr>
                <w:rFonts w:hint="default" w:ascii="Arial" w:hAnsi="Arial" w:cs="Arial"/>
                <w:b/>
                <w:bCs/>
                <w:sz w:val="24"/>
                <w:szCs w:val="24"/>
                <w:lang w:val="id-ID"/>
              </w:rPr>
              <w:t>Balai Besar Standardisasi dan Pelayanan Jasa Industri Selulosa</w:t>
            </w:r>
          </w:p>
          <w:p w14:paraId="13FE055D">
            <w:pPr>
              <w:keepLines w:val="0"/>
              <w:pageBreakBefore w:val="0"/>
              <w:kinsoku/>
              <w:wordWrap/>
              <w:overflowPunct/>
              <w:topLinePunct w:val="0"/>
              <w:bidi w:val="0"/>
              <w:spacing w:beforeAutospacing="0" w:after="0" w:afterAutospacing="0" w:line="23" w:lineRule="atLeast"/>
              <w:jc w:val="center"/>
              <w:rPr>
                <w:rFonts w:hint="default" w:ascii="Arial" w:hAnsi="Arial" w:cs="Arial"/>
                <w:b/>
                <w:bCs/>
                <w:sz w:val="24"/>
                <w:szCs w:val="24"/>
              </w:rPr>
            </w:pPr>
          </w:p>
          <w:p w14:paraId="132087F8">
            <w:pPr>
              <w:keepLines w:val="0"/>
              <w:pageBreakBefore w:val="0"/>
              <w:kinsoku/>
              <w:wordWrap/>
              <w:overflowPunct/>
              <w:topLinePunct w:val="0"/>
              <w:bidi w:val="0"/>
              <w:spacing w:beforeAutospacing="0" w:after="0" w:afterAutospacing="0" w:line="23" w:lineRule="atLeast"/>
              <w:jc w:val="center"/>
              <w:rPr>
                <w:rFonts w:hint="default" w:ascii="Arial" w:hAnsi="Arial" w:cs="Arial"/>
                <w:b/>
                <w:bCs/>
                <w:sz w:val="24"/>
                <w:szCs w:val="24"/>
              </w:rPr>
            </w:pPr>
          </w:p>
          <w:p w14:paraId="620CFDFF">
            <w:pPr>
              <w:keepLines w:val="0"/>
              <w:pageBreakBefore w:val="0"/>
              <w:kinsoku/>
              <w:wordWrap/>
              <w:overflowPunct/>
              <w:topLinePunct w:val="0"/>
              <w:bidi w:val="0"/>
              <w:spacing w:beforeAutospacing="0" w:after="0" w:afterAutospacing="0" w:line="23" w:lineRule="atLeast"/>
              <w:jc w:val="center"/>
              <w:rPr>
                <w:rFonts w:hint="default" w:ascii="Arial" w:hAnsi="Arial" w:cs="Arial"/>
                <w:sz w:val="24"/>
                <w:szCs w:val="24"/>
              </w:rPr>
            </w:pPr>
          </w:p>
          <w:p w14:paraId="277915BA">
            <w:pPr>
              <w:keepLines w:val="0"/>
              <w:pageBreakBefore w:val="0"/>
              <w:kinsoku/>
              <w:wordWrap/>
              <w:overflowPunct/>
              <w:topLinePunct w:val="0"/>
              <w:bidi w:val="0"/>
              <w:spacing w:beforeAutospacing="0" w:after="0" w:afterAutospacing="0" w:line="23" w:lineRule="atLeast"/>
              <w:jc w:val="center"/>
              <w:rPr>
                <w:rFonts w:hint="default" w:ascii="Arial" w:hAnsi="Arial" w:cs="Arial"/>
                <w:sz w:val="24"/>
                <w:szCs w:val="24"/>
              </w:rPr>
            </w:pPr>
          </w:p>
          <w:p w14:paraId="51618793">
            <w:pPr>
              <w:keepLines w:val="0"/>
              <w:pageBreakBefore w:val="0"/>
              <w:kinsoku/>
              <w:wordWrap/>
              <w:overflowPunct/>
              <w:topLinePunct w:val="0"/>
              <w:bidi w:val="0"/>
              <w:spacing w:beforeAutospacing="0" w:after="0" w:afterAutospacing="0" w:line="23" w:lineRule="atLeast"/>
              <w:ind w:left="-1"/>
              <w:jc w:val="center"/>
              <w:rPr>
                <w:rFonts w:hint="default" w:ascii="Arial" w:hAnsi="Arial" w:cs="Arial"/>
                <w:b/>
                <w:sz w:val="24"/>
                <w:szCs w:val="24"/>
                <w:u w:val="single"/>
                <w:lang w:val="id-ID"/>
              </w:rPr>
            </w:pPr>
          </w:p>
        </w:tc>
        <w:tc>
          <w:tcPr>
            <w:tcW w:w="314" w:type="dxa"/>
          </w:tcPr>
          <w:p w14:paraId="259AFB27">
            <w:pPr>
              <w:keepLines w:val="0"/>
              <w:pageBreakBefore w:val="0"/>
              <w:kinsoku/>
              <w:wordWrap/>
              <w:overflowPunct/>
              <w:topLinePunct w:val="0"/>
              <w:bidi w:val="0"/>
              <w:spacing w:beforeAutospacing="0" w:after="0" w:afterAutospacing="0" w:line="23" w:lineRule="atLeast"/>
              <w:rPr>
                <w:rFonts w:hint="default" w:ascii="Arial" w:hAnsi="Arial" w:cs="Arial"/>
                <w:sz w:val="24"/>
                <w:szCs w:val="24"/>
              </w:rPr>
            </w:pPr>
          </w:p>
        </w:tc>
        <w:tc>
          <w:tcPr>
            <w:tcW w:w="4458" w:type="dxa"/>
          </w:tcPr>
          <w:p w14:paraId="45A1DE76">
            <w:pPr>
              <w:keepLines w:val="0"/>
              <w:pageBreakBefore w:val="0"/>
              <w:kinsoku/>
              <w:wordWrap/>
              <w:overflowPunct/>
              <w:topLinePunct w:val="0"/>
              <w:bidi w:val="0"/>
              <w:spacing w:beforeAutospacing="0" w:after="0" w:afterAutospacing="0" w:line="23" w:lineRule="atLeast"/>
              <w:jc w:val="center"/>
              <w:rPr>
                <w:rFonts w:hint="default" w:ascii="Arial" w:hAnsi="Arial" w:cs="Arial"/>
                <w:b/>
                <w:bCs/>
                <w:sz w:val="24"/>
                <w:szCs w:val="24"/>
              </w:rPr>
            </w:pPr>
            <w:r>
              <w:rPr>
                <w:rFonts w:hint="default" w:ascii="Arial" w:hAnsi="Arial" w:cs="Arial"/>
                <w:b/>
                <w:bCs/>
                <w:sz w:val="24"/>
                <w:szCs w:val="24"/>
              </w:rPr>
              <w:t>PIHAK PERTAMA</w:t>
            </w:r>
          </w:p>
          <w:p w14:paraId="6DE01FCB">
            <w:pPr>
              <w:keepLines w:val="0"/>
              <w:pageBreakBefore w:val="0"/>
              <w:tabs>
                <w:tab w:val="left" w:pos="1795"/>
              </w:tabs>
              <w:kinsoku/>
              <w:wordWrap/>
              <w:overflowPunct/>
              <w:topLinePunct w:val="0"/>
              <w:bidi w:val="0"/>
              <w:spacing w:beforeAutospacing="0" w:after="0" w:afterAutospacing="0" w:line="23" w:lineRule="atLeast"/>
              <w:jc w:val="center"/>
              <w:rPr>
                <w:rFonts w:hint="default" w:ascii="Arial" w:hAnsi="Arial" w:cs="Arial"/>
                <w:b/>
                <w:bCs/>
                <w:sz w:val="24"/>
                <w:szCs w:val="24"/>
                <w:lang w:val="id-ID"/>
              </w:rPr>
            </w:pPr>
            <w:r>
              <w:rPr>
                <w:rFonts w:hint="default" w:ascii="Arial" w:hAnsi="Arial" w:cs="Arial"/>
                <w:b/>
                <w:bCs/>
                <w:sz w:val="24"/>
                <w:szCs w:val="24"/>
                <w:lang w:val="id-ID"/>
              </w:rPr>
              <w:t xml:space="preserve">{{perusahaan}}</w:t>
            </w:r>
          </w:p>
          <w:p w14:paraId="4A30A129">
            <w:pPr>
              <w:keepLines w:val="0"/>
              <w:pageBreakBefore w:val="0"/>
              <w:tabs>
                <w:tab w:val="left" w:pos="2412"/>
              </w:tabs>
              <w:kinsoku/>
              <w:wordWrap/>
              <w:overflowPunct/>
              <w:topLinePunct w:val="0"/>
              <w:bidi w:val="0"/>
              <w:spacing w:beforeAutospacing="0" w:after="0" w:afterAutospacing="0" w:line="23" w:lineRule="atLeast"/>
              <w:ind w:left="1914"/>
              <w:rPr>
                <w:rFonts w:hint="default" w:ascii="Arial" w:hAnsi="Arial" w:cs="Arial"/>
                <w:sz w:val="24"/>
                <w:szCs w:val="24"/>
              </w:rPr>
            </w:pPr>
            <w:r>
              <w:rPr>
                <w:rFonts w:hint="default" w:ascii="Arial" w:hAnsi="Arial" w:cs="Arial"/>
                <w:sz w:val="24"/>
                <w:szCs w:val="24"/>
              </w:rPr>
              <w:tab/>
            </w:r>
          </w:p>
          <w:p w14:paraId="46A389D2">
            <w:pPr>
              <w:keepLines w:val="0"/>
              <w:pageBreakBefore w:val="0"/>
              <w:tabs>
                <w:tab w:val="left" w:pos="2412"/>
              </w:tabs>
              <w:kinsoku/>
              <w:wordWrap/>
              <w:overflowPunct/>
              <w:topLinePunct w:val="0"/>
              <w:bidi w:val="0"/>
              <w:spacing w:beforeAutospacing="0" w:after="0" w:afterAutospacing="0" w:line="23" w:lineRule="atLeast"/>
              <w:ind w:left="1914"/>
              <w:rPr>
                <w:rFonts w:hint="default" w:ascii="Arial" w:hAnsi="Arial" w:cs="Arial"/>
                <w:sz w:val="24"/>
                <w:szCs w:val="24"/>
              </w:rPr>
            </w:pPr>
          </w:p>
          <w:p w14:paraId="0AEB14A9">
            <w:pPr>
              <w:keepLines w:val="0"/>
              <w:pageBreakBefore w:val="0"/>
              <w:tabs>
                <w:tab w:val="left" w:pos="2412"/>
              </w:tabs>
              <w:kinsoku/>
              <w:wordWrap/>
              <w:overflowPunct/>
              <w:topLinePunct w:val="0"/>
              <w:bidi w:val="0"/>
              <w:spacing w:beforeAutospacing="0" w:after="0" w:afterAutospacing="0" w:line="23" w:lineRule="atLeast"/>
              <w:ind w:left="1914"/>
              <w:rPr>
                <w:rFonts w:hint="default" w:ascii="Arial" w:hAnsi="Arial" w:cs="Arial"/>
                <w:sz w:val="24"/>
                <w:szCs w:val="24"/>
              </w:rPr>
            </w:pPr>
          </w:p>
          <w:p w14:paraId="778442ED">
            <w:pPr>
              <w:keepLines w:val="0"/>
              <w:pageBreakBefore w:val="0"/>
              <w:tabs>
                <w:tab w:val="left" w:pos="2412"/>
              </w:tabs>
              <w:kinsoku/>
              <w:wordWrap/>
              <w:overflowPunct/>
              <w:topLinePunct w:val="0"/>
              <w:bidi w:val="0"/>
              <w:spacing w:beforeAutospacing="0" w:after="0" w:afterAutospacing="0" w:line="23" w:lineRule="atLeast"/>
              <w:ind w:left="1914"/>
              <w:rPr>
                <w:rFonts w:hint="default" w:ascii="Arial" w:hAnsi="Arial" w:cs="Arial"/>
                <w:sz w:val="24"/>
                <w:szCs w:val="24"/>
              </w:rPr>
            </w:pPr>
          </w:p>
          <w:p w14:paraId="6633208D">
            <w:pPr>
              <w:keepLines w:val="0"/>
              <w:pageBreakBefore w:val="0"/>
              <w:tabs>
                <w:tab w:val="left" w:pos="2412"/>
              </w:tabs>
              <w:kinsoku/>
              <w:wordWrap/>
              <w:overflowPunct/>
              <w:topLinePunct w:val="0"/>
              <w:bidi w:val="0"/>
              <w:spacing w:beforeAutospacing="0" w:after="0" w:afterAutospacing="0" w:line="23" w:lineRule="atLeast"/>
              <w:ind w:left="1914"/>
              <w:rPr>
                <w:rFonts w:hint="default" w:ascii="Arial" w:hAnsi="Arial" w:cs="Arial"/>
                <w:sz w:val="24"/>
                <w:szCs w:val="24"/>
              </w:rPr>
            </w:pPr>
          </w:p>
          <w:p w14:paraId="623BFAA4">
            <w:pPr>
              <w:keepLines w:val="0"/>
              <w:pageBreakBefore w:val="0"/>
              <w:tabs>
                <w:tab w:val="left" w:pos="2256"/>
              </w:tabs>
              <w:kinsoku/>
              <w:wordWrap/>
              <w:overflowPunct/>
              <w:topLinePunct w:val="0"/>
              <w:bidi w:val="0"/>
              <w:spacing w:beforeAutospacing="0" w:after="0" w:afterAutospacing="0" w:line="23" w:lineRule="atLeast"/>
              <w:jc w:val="center"/>
              <w:rPr>
                <w:rFonts w:hint="default" w:ascii="Arial" w:hAnsi="Arial" w:cs="Arial"/>
                <w:b/>
                <w:bCs/>
                <w:sz w:val="24"/>
                <w:szCs w:val="24"/>
                <w:u w:val="single"/>
                <w:lang w:val="id-ID"/>
              </w:rPr>
            </w:pPr>
          </w:p>
        </w:tc>
      </w:tr>
      <w:tr w14:paraId="7E145384">
        <w:tblPrEx>
          <w:tblCellMar>
            <w:top w:w="15" w:type="dxa"/>
            <w:left w:w="15" w:type="dxa"/>
            <w:bottom w:w="15" w:type="dxa"/>
            <w:right w:w="15" w:type="dxa"/>
          </w:tblCellMar>
        </w:tblPrEx>
        <w:trPr>
          <w:trHeight w:val="832" w:hRule="atLeast"/>
        </w:trPr>
        <w:tc>
          <w:tcPr>
            <w:tcW w:w="4885" w:type="dxa"/>
          </w:tcPr>
          <w:p w14:paraId="3C1300F2">
            <w:pPr>
              <w:keepLines w:val="0"/>
              <w:pageBreakBefore w:val="0"/>
              <w:tabs>
                <w:tab w:val="left" w:pos="660"/>
              </w:tabs>
              <w:kinsoku/>
              <w:wordWrap/>
              <w:overflowPunct/>
              <w:topLinePunct w:val="0"/>
              <w:bidi w:val="0"/>
              <w:spacing w:beforeAutospacing="0" w:after="0" w:afterAutospacing="0" w:line="23" w:lineRule="atLeast"/>
              <w:jc w:val="center"/>
              <w:rPr>
                <w:rFonts w:hint="default" w:ascii="Arial" w:hAnsi="Arial" w:cs="Arial"/>
                <w:b/>
                <w:sz w:val="24"/>
                <w:szCs w:val="24"/>
                <w:u w:val="single"/>
                <w:lang w:val="id-ID"/>
              </w:rPr>
            </w:pPr>
            <w:r>
              <w:rPr>
                <w:rFonts w:hint="default" w:ascii="Arial" w:hAnsi="Arial" w:cs="Arial"/>
                <w:b/>
                <w:sz w:val="24"/>
                <w:szCs w:val="24"/>
                <w:u w:val="single"/>
                <w:lang w:val="id-ID"/>
              </w:rPr>
              <w:t xml:space="preserve">{{kepala_nama}}</w:t>
            </w:r>
          </w:p>
          <w:p w14:paraId="53409BB0">
            <w:pPr>
              <w:keepLines w:val="0"/>
              <w:pageBreakBefore w:val="0"/>
              <w:kinsoku/>
              <w:wordWrap/>
              <w:overflowPunct/>
              <w:topLinePunct w:val="0"/>
              <w:bidi w:val="0"/>
              <w:spacing w:beforeAutospacing="0" w:after="0" w:afterAutospacing="0" w:line="23" w:lineRule="atLeast"/>
              <w:ind w:left="-1"/>
              <w:jc w:val="center"/>
              <w:rPr>
                <w:rFonts w:hint="default" w:ascii="Arial" w:hAnsi="Arial" w:cs="Arial"/>
                <w:b/>
                <w:sz w:val="24"/>
                <w:szCs w:val="24"/>
                <w:lang w:val="id-ID"/>
              </w:rPr>
            </w:pPr>
            <w:r>
              <w:rPr>
                <w:rFonts w:hint="default" w:ascii="Arial" w:hAnsi="Arial" w:cs="Arial"/>
                <w:b/>
                <w:sz w:val="24"/>
                <w:szCs w:val="24"/>
                <w:lang w:val="id-ID"/>
              </w:rPr>
              <w:t xml:space="preserve">{{kepala_jabatan}}</w:t>
            </w:r>
          </w:p>
        </w:tc>
        <w:tc>
          <w:tcPr>
            <w:tcW w:w="314" w:type="dxa"/>
          </w:tcPr>
          <w:p w14:paraId="59FF678A">
            <w:pPr>
              <w:keepLines w:val="0"/>
              <w:pageBreakBefore w:val="0"/>
              <w:kinsoku/>
              <w:wordWrap/>
              <w:overflowPunct/>
              <w:topLinePunct w:val="0"/>
              <w:bidi w:val="0"/>
              <w:spacing w:beforeAutospacing="0" w:after="0" w:afterAutospacing="0" w:line="23" w:lineRule="atLeast"/>
              <w:rPr>
                <w:rFonts w:hint="default" w:ascii="Arial" w:hAnsi="Arial" w:cs="Arial"/>
                <w:sz w:val="24"/>
                <w:szCs w:val="24"/>
              </w:rPr>
            </w:pPr>
          </w:p>
        </w:tc>
        <w:tc>
          <w:tcPr>
            <w:tcW w:w="4458" w:type="dxa"/>
          </w:tcPr>
          <w:p w14:paraId="3ED6F13D">
            <w:pPr>
              <w:keepLines w:val="0"/>
              <w:pageBreakBefore w:val="0"/>
              <w:tabs>
                <w:tab w:val="left" w:pos="2256"/>
              </w:tabs>
              <w:kinsoku/>
              <w:wordWrap/>
              <w:overflowPunct/>
              <w:topLinePunct w:val="0"/>
              <w:bidi w:val="0"/>
              <w:spacing w:beforeAutospacing="0" w:after="0" w:afterAutospacing="0" w:line="23" w:lineRule="atLeast"/>
              <w:jc w:val="center"/>
              <w:rPr>
                <w:rFonts w:hint="default" w:ascii="Arial" w:hAnsi="Arial" w:eastAsia="Calibri" w:cs="Arial"/>
                <w:b/>
                <w:bCs/>
                <w:sz w:val="24"/>
                <w:szCs w:val="24"/>
                <w:u w:val="single"/>
                <w:lang w:val="id-ID"/>
              </w:rPr>
            </w:pPr>
            <w:r>
              <w:rPr>
                <w:rFonts w:hint="default" w:ascii="Arial" w:hAnsi="Arial" w:eastAsia="Calibri" w:cs="Arial"/>
                <w:b/>
                <w:bCs/>
                <w:sz w:val="24"/>
                <w:szCs w:val="24"/>
                <w:u w:val="single"/>
                <w:lang w:val="id-ID"/>
              </w:rPr>
              <w:t xml:space="preserve">{{ttd_nama}}</w:t>
            </w:r>
          </w:p>
          <w:p w14:paraId="21D1C461">
            <w:pPr>
              <w:keepLines w:val="0"/>
              <w:pageBreakBefore w:val="0"/>
              <w:tabs>
                <w:tab w:val="left" w:pos="2256"/>
              </w:tabs>
              <w:kinsoku/>
              <w:wordWrap/>
              <w:overflowPunct/>
              <w:topLinePunct w:val="0"/>
              <w:bidi w:val="0"/>
              <w:spacing w:beforeAutospacing="0" w:after="0" w:afterAutospacing="0" w:line="23" w:lineRule="atLeast"/>
              <w:jc w:val="center"/>
              <w:rPr>
                <w:rFonts w:hint="default" w:ascii="Arial" w:hAnsi="Arial" w:cs="Arial"/>
                <w:b/>
                <w:bCs/>
                <w:sz w:val="24"/>
                <w:szCs w:val="24"/>
                <w:lang w:val="id-ID"/>
              </w:rPr>
            </w:pPr>
            <w:r>
              <w:rPr>
                <w:rFonts w:hint="default" w:ascii="Arial" w:hAnsi="Arial" w:cs="Arial"/>
                <w:b/>
                <w:bCs/>
                <w:sz w:val="24"/>
                <w:szCs w:val="24"/>
                <w:lang w:val="id-ID"/>
              </w:rPr>
              <w:t xml:space="preserve">{{ttd_jabatan}}</w:t>
            </w:r>
          </w:p>
        </w:tc>
      </w:tr>
    </w:tbl>
    <w:p w14:paraId="76BE228C">
      <w:pPr>
        <w:keepLines w:val="0"/>
        <w:pageBreakBefore w:val="0"/>
        <w:tabs>
          <w:tab w:val="left" w:pos="709"/>
          <w:tab w:val="left" w:pos="2268"/>
          <w:tab w:val="left" w:pos="2410"/>
        </w:tabs>
        <w:kinsoku/>
        <w:wordWrap/>
        <w:overflowPunct/>
        <w:topLinePunct w:val="0"/>
        <w:bidi w:val="0"/>
        <w:spacing w:beforeAutospacing="0" w:after="0" w:afterAutospacing="0" w:line="20" w:lineRule="exact"/>
        <w:rPr>
          <w:rFonts w:hint="default" w:ascii="Arial" w:hAnsi="Arial" w:cs="Arial"/>
          <w:sz w:val="2"/>
          <w:szCs w:val="2"/>
        </w:rPr>
      </w:pPr>
    </w:p>
    <w:sectPr>
      <w:footerReference r:id="rId5" w:type="default"/>
      <w:pgSz w:w="12240" w:h="15840"/>
      <w:pgMar w:top="1134" w:right="1440" w:bottom="142" w:left="1440" w:header="720" w:footer="41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G Omega">
    <w:altName w:val="Century Gothic"/>
    <w:panose1 w:val="00000000000000000000"/>
    <w:charset w:val="00"/>
    <w:family w:val="swiss"/>
    <w:pitch w:val="default"/>
    <w:sig w:usb0="00000000" w:usb1="00000000" w:usb2="00000000" w:usb3="00000000" w:csb0="00000093" w:csb1="00000000"/>
  </w:font>
  <w:font w:name="Century Gothic">
    <w:panose1 w:val="020B0502020202020204"/>
    <w:charset w:val="00"/>
    <w:family w:val="auto"/>
    <w:pitch w:val="default"/>
    <w:sig w:usb0="00000287" w:usb1="00000000" w:usb2="00000000" w:usb3="00000000" w:csb0="2000009F" w:csb1="DFD7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algun Gothic">
    <w:panose1 w:val="020B0503020000020004"/>
    <w:charset w:val="81"/>
    <w:family w:val="swiss"/>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8"/>
        <w:szCs w:val="18"/>
      </w:rPr>
      <w:id w:val="1097683060"/>
    </w:sdtPr>
    <w:sdtEndPr>
      <w:rPr>
        <w:rFonts w:ascii="Arial" w:hAnsi="Arial" w:cs="Arial"/>
        <w:sz w:val="18"/>
        <w:szCs w:val="18"/>
      </w:rPr>
    </w:sdtEndPr>
    <w:sdtContent>
      <w:sdt>
        <w:sdtPr>
          <w:rPr>
            <w:rFonts w:ascii="Arial" w:hAnsi="Arial" w:cs="Arial"/>
            <w:sz w:val="18"/>
            <w:szCs w:val="18"/>
          </w:rPr>
          <w:id w:val="1728636285"/>
        </w:sdtPr>
        <w:sdtEndPr>
          <w:rPr>
            <w:rFonts w:ascii="Arial" w:hAnsi="Arial" w:cs="Arial"/>
            <w:sz w:val="18"/>
            <w:szCs w:val="18"/>
          </w:rPr>
        </w:sdtEndPr>
        <w:sdtContent>
          <w:p w14:paraId="68A5CF85">
            <w:pPr>
              <w:pStyle w:val="11"/>
              <w:jc w:val="center"/>
              <w:rPr>
                <w:rFonts w:ascii="Arial" w:hAnsi="Arial" w:cs="Arial"/>
                <w:sz w:val="18"/>
                <w:szCs w:val="18"/>
              </w:rPr>
            </w:pPr>
            <w:r>
              <w:rPr>
                <w:rFonts w:ascii="Arial" w:hAnsi="Arial" w:cs="Arial"/>
                <w:b/>
                <w:bCs/>
                <w:sz w:val="18"/>
                <w:szCs w:val="18"/>
              </w:rPr>
              <w:fldChar w:fldCharType="begin"/>
            </w:r>
            <w:r>
              <w:rPr>
                <w:rFonts w:ascii="Arial" w:hAnsi="Arial" w:cs="Arial"/>
                <w:b/>
                <w:bCs/>
                <w:sz w:val="18"/>
                <w:szCs w:val="18"/>
              </w:rPr>
              <w:instrText xml:space="preserve"> PAGE </w:instrText>
            </w:r>
            <w:r>
              <w:rPr>
                <w:rFonts w:ascii="Arial" w:hAnsi="Arial" w:cs="Arial"/>
                <w:b/>
                <w:bCs/>
                <w:sz w:val="18"/>
                <w:szCs w:val="18"/>
              </w:rPr>
              <w:fldChar w:fldCharType="separate"/>
            </w:r>
            <w:r>
              <w:rPr>
                <w:rFonts w:ascii="Arial" w:hAnsi="Arial" w:cs="Arial"/>
                <w:b/>
                <w:bCs/>
                <w:sz w:val="18"/>
                <w:szCs w:val="18"/>
              </w:rPr>
              <w:t>1</w:t>
            </w:r>
            <w:r>
              <w:rPr>
                <w:rFonts w:ascii="Arial" w:hAnsi="Arial" w:cs="Arial"/>
                <w:b/>
                <w:bCs/>
                <w:sz w:val="18"/>
                <w:szCs w:val="18"/>
              </w:rPr>
              <w:fldChar w:fldCharType="end"/>
            </w:r>
            <w:r>
              <w:rPr>
                <w:rFonts w:ascii="Arial" w:hAnsi="Arial" w:cs="Arial"/>
                <w:sz w:val="18"/>
                <w:szCs w:val="18"/>
              </w:rPr>
              <w:t xml:space="preserve"> dari </w:t>
            </w:r>
            <w:r>
              <w:rPr>
                <w:rFonts w:ascii="Arial" w:hAnsi="Arial" w:cs="Arial"/>
                <w:b/>
                <w:bCs/>
                <w:sz w:val="18"/>
                <w:szCs w:val="18"/>
              </w:rPr>
              <w:fldChar w:fldCharType="begin"/>
            </w:r>
            <w:r>
              <w:rPr>
                <w:rFonts w:ascii="Arial" w:hAnsi="Arial" w:cs="Arial"/>
                <w:b/>
                <w:bCs/>
                <w:sz w:val="18"/>
                <w:szCs w:val="18"/>
              </w:rPr>
              <w:instrText xml:space="preserve"> NUMPAGES  </w:instrText>
            </w:r>
            <w:r>
              <w:rPr>
                <w:rFonts w:ascii="Arial" w:hAnsi="Arial" w:cs="Arial"/>
                <w:b/>
                <w:bCs/>
                <w:sz w:val="18"/>
                <w:szCs w:val="18"/>
              </w:rPr>
              <w:fldChar w:fldCharType="separate"/>
            </w:r>
            <w:r>
              <w:rPr>
                <w:rFonts w:ascii="Arial" w:hAnsi="Arial" w:cs="Arial"/>
                <w:b/>
                <w:bCs/>
                <w:sz w:val="18"/>
                <w:szCs w:val="18"/>
              </w:rPr>
              <w:t>4</w:t>
            </w:r>
            <w:r>
              <w:rPr>
                <w:rFonts w:ascii="Arial" w:hAnsi="Arial" w:cs="Arial"/>
                <w:b/>
                <w:bCs/>
                <w:sz w:val="18"/>
                <w:szCs w:val="18"/>
              </w:rPr>
              <w:fldChar w:fldCharType="end"/>
            </w:r>
          </w:p>
        </w:sdtContent>
      </w:sdt>
    </w:sdtContent>
  </w:sdt>
  <w:tbl>
    <w:tblPr>
      <w:tblStyle w:val="7"/>
      <w:tblW w:w="2894" w:type="dxa"/>
      <w:tblInd w:w="63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708"/>
      <w:gridCol w:w="709"/>
    </w:tblGrid>
    <w:tr w14:paraId="38E9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trPr>
      <w:tc>
        <w:tcPr>
          <w:tcW w:w="1477" w:type="dxa"/>
          <w:tcBorders>
            <w:top w:val="single" w:color="auto" w:sz="4" w:space="0"/>
            <w:left w:val="single" w:color="auto" w:sz="4" w:space="0"/>
            <w:bottom w:val="single" w:color="auto" w:sz="4" w:space="0"/>
            <w:right w:val="single" w:color="auto" w:sz="4" w:space="0"/>
          </w:tcBorders>
          <w:shd w:val="clear" w:color="auto" w:fill="auto"/>
        </w:tcPr>
        <w:p w14:paraId="3C170ECA">
          <w:pPr>
            <w:tabs>
              <w:tab w:val="center" w:pos="4320"/>
              <w:tab w:val="right" w:pos="8640"/>
            </w:tabs>
            <w:spacing w:after="0" w:line="240" w:lineRule="auto"/>
            <w:rPr>
              <w:rFonts w:ascii="Calibri" w:hAnsi="Calibri" w:eastAsia="Times New Roman" w:cs="Calibri"/>
              <w:sz w:val="16"/>
              <w:szCs w:val="16"/>
              <w:lang w:val="id-ID" w:eastAsia="id-ID"/>
            </w:rPr>
          </w:pPr>
          <w:r>
            <w:rPr>
              <w:rFonts w:ascii="Calibri" w:hAnsi="Calibri" w:eastAsia="Times New Roman" w:cs="Calibri"/>
              <w:sz w:val="16"/>
              <w:szCs w:val="16"/>
              <w:lang w:val="id-ID" w:eastAsia="id-ID"/>
            </w:rPr>
            <w:t>PIHAK PERTAMA</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5B9F1D51">
          <w:pPr>
            <w:tabs>
              <w:tab w:val="center" w:pos="4320"/>
              <w:tab w:val="right" w:pos="8640"/>
            </w:tabs>
            <w:spacing w:after="0" w:line="240" w:lineRule="auto"/>
            <w:jc w:val="right"/>
            <w:rPr>
              <w:rFonts w:ascii="Calibri" w:hAnsi="Calibri" w:eastAsia="Times New Roman" w:cs="Calibri"/>
              <w:sz w:val="16"/>
              <w:szCs w:val="16"/>
              <w:lang w:val="id-ID" w:eastAsia="id-ID"/>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0234A6A3">
          <w:pPr>
            <w:tabs>
              <w:tab w:val="center" w:pos="4320"/>
              <w:tab w:val="right" w:pos="8640"/>
            </w:tabs>
            <w:spacing w:after="0" w:line="240" w:lineRule="auto"/>
            <w:jc w:val="right"/>
            <w:rPr>
              <w:rFonts w:ascii="Calibri" w:hAnsi="Calibri" w:eastAsia="Times New Roman" w:cs="Calibri"/>
              <w:sz w:val="16"/>
              <w:szCs w:val="16"/>
              <w:lang w:val="id-ID" w:eastAsia="id-ID"/>
            </w:rPr>
          </w:pPr>
        </w:p>
      </w:tc>
    </w:tr>
    <w:tr w14:paraId="6BD2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tcBorders>
            <w:top w:val="single" w:color="auto" w:sz="4" w:space="0"/>
            <w:left w:val="single" w:color="auto" w:sz="4" w:space="0"/>
            <w:bottom w:val="single" w:color="auto" w:sz="4" w:space="0"/>
            <w:right w:val="single" w:color="auto" w:sz="4" w:space="0"/>
          </w:tcBorders>
          <w:shd w:val="clear" w:color="auto" w:fill="auto"/>
        </w:tcPr>
        <w:p w14:paraId="6FC0DD08">
          <w:pPr>
            <w:tabs>
              <w:tab w:val="center" w:pos="4320"/>
              <w:tab w:val="right" w:pos="8640"/>
            </w:tabs>
            <w:spacing w:after="0" w:line="240" w:lineRule="auto"/>
            <w:rPr>
              <w:rFonts w:ascii="Calibri" w:hAnsi="Calibri" w:eastAsia="Times New Roman" w:cs="Calibri"/>
              <w:sz w:val="16"/>
              <w:szCs w:val="16"/>
              <w:lang w:val="id-ID" w:eastAsia="id-ID"/>
            </w:rPr>
          </w:pPr>
          <w:r>
            <w:rPr>
              <w:rFonts w:ascii="Calibri" w:hAnsi="Calibri" w:eastAsia="Times New Roman" w:cs="Calibri"/>
              <w:sz w:val="16"/>
              <w:szCs w:val="16"/>
              <w:lang w:val="id-ID" w:eastAsia="id-ID"/>
            </w:rPr>
            <w:t>PIHAK KEDUA</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54EC6987">
          <w:pPr>
            <w:tabs>
              <w:tab w:val="center" w:pos="4320"/>
              <w:tab w:val="right" w:pos="8640"/>
            </w:tabs>
            <w:spacing w:after="0" w:line="240" w:lineRule="auto"/>
            <w:jc w:val="right"/>
            <w:rPr>
              <w:rFonts w:ascii="Calibri" w:hAnsi="Calibri" w:eastAsia="Times New Roman" w:cs="Calibri"/>
              <w:sz w:val="16"/>
              <w:szCs w:val="16"/>
              <w:lang w:val="id-ID" w:eastAsia="id-ID"/>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0C992FFF">
          <w:pPr>
            <w:tabs>
              <w:tab w:val="center" w:pos="4320"/>
              <w:tab w:val="right" w:pos="8640"/>
            </w:tabs>
            <w:spacing w:after="0" w:line="240" w:lineRule="auto"/>
            <w:jc w:val="right"/>
            <w:rPr>
              <w:rFonts w:ascii="Calibri" w:hAnsi="Calibri" w:eastAsia="Times New Roman" w:cs="Calibri"/>
              <w:sz w:val="16"/>
              <w:szCs w:val="16"/>
              <w:lang w:val="id-ID" w:eastAsia="id-ID"/>
            </w:rPr>
          </w:pPr>
        </w:p>
      </w:tc>
    </w:tr>
  </w:tbl>
  <w:p w14:paraId="172E3FC1">
    <w:pPr>
      <w:pStyle w:val="11"/>
      <w:jc w:val="cen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5E7D6"/>
    <w:multiLevelType w:val="multilevel"/>
    <w:tmpl w:val="FAD5E7D6"/>
    <w:lvl w:ilvl="0" w:tentative="0">
      <w:start w:val="1"/>
      <w:numFmt w:val="decimal"/>
      <w:lvlText w:val="(%1)"/>
      <w:lvlJc w:val="left"/>
      <w:pPr>
        <w:ind w:left="63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E0DF1B"/>
    <w:multiLevelType w:val="multilevel"/>
    <w:tmpl w:val="03E0DF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b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A17EF7"/>
    <w:multiLevelType w:val="multilevel"/>
    <w:tmpl w:val="06A17EF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F810D01"/>
    <w:multiLevelType w:val="multilevel"/>
    <w:tmpl w:val="0F810D0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FF00CF9"/>
    <w:multiLevelType w:val="multilevel"/>
    <w:tmpl w:val="0FF00CF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3B65534"/>
    <w:multiLevelType w:val="multilevel"/>
    <w:tmpl w:val="13B6553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ECA424A"/>
    <w:multiLevelType w:val="multilevel"/>
    <w:tmpl w:val="2ECA424A"/>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551965DC"/>
    <w:multiLevelType w:val="multilevel"/>
    <w:tmpl w:val="551965DC"/>
    <w:lvl w:ilvl="0" w:tentative="0">
      <w:start w:val="1"/>
      <w:numFmt w:val="lowerLetter"/>
      <w:lvlText w:val="%1."/>
      <w:lvlJc w:val="left"/>
      <w:pPr>
        <w:ind w:left="1230" w:hanging="360"/>
      </w:pPr>
    </w:lvl>
    <w:lvl w:ilvl="1" w:tentative="0">
      <w:start w:val="1"/>
      <w:numFmt w:val="lowerLetter"/>
      <w:lvlText w:val="%2."/>
      <w:lvlJc w:val="left"/>
      <w:pPr>
        <w:ind w:left="1950" w:hanging="360"/>
      </w:pPr>
    </w:lvl>
    <w:lvl w:ilvl="2" w:tentative="0">
      <w:start w:val="1"/>
      <w:numFmt w:val="lowerRoman"/>
      <w:lvlText w:val="%3."/>
      <w:lvlJc w:val="right"/>
      <w:pPr>
        <w:ind w:left="2670" w:hanging="180"/>
      </w:pPr>
    </w:lvl>
    <w:lvl w:ilvl="3" w:tentative="0">
      <w:start w:val="1"/>
      <w:numFmt w:val="decimal"/>
      <w:lvlText w:val="%4."/>
      <w:lvlJc w:val="left"/>
      <w:pPr>
        <w:ind w:left="3390" w:hanging="360"/>
      </w:pPr>
    </w:lvl>
    <w:lvl w:ilvl="4" w:tentative="0">
      <w:start w:val="1"/>
      <w:numFmt w:val="lowerLetter"/>
      <w:lvlText w:val="%5."/>
      <w:lvlJc w:val="left"/>
      <w:pPr>
        <w:ind w:left="4110" w:hanging="360"/>
      </w:pPr>
    </w:lvl>
    <w:lvl w:ilvl="5" w:tentative="0">
      <w:start w:val="1"/>
      <w:numFmt w:val="lowerRoman"/>
      <w:lvlText w:val="%6."/>
      <w:lvlJc w:val="right"/>
      <w:pPr>
        <w:ind w:left="4830" w:hanging="180"/>
      </w:pPr>
    </w:lvl>
    <w:lvl w:ilvl="6" w:tentative="0">
      <w:start w:val="1"/>
      <w:numFmt w:val="decimal"/>
      <w:lvlText w:val="%7."/>
      <w:lvlJc w:val="left"/>
      <w:pPr>
        <w:ind w:left="5550" w:hanging="360"/>
      </w:pPr>
    </w:lvl>
    <w:lvl w:ilvl="7" w:tentative="0">
      <w:start w:val="1"/>
      <w:numFmt w:val="lowerLetter"/>
      <w:lvlText w:val="%8."/>
      <w:lvlJc w:val="left"/>
      <w:pPr>
        <w:ind w:left="6270" w:hanging="360"/>
      </w:pPr>
    </w:lvl>
    <w:lvl w:ilvl="8" w:tentative="0">
      <w:start w:val="1"/>
      <w:numFmt w:val="lowerRoman"/>
      <w:lvlText w:val="%9."/>
      <w:lvlJc w:val="right"/>
      <w:pPr>
        <w:ind w:left="6990" w:hanging="180"/>
      </w:pPr>
    </w:lvl>
  </w:abstractNum>
  <w:abstractNum w:abstractNumId="8">
    <w:nsid w:val="71F10A03"/>
    <w:multiLevelType w:val="multilevel"/>
    <w:tmpl w:val="71F10A03"/>
    <w:lvl w:ilvl="0" w:tentative="0">
      <w:start w:val="1"/>
      <w:numFmt w:val="decimal"/>
      <w:lvlText w:val="(%1)"/>
      <w:lvlJc w:val="left"/>
      <w:pPr>
        <w:ind w:left="810" w:hanging="360"/>
      </w:pPr>
      <w:rPr>
        <w:rFonts w:hint="default"/>
        <w:b w:val="0"/>
        <w:bCs/>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9">
    <w:nsid w:val="722248D5"/>
    <w:multiLevelType w:val="multilevel"/>
    <w:tmpl w:val="722248D5"/>
    <w:lvl w:ilvl="0" w:tentative="0">
      <w:start w:val="1"/>
      <w:numFmt w:val="upperRoman"/>
      <w:pStyle w:val="5"/>
      <w:lvlText w:val="%1."/>
      <w:lvlJc w:val="left"/>
      <w:pPr>
        <w:tabs>
          <w:tab w:val="left" w:pos="1080"/>
        </w:tabs>
        <w:ind w:left="1080" w:hanging="72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9"/>
  </w:num>
  <w:num w:numId="2">
    <w:abstractNumId w:val="0"/>
  </w:num>
  <w:num w:numId="3">
    <w:abstractNumId w:val="8"/>
  </w:num>
  <w:num w:numId="4">
    <w:abstractNumId w:val="4"/>
  </w:num>
  <w:num w:numId="5">
    <w:abstractNumId w:val="7"/>
  </w:num>
  <w:num w:numId="6">
    <w:abstractNumId w:val="2"/>
  </w:num>
  <w:num w:numId="7">
    <w:abstractNumId w:val="5"/>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A18"/>
    <w:rsid w:val="000036E3"/>
    <w:rsid w:val="0001526D"/>
    <w:rsid w:val="00025596"/>
    <w:rsid w:val="0004424D"/>
    <w:rsid w:val="000460B1"/>
    <w:rsid w:val="000462BD"/>
    <w:rsid w:val="0006161E"/>
    <w:rsid w:val="000625FB"/>
    <w:rsid w:val="00086D03"/>
    <w:rsid w:val="000A1149"/>
    <w:rsid w:val="000A69BB"/>
    <w:rsid w:val="000B4793"/>
    <w:rsid w:val="000C4234"/>
    <w:rsid w:val="000C7EEB"/>
    <w:rsid w:val="000D1B4F"/>
    <w:rsid w:val="00134109"/>
    <w:rsid w:val="00135DE9"/>
    <w:rsid w:val="001403CC"/>
    <w:rsid w:val="00153D72"/>
    <w:rsid w:val="0016579F"/>
    <w:rsid w:val="00170A18"/>
    <w:rsid w:val="00182A51"/>
    <w:rsid w:val="00186660"/>
    <w:rsid w:val="001B3B32"/>
    <w:rsid w:val="001C2106"/>
    <w:rsid w:val="001C7902"/>
    <w:rsid w:val="001F2993"/>
    <w:rsid w:val="001F48F4"/>
    <w:rsid w:val="002050A9"/>
    <w:rsid w:val="00232365"/>
    <w:rsid w:val="0023696E"/>
    <w:rsid w:val="00236EE5"/>
    <w:rsid w:val="00241F1F"/>
    <w:rsid w:val="00254EBC"/>
    <w:rsid w:val="00290B9E"/>
    <w:rsid w:val="002B04D3"/>
    <w:rsid w:val="002D41E0"/>
    <w:rsid w:val="002E67ED"/>
    <w:rsid w:val="00311776"/>
    <w:rsid w:val="00320902"/>
    <w:rsid w:val="003300BA"/>
    <w:rsid w:val="00331165"/>
    <w:rsid w:val="00332F37"/>
    <w:rsid w:val="00334D72"/>
    <w:rsid w:val="00336EDA"/>
    <w:rsid w:val="0035480E"/>
    <w:rsid w:val="0036297C"/>
    <w:rsid w:val="003670AA"/>
    <w:rsid w:val="003742E3"/>
    <w:rsid w:val="003A3B2B"/>
    <w:rsid w:val="003C4D7D"/>
    <w:rsid w:val="003D2EA9"/>
    <w:rsid w:val="003F7540"/>
    <w:rsid w:val="003F7F7B"/>
    <w:rsid w:val="004175B8"/>
    <w:rsid w:val="00420C75"/>
    <w:rsid w:val="004321AE"/>
    <w:rsid w:val="00450350"/>
    <w:rsid w:val="004622DC"/>
    <w:rsid w:val="004A78C8"/>
    <w:rsid w:val="00504F27"/>
    <w:rsid w:val="00507886"/>
    <w:rsid w:val="005078E8"/>
    <w:rsid w:val="005320FC"/>
    <w:rsid w:val="005510A3"/>
    <w:rsid w:val="005726F2"/>
    <w:rsid w:val="00585BA0"/>
    <w:rsid w:val="005A01AE"/>
    <w:rsid w:val="005A7C80"/>
    <w:rsid w:val="005B32A8"/>
    <w:rsid w:val="005D0E32"/>
    <w:rsid w:val="005F582C"/>
    <w:rsid w:val="005F778C"/>
    <w:rsid w:val="006047D2"/>
    <w:rsid w:val="0060675D"/>
    <w:rsid w:val="006068A2"/>
    <w:rsid w:val="00611EFA"/>
    <w:rsid w:val="00617E8C"/>
    <w:rsid w:val="006232E6"/>
    <w:rsid w:val="006318A6"/>
    <w:rsid w:val="00643FEB"/>
    <w:rsid w:val="00671F7A"/>
    <w:rsid w:val="00680303"/>
    <w:rsid w:val="006A6A05"/>
    <w:rsid w:val="006F78CC"/>
    <w:rsid w:val="0072275C"/>
    <w:rsid w:val="00724BFC"/>
    <w:rsid w:val="00741E15"/>
    <w:rsid w:val="007449EB"/>
    <w:rsid w:val="0075039C"/>
    <w:rsid w:val="007523AD"/>
    <w:rsid w:val="007678D7"/>
    <w:rsid w:val="0077689F"/>
    <w:rsid w:val="00786EB0"/>
    <w:rsid w:val="007B49BC"/>
    <w:rsid w:val="007B7D2F"/>
    <w:rsid w:val="007B7DB3"/>
    <w:rsid w:val="007C1DCD"/>
    <w:rsid w:val="007E09FB"/>
    <w:rsid w:val="00804F7D"/>
    <w:rsid w:val="00836D35"/>
    <w:rsid w:val="00845597"/>
    <w:rsid w:val="00877E09"/>
    <w:rsid w:val="00893192"/>
    <w:rsid w:val="00895F65"/>
    <w:rsid w:val="00897D50"/>
    <w:rsid w:val="008A4A39"/>
    <w:rsid w:val="008B660E"/>
    <w:rsid w:val="008C00A8"/>
    <w:rsid w:val="008C3275"/>
    <w:rsid w:val="008D45D8"/>
    <w:rsid w:val="008D4D80"/>
    <w:rsid w:val="008D5FA6"/>
    <w:rsid w:val="008F530B"/>
    <w:rsid w:val="0092393E"/>
    <w:rsid w:val="00930678"/>
    <w:rsid w:val="0093250D"/>
    <w:rsid w:val="00946A4C"/>
    <w:rsid w:val="0095158C"/>
    <w:rsid w:val="00966806"/>
    <w:rsid w:val="009859D9"/>
    <w:rsid w:val="009914B5"/>
    <w:rsid w:val="009C5EEC"/>
    <w:rsid w:val="009D5CC2"/>
    <w:rsid w:val="009E209E"/>
    <w:rsid w:val="009E3919"/>
    <w:rsid w:val="009E47B2"/>
    <w:rsid w:val="00A15A75"/>
    <w:rsid w:val="00A2534D"/>
    <w:rsid w:val="00A645EC"/>
    <w:rsid w:val="00A75321"/>
    <w:rsid w:val="00A8434B"/>
    <w:rsid w:val="00A85962"/>
    <w:rsid w:val="00A9340B"/>
    <w:rsid w:val="00A94D79"/>
    <w:rsid w:val="00AA0529"/>
    <w:rsid w:val="00AA5919"/>
    <w:rsid w:val="00AB46C7"/>
    <w:rsid w:val="00AD47EA"/>
    <w:rsid w:val="00AF56AC"/>
    <w:rsid w:val="00B003A9"/>
    <w:rsid w:val="00B12AE4"/>
    <w:rsid w:val="00B16024"/>
    <w:rsid w:val="00B20607"/>
    <w:rsid w:val="00B26228"/>
    <w:rsid w:val="00B36D6C"/>
    <w:rsid w:val="00B43A8C"/>
    <w:rsid w:val="00B459D3"/>
    <w:rsid w:val="00B57255"/>
    <w:rsid w:val="00B65689"/>
    <w:rsid w:val="00B72E5E"/>
    <w:rsid w:val="00B77606"/>
    <w:rsid w:val="00B8402D"/>
    <w:rsid w:val="00B963F4"/>
    <w:rsid w:val="00BD61D0"/>
    <w:rsid w:val="00BD6D95"/>
    <w:rsid w:val="00BF2459"/>
    <w:rsid w:val="00BF3A65"/>
    <w:rsid w:val="00BF5AD9"/>
    <w:rsid w:val="00C050B8"/>
    <w:rsid w:val="00C07E96"/>
    <w:rsid w:val="00C12852"/>
    <w:rsid w:val="00C1310D"/>
    <w:rsid w:val="00C162E9"/>
    <w:rsid w:val="00C40B44"/>
    <w:rsid w:val="00C4257A"/>
    <w:rsid w:val="00C627F7"/>
    <w:rsid w:val="00C6754C"/>
    <w:rsid w:val="00C7155A"/>
    <w:rsid w:val="00CB1AB2"/>
    <w:rsid w:val="00CB2F40"/>
    <w:rsid w:val="00CC158C"/>
    <w:rsid w:val="00CC4E1E"/>
    <w:rsid w:val="00CD0933"/>
    <w:rsid w:val="00CE06D9"/>
    <w:rsid w:val="00D03A06"/>
    <w:rsid w:val="00D06512"/>
    <w:rsid w:val="00D36828"/>
    <w:rsid w:val="00D81ED4"/>
    <w:rsid w:val="00D87429"/>
    <w:rsid w:val="00D97D71"/>
    <w:rsid w:val="00DA76C6"/>
    <w:rsid w:val="00DC0442"/>
    <w:rsid w:val="00DC2AF5"/>
    <w:rsid w:val="00DD3933"/>
    <w:rsid w:val="00DE36B2"/>
    <w:rsid w:val="00E00B5A"/>
    <w:rsid w:val="00E037B5"/>
    <w:rsid w:val="00E10A31"/>
    <w:rsid w:val="00E302E9"/>
    <w:rsid w:val="00E713CD"/>
    <w:rsid w:val="00E740BA"/>
    <w:rsid w:val="00E753DE"/>
    <w:rsid w:val="00E8174F"/>
    <w:rsid w:val="00E91C22"/>
    <w:rsid w:val="00E91E9B"/>
    <w:rsid w:val="00EA23DB"/>
    <w:rsid w:val="00EB457F"/>
    <w:rsid w:val="00EF51D4"/>
    <w:rsid w:val="00EF78AF"/>
    <w:rsid w:val="00F300D1"/>
    <w:rsid w:val="00F42741"/>
    <w:rsid w:val="00F71878"/>
    <w:rsid w:val="00F83105"/>
    <w:rsid w:val="00F832BB"/>
    <w:rsid w:val="00F86E28"/>
    <w:rsid w:val="00FB43A3"/>
    <w:rsid w:val="00FC6CAC"/>
    <w:rsid w:val="00FE3691"/>
    <w:rsid w:val="00FE73BF"/>
    <w:rsid w:val="0A692345"/>
    <w:rsid w:val="0B126E6B"/>
    <w:rsid w:val="201B1EEB"/>
    <w:rsid w:val="21385CA4"/>
    <w:rsid w:val="2C1A6861"/>
    <w:rsid w:val="3CFD291B"/>
    <w:rsid w:val="3E6C7605"/>
    <w:rsid w:val="43D4743F"/>
    <w:rsid w:val="4BFE248E"/>
    <w:rsid w:val="5A2D1911"/>
    <w:rsid w:val="5E982438"/>
    <w:rsid w:val="608075E5"/>
    <w:rsid w:val="7AE51778"/>
    <w:rsid w:val="7BDE1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qFormat/>
    <w:uiPriority w:val="0"/>
    <w:pPr>
      <w:keepNext/>
      <w:tabs>
        <w:tab w:val="left" w:pos="1260"/>
        <w:tab w:val="left" w:pos="1440"/>
        <w:tab w:val="left" w:pos="2160"/>
        <w:tab w:val="left" w:pos="5580"/>
      </w:tabs>
      <w:jc w:val="center"/>
      <w:outlineLvl w:val="1"/>
    </w:pPr>
    <w:rPr>
      <w:rFonts w:ascii="CG Omega" w:hAnsi="CG Omega" w:eastAsia="Times New Roman" w:cs="Times New Roman"/>
      <w:sz w:val="24"/>
      <w:szCs w:val="24"/>
      <w:u w:val="single"/>
      <w:lang w:val="en-GB"/>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5"/>
    <w:basedOn w:val="1"/>
    <w:next w:val="1"/>
    <w:link w:val="21"/>
    <w:qFormat/>
    <w:uiPriority w:val="0"/>
    <w:pPr>
      <w:keepNext/>
      <w:numPr>
        <w:ilvl w:val="0"/>
        <w:numId w:val="1"/>
      </w:numPr>
      <w:tabs>
        <w:tab w:val="left" w:pos="360"/>
        <w:tab w:val="clear" w:pos="1080"/>
      </w:tabs>
      <w:ind w:hanging="1080"/>
      <w:jc w:val="both"/>
      <w:outlineLvl w:val="4"/>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after="0" w:line="240" w:lineRule="auto"/>
    </w:pPr>
    <w:rPr>
      <w:rFonts w:ascii="Tahoma" w:hAnsi="Tahoma" w:cs="Tahoma"/>
      <w:sz w:val="16"/>
      <w:szCs w:val="16"/>
    </w:rPr>
  </w:style>
  <w:style w:type="paragraph" w:styleId="9">
    <w:name w:val="Body Text"/>
    <w:basedOn w:val="1"/>
    <w:link w:val="23"/>
    <w:qFormat/>
    <w:uiPriority w:val="0"/>
    <w:pPr>
      <w:spacing w:after="0" w:line="240" w:lineRule="auto"/>
      <w:jc w:val="both"/>
    </w:pPr>
    <w:rPr>
      <w:rFonts w:ascii="Times New Roman" w:hAnsi="Times New Roman" w:eastAsia="Times New Roman" w:cs="Times New Roman"/>
      <w:sz w:val="24"/>
      <w:szCs w:val="24"/>
    </w:rPr>
  </w:style>
  <w:style w:type="paragraph" w:styleId="10">
    <w:name w:val="Body Text Indent"/>
    <w:basedOn w:val="1"/>
    <w:link w:val="24"/>
    <w:semiHidden/>
    <w:unhideWhenUsed/>
    <w:qFormat/>
    <w:uiPriority w:val="99"/>
    <w:pPr>
      <w:spacing w:after="120"/>
      <w:ind w:left="360"/>
    </w:pPr>
  </w:style>
  <w:style w:type="paragraph" w:styleId="11">
    <w:name w:val="footer"/>
    <w:basedOn w:val="1"/>
    <w:link w:val="18"/>
    <w:unhideWhenUsed/>
    <w:qFormat/>
    <w:uiPriority w:val="99"/>
    <w:pPr>
      <w:tabs>
        <w:tab w:val="center" w:pos="4513"/>
        <w:tab w:val="right" w:pos="9026"/>
      </w:tabs>
      <w:spacing w:after="0" w:line="240" w:lineRule="auto"/>
    </w:pPr>
  </w:style>
  <w:style w:type="paragraph" w:styleId="12">
    <w:name w:val="header"/>
    <w:basedOn w:val="1"/>
    <w:link w:val="17"/>
    <w:unhideWhenUsed/>
    <w:qFormat/>
    <w:uiPriority w:val="99"/>
    <w:pPr>
      <w:tabs>
        <w:tab w:val="center" w:pos="4513"/>
        <w:tab w:val="right" w:pos="9026"/>
      </w:tabs>
      <w:spacing w:after="0" w:line="240" w:lineRule="auto"/>
    </w:pPr>
  </w:style>
  <w:style w:type="character" w:styleId="13">
    <w:name w:val="Hyperlink"/>
    <w:basedOn w:val="6"/>
    <w:qFormat/>
    <w:uiPriority w:val="0"/>
    <w:rPr>
      <w:color w:val="0000FF"/>
      <w:u w:val="single"/>
    </w:rPr>
  </w:style>
  <w:style w:type="paragraph" w:styleId="14">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link w:val="25"/>
    <w:qFormat/>
    <w:uiPriority w:val="34"/>
    <w:pPr>
      <w:ind w:left="720"/>
      <w:contextualSpacing/>
    </w:pPr>
  </w:style>
  <w:style w:type="character" w:customStyle="1" w:styleId="17">
    <w:name w:val="Header Char"/>
    <w:basedOn w:val="6"/>
    <w:link w:val="12"/>
    <w:qFormat/>
    <w:uiPriority w:val="99"/>
  </w:style>
  <w:style w:type="character" w:customStyle="1" w:styleId="18">
    <w:name w:val="Footer Char"/>
    <w:basedOn w:val="6"/>
    <w:link w:val="11"/>
    <w:qFormat/>
    <w:uiPriority w:val="99"/>
  </w:style>
  <w:style w:type="character" w:customStyle="1" w:styleId="19">
    <w:name w:val="Balloon Text Char"/>
    <w:basedOn w:val="6"/>
    <w:link w:val="8"/>
    <w:semiHidden/>
    <w:qFormat/>
    <w:uiPriority w:val="99"/>
    <w:rPr>
      <w:rFonts w:ascii="Tahoma" w:hAnsi="Tahoma" w:cs="Tahoma"/>
      <w:sz w:val="16"/>
      <w:szCs w:val="16"/>
    </w:rPr>
  </w:style>
  <w:style w:type="character" w:customStyle="1" w:styleId="20">
    <w:name w:val="Heading 2 Char"/>
    <w:basedOn w:val="6"/>
    <w:link w:val="3"/>
    <w:qFormat/>
    <w:uiPriority w:val="0"/>
    <w:rPr>
      <w:rFonts w:ascii="CG Omega" w:hAnsi="CG Omega" w:eastAsia="Times New Roman" w:cs="Times New Roman"/>
      <w:sz w:val="24"/>
      <w:szCs w:val="24"/>
      <w:u w:val="single"/>
      <w:lang w:val="en-GB"/>
    </w:rPr>
  </w:style>
  <w:style w:type="character" w:customStyle="1" w:styleId="21">
    <w:name w:val="Heading 5 Char"/>
    <w:basedOn w:val="6"/>
    <w:link w:val="5"/>
    <w:qFormat/>
    <w:uiPriority w:val="0"/>
    <w:rPr>
      <w:rFonts w:ascii="Times New Roman" w:hAnsi="Times New Roman" w:eastAsia="Times New Roman" w:cs="Times New Roman"/>
      <w:b/>
      <w:bCs/>
      <w:sz w:val="24"/>
      <w:szCs w:val="24"/>
    </w:rPr>
  </w:style>
  <w:style w:type="character" w:customStyle="1" w:styleId="22">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23">
    <w:name w:val="Body Text Char"/>
    <w:basedOn w:val="6"/>
    <w:link w:val="9"/>
    <w:qFormat/>
    <w:uiPriority w:val="0"/>
    <w:rPr>
      <w:rFonts w:ascii="Times New Roman" w:hAnsi="Times New Roman" w:eastAsia="Times New Roman" w:cs="Times New Roman"/>
      <w:sz w:val="24"/>
      <w:szCs w:val="24"/>
    </w:rPr>
  </w:style>
  <w:style w:type="character" w:customStyle="1" w:styleId="24">
    <w:name w:val="Body Text Indent Char"/>
    <w:basedOn w:val="6"/>
    <w:link w:val="10"/>
    <w:semiHidden/>
    <w:qFormat/>
    <w:uiPriority w:val="99"/>
  </w:style>
  <w:style w:type="character" w:customStyle="1" w:styleId="25">
    <w:name w:val="List Paragraph Char"/>
    <w:link w:val="16"/>
    <w:qFormat/>
    <w:locked/>
    <w:uiPriority w:val="34"/>
  </w:style>
  <w:style w:type="paragraph" w:customStyle="1" w:styleId="26">
    <w:name w:val="List Paragraph1"/>
    <w:basedOn w:val="1"/>
    <w:qFormat/>
    <w:uiPriority w:val="34"/>
    <w:pPr>
      <w:ind w:left="720"/>
      <w:contextualSpacing/>
    </w:pPr>
    <w:rPr>
      <w:rFonts w:ascii="Times New Roman" w:hAnsi="Times New Roman" w:eastAsia="Times New Roman" w:cs="Times New Roman"/>
      <w:sz w:val="24"/>
      <w:szCs w:val="24"/>
    </w:rPr>
  </w:style>
  <w:style w:type="paragraph" w:styleId="27">
    <w:name w:val="No Spacing"/>
    <w:qFormat/>
    <w:uiPriority w:val="1"/>
    <w:pPr>
      <w:suppressAutoHyphens/>
    </w:pPr>
    <w:rPr>
      <w:rFonts w:ascii="Calibri" w:hAnsi="Calibri" w:eastAsia="Times New Roman" w:cs="Times New Roman"/>
      <w:sz w:val="22"/>
      <w:szCs w:val="22"/>
      <w:lang w:val="en-US" w:eastAsia="zh-CN" w:bidi="ar-SA"/>
    </w:rPr>
  </w:style>
  <w:style w:type="paragraph" w:customStyle="1" w:styleId="28">
    <w:name w:val="Style1"/>
    <w:basedOn w:val="1"/>
    <w:qFormat/>
    <w:uiPriority w:val="99"/>
    <w:pPr>
      <w:widowControl w:val="0"/>
      <w:autoSpaceDE w:val="0"/>
      <w:autoSpaceDN w:val="0"/>
      <w:adjustRightInd w:val="0"/>
      <w:spacing w:line="283" w:lineRule="exact"/>
      <w:jc w:val="center"/>
    </w:pPr>
    <w:rPr>
      <w:rFonts w:ascii="Arial" w:hAnsi="Arial" w:cs="Arial"/>
      <w:sz w:val="24"/>
      <w:szCs w:val="24"/>
      <w:lang w:eastAsia="id-ID"/>
    </w:rPr>
  </w:style>
  <w:style w:type="paragraph" w:customStyle="1" w:styleId="29">
    <w:name w:val="Medium Grid 21"/>
    <w:qFormat/>
    <w:uiPriority w:val="1"/>
    <w:rPr>
      <w:rFonts w:ascii="Calibri" w:hAnsi="Calibri" w:eastAsia="Calibri" w:cs="Arial"/>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F89AA4-D883-442B-A153-E79F4EBF5676}">
  <ds:schemaRefs/>
</ds:datastoreItem>
</file>

<file path=docProps/app.xml><?xml version="1.0" encoding="utf-8"?>
<Properties xmlns="http://schemas.openxmlformats.org/officeDocument/2006/extended-properties" xmlns:vt="http://schemas.openxmlformats.org/officeDocument/2006/docPropsVTypes">
  <Template>Normal</Template>
  <Pages>5</Pages>
  <Words>1159</Words>
  <Characters>7342</Characters>
  <Lines>51</Lines>
  <Paragraphs>14</Paragraphs>
  <TotalTime>16</TotalTime>
  <ScaleCrop>false</ScaleCrop>
  <LinksUpToDate>false</LinksUpToDate>
  <CharactersWithSpaces>8386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2026-08-05T07:37:00Z</dcterms:created>
  <dc:creator>Lies I</dc:creator>
  <cp:lastModifiedBy>Kerja Sama BBS</cp:lastModifiedBy>
  <cp:lastPrinted>2025-12-09T01:39:00Z</cp:lastPrinted>
  <dcterms:modified xsi:type="dcterms:W3CDTF">2026-08-12T02:48:04Z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831D0145554B45DA8DEAAAEA489DA32A_12</vt:lpwstr>
  </property>
  <property fmtid="{D5CDD505-2E9C-101B-9397-08002B2CF9AE}" pid="4" name="KSOTemplateDocerSaveRecord">
    <vt:lpwstr>eyJoZGlkIjoiNzdiOGViNzUzN2QwNjA3OTQ5NjYxMjRkMWNkYTEyODUiLCJ1c2VySWQiOiI5Nzk4OTIyNzY2NDAifQ==</vt:lpwstr>
  </property>
</Properties>
</file>