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300"/>
      </w:pPr>
    </w:p>
    <w:p>
      <w:pPr>
        <w:spacing w:after="170"/>
        <w:jc w:val="center"/>
      </w:pPr>
      <w:r>
        <w:rPr>
          <w:rFonts w:ascii="Calibri" w:cs="Calibri" w:eastAsia="Calibri" w:hAnsi="Calibri"/>
          <w:b/>
          <w:bCs/>
          <w:color w:val="1F3864"/>
          <w:sz w:val="40"/>
          <w:szCs w:val="40"/>
        </w:rPr>
        <w:t xml:space="preserve">PLAN DE PRUEBAS</w:t>
      </w:r>
    </w:p>
    <w:p>
      <w:pPr>
        <w:spacing w:after="620"/>
        <w:jc w:val="center"/>
      </w:pPr>
      <w:r>
        <w:rPr>
          <w:rFonts w:ascii="Calibri" w:cs="Calibri" w:eastAsia="Calibri" w:hAnsi="Calibri"/>
          <w:b/>
          <w:bCs/>
          <w:color w:val="595959"/>
          <w:sz w:val="22"/>
          <w:szCs w:val="22"/>
        </w:rPr>
        <w:t xml:space="preserve">SPRINT 2 — CARGA DE VENTAS Y TABLERO DE RENTABILIDAD</w:t>
      </w:r>
    </w:p>
    <w:p>
      <w:pPr>
        <w:spacing w:after="180"/>
        <w:jc w:val="center"/>
      </w:pPr>
      <w:r>
        <w:rPr>
          <w:rFonts w:ascii="Calibri" w:cs="Calibri" w:eastAsia="Calibri" w:hAnsi="Calibri"/>
          <w:b/>
          <w:bCs/>
          <w:sz w:val="34"/>
          <w:szCs w:val="34"/>
        </w:rPr>
        <w:t xml:space="preserve">SIN-Quick</w:t>
      </w:r>
    </w:p>
    <w:p>
      <w:pPr>
        <w:spacing w:after="760"/>
        <w:jc w:val="center"/>
      </w:pPr>
      <w:r>
        <w:rPr>
          <w:rFonts w:ascii="Calibri" w:cs="Calibri" w:eastAsia="Calibri" w:hAnsi="Calibri"/>
          <w:color w:val="595959"/>
          <w:sz w:val="24"/>
          <w:szCs w:val="24"/>
        </w:rPr>
        <w:t xml:space="preserve">SQL Server · SSIS · Power BI</w:t>
      </w:r>
    </w:p>
    <w:tbl>
      <w:tblPr>
        <w:tblW w:type="dxa" w:w="9360"/>
        <w:tblBorders>
          <w:top w:val="single" w:color="A6A6A6" w:sz="4"/>
          <w:left w:val="single" w:color="A6A6A6" w:sz="4"/>
          <w:bottom w:val="single" w:color="A6A6A6" w:sz="4"/>
          <w:right w:val="single" w:color="A6A6A6" w:sz="4"/>
          <w:insideH w:val="single" w:color="D0D0D0" w:sz="4"/>
          <w:insideV w:val="single" w:color="D0D0D0" w:sz="4"/>
        </w:tblBorders>
      </w:tblPr>
      <w:tblGrid>
        <w:gridCol w:w="3000"/>
        <w:gridCol w:w="6360"/>
      </w:tblGrid>
      <w:tr>
        <w:trPr>
          <w:tblHeader/>
        </w:trPr>
        <w:tc>
          <w:tcPr>
            <w:tcW w:type="dxa" w:w="3000"/>
            <w:shd w:fill="DCE6F1" w:color="auto" w:val="clear"/>
            <w:tcMar>
              <w:top w:type="dxa" w:w="60"/>
              <w:left w:type="dxa" w:w="100"/>
              <w:bottom w:type="dxa" w:w="60"/>
              <w:right w:type="dxa" w:w="100"/>
            </w:tcMar>
          </w:tcPr>
          <w:p>
            <w:pPr>
              <w:spacing w:after="0" w:line="250"/>
              <w:jc w:val="left"/>
            </w:pPr>
            <w:r>
              <w:rPr>
                <w:rFonts w:ascii="Calibri" w:cs="Calibri" w:eastAsia="Calibri" w:hAnsi="Calibri"/>
                <w:b/>
                <w:bCs/>
                <w:sz w:val="20"/>
                <w:szCs w:val="20"/>
              </w:rPr>
              <w:t xml:space="preserve">Dato</w:t>
            </w:r>
          </w:p>
        </w:tc>
        <w:tc>
          <w:tcPr>
            <w:tcW w:type="dxa" w:w="6360"/>
            <w:shd w:fill="DCE6F1" w:color="auto" w:val="clear"/>
            <w:tcMar>
              <w:top w:type="dxa" w:w="60"/>
              <w:left w:type="dxa" w:w="100"/>
              <w:bottom w:type="dxa" w:w="60"/>
              <w:right w:type="dxa" w:w="100"/>
            </w:tcMar>
          </w:tcPr>
          <w:p>
            <w:pPr>
              <w:spacing w:after="0" w:line="250"/>
              <w:jc w:val="left"/>
            </w:pPr>
            <w:r>
              <w:rPr>
                <w:rFonts w:ascii="Calibri" w:cs="Calibri" w:eastAsia="Calibri" w:hAnsi="Calibri"/>
                <w:b/>
                <w:bCs/>
                <w:sz w:val="20"/>
                <w:szCs w:val="20"/>
              </w:rPr>
              <w:t xml:space="preserve">Detalle</w:t>
            </w:r>
          </w:p>
        </w:tc>
      </w:tr>
      <w:tr>
        <w:tc>
          <w:tcPr>
            <w:tcW w:type="dxa" w:w="3000"/>
            <w:tcMar>
              <w:top w:type="dxa" w:w="60"/>
              <w:left w:type="dxa" w:w="100"/>
              <w:bottom w:type="dxa" w:w="60"/>
              <w:right w:type="dxa" w:w="100"/>
            </w:tcMar>
          </w:tcPr>
          <w:p>
            <w:pPr>
              <w:spacing w:after="0" w:line="250"/>
              <w:jc w:val="left"/>
            </w:pPr>
            <w:r>
              <w:rPr>
                <w:rFonts w:ascii="Calibri" w:cs="Calibri" w:eastAsia="Calibri" w:hAnsi="Calibri"/>
                <w:sz w:val="20"/>
                <w:szCs w:val="20"/>
              </w:rPr>
              <w:t xml:space="preserve">Estudiante</w:t>
            </w:r>
          </w:p>
        </w:tc>
        <w:tc>
          <w:tcPr>
            <w:tcW w:type="dxa" w:w="6360"/>
            <w:tcMar>
              <w:top w:type="dxa" w:w="60"/>
              <w:left w:type="dxa" w:w="100"/>
              <w:bottom w:type="dxa" w:w="60"/>
              <w:right w:type="dxa" w:w="100"/>
            </w:tcMar>
          </w:tcPr>
          <w:p>
            <w:pPr>
              <w:spacing w:after="0" w:line="250"/>
              <w:jc w:val="left"/>
            </w:pPr>
            <w:r>
              <w:rPr>
                <w:rFonts w:ascii="Calibri" w:cs="Calibri" w:eastAsia="Calibri" w:hAnsi="Calibri"/>
                <w:sz w:val="20"/>
                <w:szCs w:val="20"/>
              </w:rPr>
              <w:t xml:space="preserve">Ferdinand Méndez</w:t>
            </w:r>
          </w:p>
        </w:tc>
      </w:tr>
      <w:tr>
        <w:tc>
          <w:tcPr>
            <w:tcW w:type="dxa" w:w="3000"/>
            <w:tcMar>
              <w:top w:type="dxa" w:w="60"/>
              <w:left w:type="dxa" w:w="100"/>
              <w:bottom w:type="dxa" w:w="60"/>
              <w:right w:type="dxa" w:w="100"/>
            </w:tcMar>
          </w:tcPr>
          <w:p>
            <w:pPr>
              <w:spacing w:after="0" w:line="250"/>
              <w:jc w:val="left"/>
            </w:pPr>
            <w:r>
              <w:rPr>
                <w:rFonts w:ascii="Calibri" w:cs="Calibri" w:eastAsia="Calibri" w:hAnsi="Calibri"/>
                <w:sz w:val="20"/>
                <w:szCs w:val="20"/>
              </w:rPr>
              <w:t xml:space="preserve">No. de carné</w:t>
            </w:r>
          </w:p>
        </w:tc>
        <w:tc>
          <w:tcPr>
            <w:tcW w:type="dxa" w:w="6360"/>
            <w:tcMar>
              <w:top w:type="dxa" w:w="60"/>
              <w:left w:type="dxa" w:w="100"/>
              <w:bottom w:type="dxa" w:w="60"/>
              <w:right w:type="dxa" w:w="100"/>
            </w:tcMar>
          </w:tcPr>
          <w:p>
            <w:pPr>
              <w:spacing w:after="0" w:line="250"/>
              <w:jc w:val="left"/>
            </w:pPr>
            <w:r>
              <w:rPr>
                <w:rFonts w:ascii="Calibri" w:cs="Calibri" w:eastAsia="Calibri" w:hAnsi="Calibri"/>
                <w:sz w:val="20"/>
                <w:szCs w:val="20"/>
              </w:rPr>
              <w:t xml:space="preserve">[0000-00-0000]</w:t>
            </w:r>
          </w:p>
        </w:tc>
      </w:tr>
      <w:tr>
        <w:tc>
          <w:tcPr>
            <w:tcW w:type="dxa" w:w="3000"/>
            <w:tcMar>
              <w:top w:type="dxa" w:w="60"/>
              <w:left w:type="dxa" w:w="100"/>
              <w:bottom w:type="dxa" w:w="60"/>
              <w:right w:type="dxa" w:w="100"/>
            </w:tcMar>
          </w:tcPr>
          <w:p>
            <w:pPr>
              <w:spacing w:after="0" w:line="250"/>
              <w:jc w:val="left"/>
            </w:pPr>
            <w:r>
              <w:rPr>
                <w:rFonts w:ascii="Calibri" w:cs="Calibri" w:eastAsia="Calibri" w:hAnsi="Calibri"/>
                <w:sz w:val="20"/>
                <w:szCs w:val="20"/>
              </w:rPr>
              <w:t xml:space="preserve">Curso</w:t>
            </w:r>
          </w:p>
        </w:tc>
        <w:tc>
          <w:tcPr>
            <w:tcW w:type="dxa" w:w="6360"/>
            <w:tcMar>
              <w:top w:type="dxa" w:w="60"/>
              <w:left w:type="dxa" w:w="100"/>
              <w:bottom w:type="dxa" w:w="60"/>
              <w:right w:type="dxa" w:w="100"/>
            </w:tcMar>
          </w:tcPr>
          <w:p>
            <w:pPr>
              <w:spacing w:after="0" w:line="250"/>
              <w:jc w:val="left"/>
            </w:pPr>
            <w:r>
              <w:rPr>
                <w:rFonts w:ascii="Calibri" w:cs="Calibri" w:eastAsia="Calibri" w:hAnsi="Calibri"/>
                <w:sz w:val="20"/>
                <w:szCs w:val="20"/>
              </w:rPr>
              <w:t xml:space="preserve">Seminario de Trabajo de Graduación</w:t>
            </w:r>
          </w:p>
        </w:tc>
      </w:tr>
      <w:tr>
        <w:tc>
          <w:tcPr>
            <w:tcW w:type="dxa" w:w="3000"/>
            <w:tcMar>
              <w:top w:type="dxa" w:w="60"/>
              <w:left w:type="dxa" w:w="100"/>
              <w:bottom w:type="dxa" w:w="60"/>
              <w:right w:type="dxa" w:w="100"/>
            </w:tcMar>
          </w:tcPr>
          <w:p>
            <w:pPr>
              <w:spacing w:after="0" w:line="250"/>
              <w:jc w:val="left"/>
            </w:pPr>
            <w:r>
              <w:rPr>
                <w:rFonts w:ascii="Calibri" w:cs="Calibri" w:eastAsia="Calibri" w:hAnsi="Calibri"/>
                <w:sz w:val="20"/>
                <w:szCs w:val="20"/>
              </w:rPr>
              <w:t xml:space="preserve">Empresa objeto de estudio</w:t>
            </w:r>
          </w:p>
        </w:tc>
        <w:tc>
          <w:tcPr>
            <w:tcW w:type="dxa" w:w="6360"/>
            <w:tcMar>
              <w:top w:type="dxa" w:w="60"/>
              <w:left w:type="dxa" w:w="100"/>
              <w:bottom w:type="dxa" w:w="60"/>
              <w:right w:type="dxa" w:w="100"/>
            </w:tcMar>
          </w:tcPr>
          <w:p>
            <w:pPr>
              <w:spacing w:after="0" w:line="250"/>
              <w:jc w:val="left"/>
            </w:pPr>
            <w:r>
              <w:rPr>
                <w:rFonts w:ascii="Calibri" w:cs="Calibri" w:eastAsia="Calibri" w:hAnsi="Calibri"/>
                <w:sz w:val="20"/>
                <w:szCs w:val="20"/>
              </w:rPr>
              <w:t xml:space="preserve">Óptica Quick, San Marcos, Guatemala</w:t>
            </w:r>
          </w:p>
        </w:tc>
      </w:tr>
      <w:tr>
        <w:tc>
          <w:tcPr>
            <w:tcW w:type="dxa" w:w="3000"/>
            <w:tcMar>
              <w:top w:type="dxa" w:w="60"/>
              <w:left w:type="dxa" w:w="100"/>
              <w:bottom w:type="dxa" w:w="60"/>
              <w:right w:type="dxa" w:w="100"/>
            </w:tcMar>
          </w:tcPr>
          <w:p>
            <w:pPr>
              <w:spacing w:after="0" w:line="250"/>
              <w:jc w:val="left"/>
            </w:pPr>
            <w:r>
              <w:rPr>
                <w:rFonts w:ascii="Calibri" w:cs="Calibri" w:eastAsia="Calibri" w:hAnsi="Calibri"/>
                <w:sz w:val="20"/>
                <w:szCs w:val="20"/>
              </w:rPr>
              <w:t xml:space="preserve">Versión del plan</w:t>
            </w:r>
          </w:p>
        </w:tc>
        <w:tc>
          <w:tcPr>
            <w:tcW w:type="dxa" w:w="6360"/>
            <w:tcMar>
              <w:top w:type="dxa" w:w="60"/>
              <w:left w:type="dxa" w:w="100"/>
              <w:bottom w:type="dxa" w:w="60"/>
              <w:right w:type="dxa" w:w="100"/>
            </w:tcMar>
          </w:tcPr>
          <w:p>
            <w:pPr>
              <w:spacing w:after="0" w:line="250"/>
              <w:jc w:val="left"/>
            </w:pPr>
            <w:r>
              <w:rPr>
                <w:rFonts w:ascii="Calibri" w:cs="Calibri" w:eastAsia="Calibri" w:hAnsi="Calibri"/>
                <w:sz w:val="20"/>
                <w:szCs w:val="20"/>
              </w:rPr>
              <w:t xml:space="preserve">1.0 — Sprint 2</w:t>
            </w:r>
          </w:p>
        </w:tc>
      </w:tr>
    </w:tbl>
    <w:p>
      <w:r>
        <w:br w:type="page"/>
      </w:r>
    </w:p>
    <w:p>
      <w:pPr>
        <w:spacing w:after="200" w:before="320"/>
      </w:pPr>
      <w:r>
        <w:rPr>
          <w:rFonts w:ascii="Calibri" w:cs="Calibri" w:eastAsia="Calibri" w:hAnsi="Calibri"/>
          <w:b/>
          <w:bCs/>
          <w:color w:val="1F3864"/>
          <w:sz w:val="30"/>
          <w:szCs w:val="30"/>
        </w:rPr>
        <w:t xml:space="preserve">Índice</w:t>
      </w:r>
    </w:p>
    <w:sdt>
      <w:sdtPr>
        <w:alias w:val="Contenido"/>
      </w:sdtPr>
      <w:sdtContent>
        <w:p>
          <w:r>
            <w:fldChar w:fldCharType="begin" w:dirty="true"/>
            <w:instrText xml:space="preserve">TOC \h \o "1-2"</w:instrText>
            <w:fldChar w:fldCharType="separate"/>
          </w:r>
        </w:p>
        <w:p>
          <w:r>
            <w:fldChar w:fldCharType="end"/>
          </w:r>
        </w:p>
      </w:sdtContent>
    </w:sdt>
    <w:p>
      <w:r>
        <w:br w:type="page"/>
      </w:r>
    </w:p>
    <w:p>
      <w:pPr>
        <w:pStyle w:val="Heading1"/>
        <w:spacing w:after="130" w:before="320"/>
      </w:pPr>
      <w:r>
        <w:rPr>
          <w:rFonts w:ascii="Calibri" w:cs="Calibri" w:eastAsia="Calibri" w:hAnsi="Calibri"/>
          <w:b/>
          <w:bCs/>
          <w:color w:val="1F3864"/>
          <w:sz w:val="30"/>
          <w:szCs w:val="30"/>
        </w:rPr>
        <w:t xml:space="preserve">1. Propósito</w:t>
      </w:r>
    </w:p>
    <w:p>
      <w:pPr>
        <w:spacing w:after="140" w:line="300"/>
        <w:jc w:val="both"/>
      </w:pPr>
      <w:r>
        <w:rPr>
          <w:rFonts w:ascii="Calibri" w:cs="Calibri" w:eastAsia="Calibri" w:hAnsi="Calibri"/>
          <w:sz w:val="22"/>
          <w:szCs w:val="22"/>
        </w:rPr>
        <w:t xml:space="preserve">Este plan define cómo se verifica que la solución de inteligencia de negocios de Óptica Quick hace lo que promete antes de que el propietario tome una decisión con sus cifras. Cubre lo construido en el Sprint 2: la base de datos en SQL Server, la carga de ventas desde el punto de venta mediante SSIS y el tablero de ventas y rentabilidad en Power BI.</w:t>
      </w:r>
    </w:p>
    <w:p>
      <w:pPr>
        <w:spacing w:after="140" w:line="300"/>
        <w:jc w:val="both"/>
      </w:pPr>
      <w:r>
        <w:rPr>
          <w:rFonts w:ascii="Calibri" w:cs="Calibri" w:eastAsia="Calibri" w:hAnsi="Calibri"/>
          <w:sz w:val="22"/>
          <w:szCs w:val="22"/>
        </w:rPr>
        <w:t xml:space="preserve">El plan parte de una idea sencilla: en un sistema de este tipo el error más caro no es que algo se caiga, sino que </w:t>
      </w:r>
      <w:r>
        <w:rPr>
          <w:rFonts w:ascii="Calibri" w:cs="Calibri" w:eastAsia="Calibri" w:hAnsi="Calibri"/>
          <w:b/>
          <w:bCs/>
          <w:sz w:val="22"/>
          <w:szCs w:val="22"/>
        </w:rPr>
        <w:t xml:space="preserve">muestre una cifra equivocada y nadie lo note</w:t>
      </w:r>
      <w:r>
        <w:rPr>
          <w:rFonts w:ascii="Calibri" w:cs="Calibri" w:eastAsia="Calibri" w:hAnsi="Calibri"/>
          <w:sz w:val="22"/>
          <w:szCs w:val="22"/>
        </w:rPr>
        <w:t xml:space="preserve">. Por eso buena parte de las pruebas no verifica que el sistema funcione, sino que los números coincidan con la realidad del negocio.</w:t>
      </w:r>
    </w:p>
    <w:p>
      <w:pPr>
        <w:pStyle w:val="Heading1"/>
        <w:spacing w:after="130" w:before="320"/>
      </w:pPr>
      <w:r>
        <w:rPr>
          <w:rFonts w:ascii="Calibri" w:cs="Calibri" w:eastAsia="Calibri" w:hAnsi="Calibri"/>
          <w:b/>
          <w:bCs/>
          <w:color w:val="1F3864"/>
          <w:sz w:val="30"/>
          <w:szCs w:val="30"/>
        </w:rPr>
        <w:t xml:space="preserve">2. Objetivos</w:t>
      </w:r>
    </w:p>
    <w:p>
      <w:pPr>
        <w:pStyle w:val="ListParagraph"/>
        <w:numPr>
          <w:ilvl w:val="0"/>
          <w:numId w:val="2"/>
        </w:numPr>
        <w:spacing w:after="100" w:line="290"/>
        <w:jc w:val="both"/>
      </w:pPr>
      <w:r>
        <w:rPr>
          <w:rFonts w:ascii="Calibri" w:cs="Calibri" w:eastAsia="Calibri" w:hAnsi="Calibri"/>
          <w:sz w:val="22"/>
          <w:szCs w:val="22"/>
        </w:rPr>
        <w:t xml:space="preserve">Verificar que las reglas de negocio RN-01, RN-03, RN-04, RN-05, RN-09 y RN-10 se calculan como fueron especificadas.</w:t>
      </w:r>
    </w:p>
    <w:p>
      <w:pPr>
        <w:pStyle w:val="ListParagraph"/>
        <w:numPr>
          <w:ilvl w:val="0"/>
          <w:numId w:val="2"/>
        </w:numPr>
        <w:spacing w:after="100" w:line="290"/>
        <w:jc w:val="both"/>
      </w:pPr>
      <w:r>
        <w:rPr>
          <w:rFonts w:ascii="Calibri" w:cs="Calibri" w:eastAsia="Calibri" w:hAnsi="Calibri"/>
          <w:sz w:val="22"/>
          <w:szCs w:val="22"/>
        </w:rPr>
        <w:t xml:space="preserve">Comprobar que la carga de ventas es confiable: aparta los registros con error y su motivo, no duplica facturas y no deja datos a medias cuando falla.</w:t>
      </w:r>
    </w:p>
    <w:p>
      <w:pPr>
        <w:pStyle w:val="ListParagraph"/>
        <w:numPr>
          <w:ilvl w:val="0"/>
          <w:numId w:val="2"/>
        </w:numPr>
        <w:spacing w:after="100" w:line="290"/>
        <w:jc w:val="both"/>
      </w:pPr>
      <w:r>
        <w:rPr>
          <w:rFonts w:ascii="Calibri" w:cs="Calibri" w:eastAsia="Calibri" w:hAnsi="Calibri"/>
          <w:sz w:val="22"/>
          <w:szCs w:val="22"/>
        </w:rPr>
        <w:t xml:space="preserve">Demostrar que el total del tablero coincide con lo facturado en el punto de venta (criterio de aceptación de la historia de conciliación).</w:t>
      </w:r>
    </w:p>
    <w:p>
      <w:pPr>
        <w:pStyle w:val="ListParagraph"/>
        <w:numPr>
          <w:ilvl w:val="0"/>
          <w:numId w:val="2"/>
        </w:numPr>
        <w:spacing w:after="100" w:line="290"/>
        <w:jc w:val="both"/>
      </w:pPr>
      <w:r>
        <w:rPr>
          <w:rFonts w:ascii="Calibri" w:cs="Calibri" w:eastAsia="Calibri" w:hAnsi="Calibri"/>
          <w:sz w:val="22"/>
          <w:szCs w:val="22"/>
        </w:rPr>
        <w:t xml:space="preserve">Confirmar que la cuenta que usa Power BI no puede leer datos sensibles ni ejecutar la carga.</w:t>
      </w:r>
    </w:p>
    <w:p>
      <w:pPr>
        <w:pStyle w:val="ListParagraph"/>
        <w:numPr>
          <w:ilvl w:val="0"/>
          <w:numId w:val="2"/>
        </w:numPr>
        <w:spacing w:after="100" w:line="290"/>
        <w:jc w:val="both"/>
      </w:pPr>
      <w:r>
        <w:rPr>
          <w:rFonts w:ascii="Calibri" w:cs="Calibri" w:eastAsia="Calibri" w:hAnsi="Calibri"/>
          <w:sz w:val="22"/>
          <w:szCs w:val="22"/>
        </w:rPr>
        <w:t xml:space="preserve">Medir los tiempos de carga y consulta contra los requerimientos de rendimiento RR-01, RR-02, RR-04 y RR-05.</w:t>
      </w:r>
    </w:p>
    <w:p>
      <w:pPr>
        <w:pStyle w:val="ListParagraph"/>
        <w:numPr>
          <w:ilvl w:val="0"/>
          <w:numId w:val="2"/>
        </w:numPr>
        <w:spacing w:after="100" w:line="290"/>
        <w:jc w:val="both"/>
      </w:pPr>
      <w:r>
        <w:rPr>
          <w:rFonts w:ascii="Calibri" w:cs="Calibri" w:eastAsia="Calibri" w:hAnsi="Calibri"/>
          <w:sz w:val="22"/>
          <w:szCs w:val="22"/>
        </w:rPr>
        <w:t xml:space="preserve">Ejecutar todas las pruebas automatizadas en cada cambio, dentro del pipeline de Jenkins, y dejar un reporte revisable de cada ejecución.</w:t>
      </w:r>
    </w:p>
    <w:p>
      <w:pPr>
        <w:pStyle w:val="Heading1"/>
        <w:spacing w:after="130" w:before="320"/>
      </w:pPr>
      <w:r>
        <w:rPr>
          <w:rFonts w:ascii="Calibri" w:cs="Calibri" w:eastAsia="Calibri" w:hAnsi="Calibri"/>
          <w:b/>
          <w:bCs/>
          <w:color w:val="1F3864"/>
          <w:sz w:val="30"/>
          <w:szCs w:val="30"/>
        </w:rPr>
        <w:t xml:space="preserve">3. Alcance</w:t>
      </w:r>
    </w:p>
    <w:p>
      <w:pPr>
        <w:pStyle w:val="Heading2"/>
        <w:spacing w:after="130" w:before="220"/>
      </w:pPr>
      <w:r>
        <w:rPr>
          <w:rFonts w:ascii="Calibri" w:cs="Calibri" w:eastAsia="Calibri" w:hAnsi="Calibri"/>
          <w:b/>
          <w:bCs/>
          <w:color w:val="1F3864"/>
          <w:sz w:val="25"/>
          <w:szCs w:val="25"/>
        </w:rPr>
        <w:t xml:space="preserve">3.1 Incluido</w:t>
      </w:r>
    </w:p>
    <w:tbl>
      <w:tblPr>
        <w:tblW w:type="dxa" w:w="9360"/>
        <w:tblBorders>
          <w:top w:val="single" w:color="A6A6A6" w:sz="4"/>
          <w:left w:val="single" w:color="A6A6A6" w:sz="4"/>
          <w:bottom w:val="single" w:color="A6A6A6" w:sz="4"/>
          <w:right w:val="single" w:color="A6A6A6" w:sz="4"/>
          <w:insideH w:val="single" w:color="D0D0D0" w:sz="4"/>
          <w:insideV w:val="single" w:color="D0D0D0" w:sz="4"/>
        </w:tblBorders>
      </w:tblPr>
      <w:tblGrid>
        <w:gridCol w:w="3200"/>
        <w:gridCol w:w="6160"/>
      </w:tblGrid>
      <w:tr>
        <w:trPr>
          <w:tblHeader/>
        </w:trPr>
        <w:tc>
          <w:tcPr>
            <w:tcW w:type="dxa" w:w="3200"/>
            <w:shd w:fill="DCE6F1" w:color="auto" w:val="clear"/>
            <w:tcMar>
              <w:top w:type="dxa" w:w="60"/>
              <w:left w:type="dxa" w:w="100"/>
              <w:bottom w:type="dxa" w:w="60"/>
              <w:right w:type="dxa" w:w="100"/>
            </w:tcMar>
          </w:tcPr>
          <w:p>
            <w:pPr>
              <w:spacing w:after="0" w:line="250"/>
              <w:jc w:val="left"/>
            </w:pPr>
            <w:r>
              <w:rPr>
                <w:rFonts w:ascii="Calibri" w:cs="Calibri" w:eastAsia="Calibri" w:hAnsi="Calibri"/>
                <w:b/>
                <w:bCs/>
                <w:sz w:val="19"/>
                <w:szCs w:val="19"/>
              </w:rPr>
              <w:t xml:space="preserve">Componente</w:t>
            </w:r>
          </w:p>
        </w:tc>
        <w:tc>
          <w:tcPr>
            <w:tcW w:type="dxa" w:w="6160"/>
            <w:shd w:fill="DCE6F1" w:color="auto" w:val="clear"/>
            <w:tcMar>
              <w:top w:type="dxa" w:w="60"/>
              <w:left w:type="dxa" w:w="100"/>
              <w:bottom w:type="dxa" w:w="60"/>
              <w:right w:type="dxa" w:w="100"/>
            </w:tcMar>
          </w:tcPr>
          <w:p>
            <w:pPr>
              <w:spacing w:after="0" w:line="250"/>
              <w:jc w:val="left"/>
            </w:pPr>
            <w:r>
              <w:rPr>
                <w:rFonts w:ascii="Calibri" w:cs="Calibri" w:eastAsia="Calibri" w:hAnsi="Calibri"/>
                <w:b/>
                <w:bCs/>
                <w:sz w:val="19"/>
                <w:szCs w:val="19"/>
              </w:rPr>
              <w:t xml:space="preserve">Qué se prueba</w:t>
            </w:r>
          </w:p>
        </w:tc>
      </w:tr>
      <w:tr>
        <w:tc>
          <w:tcPr>
            <w:tcW w:type="dxa" w:w="3200"/>
            <w:tcMar>
              <w:top w:type="dxa" w:w="60"/>
              <w:left w:type="dxa" w:w="100"/>
              <w:bottom w:type="dxa" w:w="60"/>
              <w:right w:type="dxa" w:w="100"/>
            </w:tcMar>
          </w:tcPr>
          <w:p>
            <w:pPr>
              <w:spacing w:after="0" w:line="250"/>
              <w:jc w:val="left"/>
            </w:pPr>
            <w:r>
              <w:rPr>
                <w:rFonts w:ascii="Calibri" w:cs="Calibri" w:eastAsia="Calibri" w:hAnsi="Calibri"/>
                <w:sz w:val="19"/>
                <w:szCs w:val="19"/>
              </w:rPr>
              <w:t xml:space="preserve">Base de datos SQL Server</w:t>
            </w:r>
          </w:p>
        </w:tc>
        <w:tc>
          <w:tcPr>
            <w:tcW w:type="dxa" w:w="6160"/>
            <w:tcMar>
              <w:top w:type="dxa" w:w="60"/>
              <w:left w:type="dxa" w:w="100"/>
              <w:bottom w:type="dxa" w:w="60"/>
              <w:right w:type="dxa" w:w="100"/>
            </w:tcMar>
          </w:tcPr>
          <w:p>
            <w:pPr>
              <w:spacing w:after="0" w:line="250"/>
              <w:jc w:val="left"/>
            </w:pPr>
            <w:r>
              <w:rPr>
                <w:rFonts w:ascii="Calibri" w:cs="Calibri" w:eastAsia="Calibri" w:hAnsi="Calibri"/>
                <w:sz w:val="19"/>
                <w:szCs w:val="19"/>
              </w:rPr>
              <w:t xml:space="preserve">Tablas, restricciones, esquemas, roles y permisos del proyecto SINQuick.DB</w:t>
            </w:r>
          </w:p>
        </w:tc>
      </w:tr>
      <w:tr>
        <w:tc>
          <w:tcPr>
            <w:tcW w:type="dxa" w:w="3200"/>
            <w:tcMar>
              <w:top w:type="dxa" w:w="60"/>
              <w:left w:type="dxa" w:w="100"/>
              <w:bottom w:type="dxa" w:w="60"/>
              <w:right w:type="dxa" w:w="100"/>
            </w:tcMar>
          </w:tcPr>
          <w:p>
            <w:pPr>
              <w:spacing w:after="0" w:line="250"/>
              <w:jc w:val="left"/>
            </w:pPr>
            <w:r>
              <w:rPr>
                <w:rFonts w:ascii="Calibri" w:cs="Calibri" w:eastAsia="Calibri" w:hAnsi="Calibri"/>
                <w:sz w:val="19"/>
                <w:szCs w:val="19"/>
              </w:rPr>
              <w:t xml:space="preserve">Procedimientos de carga (esquema etl)</w:t>
            </w:r>
          </w:p>
        </w:tc>
        <w:tc>
          <w:tcPr>
            <w:tcW w:type="dxa" w:w="6160"/>
            <w:tcMar>
              <w:top w:type="dxa" w:w="60"/>
              <w:left w:type="dxa" w:w="100"/>
              <w:bottom w:type="dxa" w:w="60"/>
              <w:right w:type="dxa" w:w="100"/>
            </w:tcMar>
          </w:tcPr>
          <w:p>
            <w:pPr>
              <w:spacing w:after="0" w:line="250"/>
              <w:jc w:val="left"/>
            </w:pPr>
            <w:r>
              <w:rPr>
                <w:rFonts w:ascii="Calibri" w:cs="Calibri" w:eastAsia="Calibri" w:hAnsi="Calibri"/>
                <w:sz w:val="19"/>
                <w:szCs w:val="19"/>
              </w:rPr>
              <w:t xml:space="preserve">Carga del archivo, validación, umbral de rechazo, carga al modelo dimensional</w:t>
            </w:r>
          </w:p>
        </w:tc>
      </w:tr>
      <w:tr>
        <w:tc>
          <w:tcPr>
            <w:tcW w:type="dxa" w:w="3200"/>
            <w:tcMar>
              <w:top w:type="dxa" w:w="60"/>
              <w:left w:type="dxa" w:w="100"/>
              <w:bottom w:type="dxa" w:w="60"/>
              <w:right w:type="dxa" w:w="100"/>
            </w:tcMar>
          </w:tcPr>
          <w:p>
            <w:pPr>
              <w:spacing w:after="0" w:line="250"/>
              <w:jc w:val="left"/>
            </w:pPr>
            <w:r>
              <w:rPr>
                <w:rFonts w:ascii="Calibri" w:cs="Calibri" w:eastAsia="Calibri" w:hAnsi="Calibri"/>
                <w:sz w:val="19"/>
                <w:szCs w:val="19"/>
              </w:rPr>
              <w:t xml:space="preserve">Vistas para Power BI (esquema rpt)</w:t>
            </w:r>
          </w:p>
        </w:tc>
        <w:tc>
          <w:tcPr>
            <w:tcW w:type="dxa" w:w="6160"/>
            <w:tcMar>
              <w:top w:type="dxa" w:w="60"/>
              <w:left w:type="dxa" w:w="100"/>
              <w:bottom w:type="dxa" w:w="60"/>
              <w:right w:type="dxa" w:w="100"/>
            </w:tcMar>
          </w:tcPr>
          <w:p>
            <w:pPr>
              <w:spacing w:after="0" w:line="250"/>
              <w:jc w:val="left"/>
            </w:pPr>
            <w:r>
              <w:rPr>
                <w:rFonts w:ascii="Calibri" w:cs="Calibri" w:eastAsia="Calibri" w:hAnsi="Calibri"/>
                <w:sz w:val="19"/>
                <w:szCs w:val="19"/>
              </w:rPr>
              <w:t xml:space="preserve">Cálculos de ingreso, margen, alertas, ciclo de renovación y conciliación</w:t>
            </w:r>
          </w:p>
        </w:tc>
      </w:tr>
      <w:tr>
        <w:tc>
          <w:tcPr>
            <w:tcW w:type="dxa" w:w="3200"/>
            <w:tcMar>
              <w:top w:type="dxa" w:w="60"/>
              <w:left w:type="dxa" w:w="100"/>
              <w:bottom w:type="dxa" w:w="60"/>
              <w:right w:type="dxa" w:w="100"/>
            </w:tcMar>
          </w:tcPr>
          <w:p>
            <w:pPr>
              <w:spacing w:after="0" w:line="250"/>
              <w:jc w:val="left"/>
            </w:pPr>
            <w:r>
              <w:rPr>
                <w:rFonts w:ascii="Calibri" w:cs="Calibri" w:eastAsia="Calibri" w:hAnsi="Calibri"/>
                <w:sz w:val="19"/>
                <w:szCs w:val="19"/>
              </w:rPr>
              <w:t xml:space="preserve">Paquete SSIS CargaVentas.dtsx</w:t>
            </w:r>
          </w:p>
        </w:tc>
        <w:tc>
          <w:tcPr>
            <w:tcW w:type="dxa" w:w="6160"/>
            <w:tcMar>
              <w:top w:type="dxa" w:w="60"/>
              <w:left w:type="dxa" w:w="100"/>
              <w:bottom w:type="dxa" w:w="60"/>
              <w:right w:type="dxa" w:w="100"/>
            </w:tcMar>
          </w:tcPr>
          <w:p>
            <w:pPr>
              <w:spacing w:after="0" w:line="250"/>
              <w:jc w:val="left"/>
            </w:pPr>
            <w:r>
              <w:rPr>
                <w:rFonts w:ascii="Calibri" w:cs="Calibri" w:eastAsia="Calibri" w:hAnsi="Calibri"/>
                <w:sz w:val="19"/>
                <w:szCs w:val="19"/>
              </w:rPr>
              <w:t xml:space="preserve">Despliegue en el catálogo SSISDB y ejecución de verificación en staging</w:t>
            </w:r>
          </w:p>
        </w:tc>
      </w:tr>
      <w:tr>
        <w:tc>
          <w:tcPr>
            <w:tcW w:type="dxa" w:w="3200"/>
            <w:tcMar>
              <w:top w:type="dxa" w:w="60"/>
              <w:left w:type="dxa" w:w="100"/>
              <w:bottom w:type="dxa" w:w="60"/>
              <w:right w:type="dxa" w:w="100"/>
            </w:tcMar>
          </w:tcPr>
          <w:p>
            <w:pPr>
              <w:spacing w:after="0" w:line="250"/>
              <w:jc w:val="left"/>
            </w:pPr>
            <w:r>
              <w:rPr>
                <w:rFonts w:ascii="Calibri" w:cs="Calibri" w:eastAsia="Calibri" w:hAnsi="Calibri"/>
                <w:sz w:val="19"/>
                <w:szCs w:val="19"/>
              </w:rPr>
              <w:t xml:space="preserve">Despliegue</w:t>
            </w:r>
          </w:p>
        </w:tc>
        <w:tc>
          <w:tcPr>
            <w:tcW w:type="dxa" w:w="6160"/>
            <w:tcMar>
              <w:top w:type="dxa" w:w="60"/>
              <w:left w:type="dxa" w:w="100"/>
              <w:bottom w:type="dxa" w:w="60"/>
              <w:right w:type="dxa" w:w="100"/>
            </w:tcMar>
          </w:tcPr>
          <w:p>
            <w:pPr>
              <w:spacing w:after="0" w:line="250"/>
              <w:jc w:val="left"/>
            </w:pPr>
            <w:r>
              <w:rPr>
                <w:rFonts w:ascii="Calibri" w:cs="Calibri" w:eastAsia="Calibri" w:hAnsi="Calibri"/>
                <w:sz w:val="19"/>
                <w:szCs w:val="19"/>
              </w:rPr>
              <w:t xml:space="preserve">Que staging quede completo después de cada entrega (prueba de humo)</w:t>
            </w:r>
          </w:p>
        </w:tc>
      </w:tr>
      <w:tr>
        <w:tc>
          <w:tcPr>
            <w:tcW w:type="dxa" w:w="3200"/>
            <w:tcMar>
              <w:top w:type="dxa" w:w="60"/>
              <w:left w:type="dxa" w:w="100"/>
              <w:bottom w:type="dxa" w:w="60"/>
              <w:right w:type="dxa" w:w="100"/>
            </w:tcMar>
          </w:tcPr>
          <w:p>
            <w:pPr>
              <w:spacing w:after="0" w:line="250"/>
              <w:jc w:val="left"/>
            </w:pPr>
            <w:r>
              <w:rPr>
                <w:rFonts w:ascii="Calibri" w:cs="Calibri" w:eastAsia="Calibri" w:hAnsi="Calibri"/>
                <w:sz w:val="19"/>
                <w:szCs w:val="19"/>
              </w:rPr>
              <w:t xml:space="preserve">Tablero de Power BI</w:t>
            </w:r>
          </w:p>
        </w:tc>
        <w:tc>
          <w:tcPr>
            <w:tcW w:type="dxa" w:w="6160"/>
            <w:tcMar>
              <w:top w:type="dxa" w:w="60"/>
              <w:left w:type="dxa" w:w="100"/>
              <w:bottom w:type="dxa" w:w="60"/>
              <w:right w:type="dxa" w:w="100"/>
            </w:tcMar>
          </w:tcPr>
          <w:p>
            <w:pPr>
              <w:spacing w:after="0" w:line="250"/>
              <w:jc w:val="left"/>
            </w:pPr>
            <w:r>
              <w:rPr>
                <w:rFonts w:ascii="Calibri" w:cs="Calibri" w:eastAsia="Calibri" w:hAnsi="Calibri"/>
                <w:sz w:val="19"/>
                <w:szCs w:val="19"/>
              </w:rPr>
              <w:t xml:space="preserve">Tiempos de apertura y de filtros, y comprensión por parte del propietario (pruebas manuales)</w:t>
            </w:r>
          </w:p>
        </w:tc>
      </w:tr>
    </w:tbl>
    <w:p>
      <w:pPr>
        <w:spacing w:after="120"/>
      </w:pPr>
    </w:p>
    <w:p>
      <w:pPr>
        <w:pStyle w:val="Heading2"/>
        <w:spacing w:after="130" w:before="220"/>
      </w:pPr>
      <w:r>
        <w:rPr>
          <w:rFonts w:ascii="Calibri" w:cs="Calibri" w:eastAsia="Calibri" w:hAnsi="Calibri"/>
          <w:b/>
          <w:bCs/>
          <w:color w:val="1F3864"/>
          <w:sz w:val="25"/>
          <w:szCs w:val="25"/>
        </w:rPr>
        <w:t xml:space="preserve">3.2 Excluido</w:t>
      </w:r>
    </w:p>
    <w:p>
      <w:pPr>
        <w:pStyle w:val="ListParagraph"/>
        <w:numPr>
          <w:ilvl w:val="0"/>
          <w:numId w:val="3"/>
        </w:numPr>
        <w:spacing w:after="90" w:line="290"/>
        <w:jc w:val="both"/>
      </w:pPr>
      <w:r>
        <w:rPr>
          <w:rFonts w:ascii="Calibri" w:cs="Calibri" w:eastAsia="Calibri" w:hAnsi="Calibri"/>
          <w:b/>
          <w:bCs/>
          <w:sz w:val="22"/>
          <w:szCs w:val="22"/>
        </w:rPr>
        <w:t xml:space="preserve">Inventario, clientes y campañas</w:t>
      </w:r>
      <w:r>
        <w:rPr>
          <w:rFonts w:ascii="Calibri" w:cs="Calibri" w:eastAsia="Calibri" w:hAnsi="Calibri"/>
          <w:sz w:val="22"/>
          <w:szCs w:val="22"/>
        </w:rPr>
        <w:t xml:space="preserve">: se prueban en los sprints 3 a 5, cuando se construyan.</w:t>
      </w:r>
    </w:p>
    <w:p>
      <w:pPr>
        <w:pStyle w:val="ListParagraph"/>
        <w:numPr>
          <w:ilvl w:val="0"/>
          <w:numId w:val="3"/>
        </w:numPr>
        <w:spacing w:after="90" w:line="290"/>
        <w:jc w:val="both"/>
      </w:pPr>
      <w:r>
        <w:rPr>
          <w:rFonts w:ascii="Calibri" w:cs="Calibri" w:eastAsia="Calibri" w:hAnsi="Calibri"/>
          <w:b/>
          <w:bCs/>
          <w:sz w:val="22"/>
          <w:szCs w:val="22"/>
        </w:rPr>
        <w:t xml:space="preserve">El punto de venta</w:t>
      </w:r>
      <w:r>
        <w:rPr>
          <w:rFonts w:ascii="Calibri" w:cs="Calibri" w:eastAsia="Calibri" w:hAnsi="Calibri"/>
          <w:sz w:val="22"/>
          <w:szCs w:val="22"/>
        </w:rPr>
        <w:t xml:space="preserve">: es un sistema existente; solo se prueba lo que SIN-Quick hace con su exportación.</w:t>
      </w:r>
    </w:p>
    <w:p>
      <w:pPr>
        <w:pStyle w:val="ListParagraph"/>
        <w:numPr>
          <w:ilvl w:val="0"/>
          <w:numId w:val="3"/>
        </w:numPr>
        <w:spacing w:after="90" w:line="290"/>
        <w:jc w:val="both"/>
      </w:pPr>
      <w:r>
        <w:rPr>
          <w:rFonts w:ascii="Calibri" w:cs="Calibri" w:eastAsia="Calibri" w:hAnsi="Calibri"/>
          <w:b/>
          <w:bCs/>
          <w:sz w:val="22"/>
          <w:szCs w:val="22"/>
        </w:rPr>
        <w:t xml:space="preserve">Pruebas automatizadas de interfaz con Selenium</w:t>
      </w:r>
      <w:r>
        <w:rPr>
          <w:rFonts w:ascii="Calibri" w:cs="Calibri" w:eastAsia="Calibri" w:hAnsi="Calibri"/>
          <w:sz w:val="22"/>
          <w:szCs w:val="22"/>
        </w:rPr>
        <w:t xml:space="preserve">: ver la sección 5.3.</w:t>
      </w:r>
    </w:p>
    <w:p>
      <w:pPr>
        <w:pStyle w:val="Heading1"/>
        <w:spacing w:after="130" w:before="320"/>
      </w:pPr>
      <w:r>
        <w:rPr>
          <w:rFonts w:ascii="Calibri" w:cs="Calibri" w:eastAsia="Calibri" w:hAnsi="Calibri"/>
          <w:b/>
          <w:bCs/>
          <w:color w:val="1F3864"/>
          <w:sz w:val="30"/>
          <w:szCs w:val="30"/>
        </w:rPr>
        <w:t xml:space="preserve">4. Tipos de prueba</w:t>
      </w:r>
    </w:p>
    <w:tbl>
      <w:tblPr>
        <w:tblW w:type="dxa" w:w="9360"/>
        <w:tblBorders>
          <w:top w:val="single" w:color="A6A6A6" w:sz="4"/>
          <w:left w:val="single" w:color="A6A6A6" w:sz="4"/>
          <w:bottom w:val="single" w:color="A6A6A6" w:sz="4"/>
          <w:right w:val="single" w:color="A6A6A6" w:sz="4"/>
          <w:insideH w:val="single" w:color="D0D0D0" w:sz="4"/>
          <w:insideV w:val="single" w:color="D0D0D0" w:sz="4"/>
        </w:tblBorders>
      </w:tblPr>
      <w:tblGrid>
        <w:gridCol w:w="1500"/>
        <w:gridCol w:w="4300"/>
        <w:gridCol w:w="1900"/>
        <w:gridCol w:w="1660"/>
      </w:tblGrid>
      <w:tr>
        <w:trPr>
          <w:tblHeader/>
        </w:trPr>
        <w:tc>
          <w:tcPr>
            <w:tcW w:type="dxa" w:w="1500"/>
            <w:shd w:fill="DCE6F1" w:color="auto" w:val="clear"/>
            <w:tcMar>
              <w:top w:type="dxa" w:w="60"/>
              <w:left w:type="dxa" w:w="100"/>
              <w:bottom w:type="dxa" w:w="60"/>
              <w:right w:type="dxa" w:w="100"/>
            </w:tcMar>
          </w:tcPr>
          <w:p>
            <w:pPr>
              <w:spacing w:after="0" w:line="250"/>
              <w:jc w:val="left"/>
            </w:pPr>
            <w:r>
              <w:rPr>
                <w:rFonts w:ascii="Calibri" w:cs="Calibri" w:eastAsia="Calibri" w:hAnsi="Calibri"/>
                <w:b/>
                <w:bCs/>
                <w:sz w:val="19"/>
                <w:szCs w:val="19"/>
              </w:rPr>
              <w:t xml:space="preserve">Tipo</w:t>
            </w:r>
          </w:p>
        </w:tc>
        <w:tc>
          <w:tcPr>
            <w:tcW w:type="dxa" w:w="4300"/>
            <w:shd w:fill="DCE6F1" w:color="auto" w:val="clear"/>
            <w:tcMar>
              <w:top w:type="dxa" w:w="60"/>
              <w:left w:type="dxa" w:w="100"/>
              <w:bottom w:type="dxa" w:w="60"/>
              <w:right w:type="dxa" w:w="100"/>
            </w:tcMar>
          </w:tcPr>
          <w:p>
            <w:pPr>
              <w:spacing w:after="0" w:line="250"/>
              <w:jc w:val="left"/>
            </w:pPr>
            <w:r>
              <w:rPr>
                <w:rFonts w:ascii="Calibri" w:cs="Calibri" w:eastAsia="Calibri" w:hAnsi="Calibri"/>
                <w:b/>
                <w:bCs/>
                <w:sz w:val="19"/>
                <w:szCs w:val="19"/>
              </w:rPr>
              <w:t xml:space="preserve">Qué verifica</w:t>
            </w:r>
          </w:p>
        </w:tc>
        <w:tc>
          <w:tcPr>
            <w:tcW w:type="dxa" w:w="1900"/>
            <w:shd w:fill="DCE6F1" w:color="auto" w:val="clear"/>
            <w:tcMar>
              <w:top w:type="dxa" w:w="60"/>
              <w:left w:type="dxa" w:w="100"/>
              <w:bottom w:type="dxa" w:w="60"/>
              <w:right w:type="dxa" w:w="100"/>
            </w:tcMar>
          </w:tcPr>
          <w:p>
            <w:pPr>
              <w:spacing w:after="0" w:line="250"/>
              <w:jc w:val="left"/>
            </w:pPr>
            <w:r>
              <w:rPr>
                <w:rFonts w:ascii="Calibri" w:cs="Calibri" w:eastAsia="Calibri" w:hAnsi="Calibri"/>
                <w:b/>
                <w:bCs/>
                <w:sz w:val="19"/>
                <w:szCs w:val="19"/>
              </w:rPr>
              <w:t xml:space="preserve">Herramienta</w:t>
            </w:r>
          </w:p>
        </w:tc>
        <w:tc>
          <w:tcPr>
            <w:tcW w:type="dxa" w:w="1660"/>
            <w:shd w:fill="DCE6F1" w:color="auto" w:val="clear"/>
            <w:tcMar>
              <w:top w:type="dxa" w:w="60"/>
              <w:left w:type="dxa" w:w="100"/>
              <w:bottom w:type="dxa" w:w="60"/>
              <w:right w:type="dxa" w:w="100"/>
            </w:tcMar>
          </w:tcPr>
          <w:p>
            <w:pPr>
              <w:spacing w:after="0" w:line="250"/>
              <w:jc w:val="left"/>
            </w:pPr>
            <w:r>
              <w:rPr>
                <w:rFonts w:ascii="Calibri" w:cs="Calibri" w:eastAsia="Calibri" w:hAnsi="Calibri"/>
                <w:b/>
                <w:bCs/>
                <w:sz w:val="19"/>
                <w:szCs w:val="19"/>
              </w:rPr>
              <w:t xml:space="preserve">Casos</w:t>
            </w:r>
          </w:p>
        </w:tc>
      </w:tr>
      <w:tr>
        <w:tc>
          <w:tcPr>
            <w:tcW w:type="dxa" w:w="1500"/>
            <w:tcMar>
              <w:top w:type="dxa" w:w="60"/>
              <w:left w:type="dxa" w:w="100"/>
              <w:bottom w:type="dxa" w:w="60"/>
              <w:right w:type="dxa" w:w="100"/>
            </w:tcMar>
          </w:tcPr>
          <w:p>
            <w:pPr>
              <w:spacing w:after="0" w:line="250"/>
              <w:jc w:val="left"/>
            </w:pPr>
            <w:r>
              <w:rPr>
                <w:rFonts w:ascii="Calibri" w:cs="Calibri" w:eastAsia="Calibri" w:hAnsi="Calibri"/>
                <w:sz w:val="19"/>
                <w:szCs w:val="19"/>
              </w:rPr>
              <w:t xml:space="preserve">Unitarias</w:t>
            </w:r>
          </w:p>
        </w:tc>
        <w:tc>
          <w:tcPr>
            <w:tcW w:type="dxa" w:w="4300"/>
            <w:tcMar>
              <w:top w:type="dxa" w:w="60"/>
              <w:left w:type="dxa" w:w="100"/>
              <w:bottom w:type="dxa" w:w="60"/>
              <w:right w:type="dxa" w:w="100"/>
            </w:tcMar>
          </w:tcPr>
          <w:p>
            <w:pPr>
              <w:spacing w:after="0" w:line="250"/>
              <w:jc w:val="left"/>
            </w:pPr>
            <w:r>
              <w:rPr>
                <w:rFonts w:ascii="Calibri" w:cs="Calibri" w:eastAsia="Calibri" w:hAnsi="Calibri"/>
                <w:sz w:val="19"/>
                <w:szCs w:val="19"/>
              </w:rPr>
              <w:t xml:space="preserve">Cada regla de negocio de forma aislada, con tablas falsas</w:t>
            </w:r>
          </w:p>
        </w:tc>
        <w:tc>
          <w:tcPr>
            <w:tcW w:type="dxa" w:w="1900"/>
            <w:tcMar>
              <w:top w:type="dxa" w:w="60"/>
              <w:left w:type="dxa" w:w="100"/>
              <w:bottom w:type="dxa" w:w="60"/>
              <w:right w:type="dxa" w:w="100"/>
            </w:tcMar>
          </w:tcPr>
          <w:p>
            <w:pPr>
              <w:spacing w:after="0" w:line="250"/>
              <w:jc w:val="left"/>
            </w:pPr>
            <w:r>
              <w:rPr>
                <w:rFonts w:ascii="Calibri" w:cs="Calibri" w:eastAsia="Calibri" w:hAnsi="Calibri"/>
                <w:sz w:val="19"/>
                <w:szCs w:val="19"/>
              </w:rPr>
              <w:t xml:space="preserve">tSQLt</w:t>
            </w:r>
          </w:p>
        </w:tc>
        <w:tc>
          <w:tcPr>
            <w:tcW w:type="dxa" w:w="1660"/>
            <w:tcMar>
              <w:top w:type="dxa" w:w="60"/>
              <w:left w:type="dxa" w:w="100"/>
              <w:bottom w:type="dxa" w:w="60"/>
              <w:right w:type="dxa" w:w="100"/>
            </w:tcMar>
          </w:tcPr>
          <w:p>
            <w:pPr>
              <w:spacing w:after="0" w:line="250"/>
              <w:jc w:val="left"/>
            </w:pPr>
            <w:r>
              <w:rPr>
                <w:rFonts w:ascii="Calibri" w:cs="Calibri" w:eastAsia="Calibri" w:hAnsi="Calibri"/>
                <w:sz w:val="19"/>
                <w:szCs w:val="19"/>
              </w:rPr>
              <w:t xml:space="preserve">CP-01 a CP-09</w:t>
            </w:r>
          </w:p>
        </w:tc>
      </w:tr>
      <w:tr>
        <w:tc>
          <w:tcPr>
            <w:tcW w:type="dxa" w:w="1500"/>
            <w:tcMar>
              <w:top w:type="dxa" w:w="60"/>
              <w:left w:type="dxa" w:w="100"/>
              <w:bottom w:type="dxa" w:w="60"/>
              <w:right w:type="dxa" w:w="100"/>
            </w:tcMar>
          </w:tcPr>
          <w:p>
            <w:pPr>
              <w:spacing w:after="0" w:line="250"/>
              <w:jc w:val="left"/>
            </w:pPr>
            <w:r>
              <w:rPr>
                <w:rFonts w:ascii="Calibri" w:cs="Calibri" w:eastAsia="Calibri" w:hAnsi="Calibri"/>
                <w:sz w:val="19"/>
                <w:szCs w:val="19"/>
              </w:rPr>
              <w:t xml:space="preserve">Integración</w:t>
            </w:r>
          </w:p>
        </w:tc>
        <w:tc>
          <w:tcPr>
            <w:tcW w:type="dxa" w:w="4300"/>
            <w:tcMar>
              <w:top w:type="dxa" w:w="60"/>
              <w:left w:type="dxa" w:w="100"/>
              <w:bottom w:type="dxa" w:w="60"/>
              <w:right w:type="dxa" w:w="100"/>
            </w:tcMar>
          </w:tcPr>
          <w:p>
            <w:pPr>
              <w:spacing w:after="0" w:line="250"/>
              <w:jc w:val="left"/>
            </w:pPr>
            <w:r>
              <w:rPr>
                <w:rFonts w:ascii="Calibri" w:cs="Calibri" w:eastAsia="Calibri" w:hAnsi="Calibri"/>
                <w:sz w:val="19"/>
                <w:szCs w:val="19"/>
              </w:rPr>
              <w:t xml:space="preserve">Que archivo, procedimientos, modelo dimensional y vistas funcionen juntos</w:t>
            </w:r>
          </w:p>
        </w:tc>
        <w:tc>
          <w:tcPr>
            <w:tcW w:type="dxa" w:w="1900"/>
            <w:tcMar>
              <w:top w:type="dxa" w:w="60"/>
              <w:left w:type="dxa" w:w="100"/>
              <w:bottom w:type="dxa" w:w="60"/>
              <w:right w:type="dxa" w:w="100"/>
            </w:tcMar>
          </w:tcPr>
          <w:p>
            <w:pPr>
              <w:spacing w:after="0" w:line="250"/>
              <w:jc w:val="left"/>
            </w:pPr>
            <w:r>
              <w:rPr>
                <w:rFonts w:ascii="Calibri" w:cs="Calibri" w:eastAsia="Calibri" w:hAnsi="Calibri"/>
                <w:sz w:val="19"/>
                <w:szCs w:val="19"/>
              </w:rPr>
              <w:t xml:space="preserve">pytest + pyodbc</w:t>
            </w:r>
          </w:p>
        </w:tc>
        <w:tc>
          <w:tcPr>
            <w:tcW w:type="dxa" w:w="1660"/>
            <w:tcMar>
              <w:top w:type="dxa" w:w="60"/>
              <w:left w:type="dxa" w:w="100"/>
              <w:bottom w:type="dxa" w:w="60"/>
              <w:right w:type="dxa" w:w="100"/>
            </w:tcMar>
          </w:tcPr>
          <w:p>
            <w:pPr>
              <w:spacing w:after="0" w:line="250"/>
              <w:jc w:val="left"/>
            </w:pPr>
            <w:r>
              <w:rPr>
                <w:rFonts w:ascii="Calibri" w:cs="Calibri" w:eastAsia="Calibri" w:hAnsi="Calibri"/>
                <w:sz w:val="19"/>
                <w:szCs w:val="19"/>
              </w:rPr>
              <w:t xml:space="preserve">CP-10 a CP-12</w:t>
            </w:r>
          </w:p>
        </w:tc>
      </w:tr>
      <w:tr>
        <w:tc>
          <w:tcPr>
            <w:tcW w:type="dxa" w:w="1500"/>
            <w:tcMar>
              <w:top w:type="dxa" w:w="60"/>
              <w:left w:type="dxa" w:w="100"/>
              <w:bottom w:type="dxa" w:w="60"/>
              <w:right w:type="dxa" w:w="100"/>
            </w:tcMar>
          </w:tcPr>
          <w:p>
            <w:pPr>
              <w:spacing w:after="0" w:line="250"/>
              <w:jc w:val="left"/>
            </w:pPr>
            <w:r>
              <w:rPr>
                <w:rFonts w:ascii="Calibri" w:cs="Calibri" w:eastAsia="Calibri" w:hAnsi="Calibri"/>
                <w:sz w:val="19"/>
                <w:szCs w:val="19"/>
              </w:rPr>
              <w:t xml:space="preserve">Sistema</w:t>
            </w:r>
          </w:p>
        </w:tc>
        <w:tc>
          <w:tcPr>
            <w:tcW w:type="dxa" w:w="4300"/>
            <w:tcMar>
              <w:top w:type="dxa" w:w="60"/>
              <w:left w:type="dxa" w:w="100"/>
              <w:bottom w:type="dxa" w:w="60"/>
              <w:right w:type="dxa" w:w="100"/>
            </w:tcMar>
          </w:tcPr>
          <w:p>
            <w:pPr>
              <w:spacing w:after="0" w:line="250"/>
              <w:jc w:val="left"/>
            </w:pPr>
            <w:r>
              <w:rPr>
                <w:rFonts w:ascii="Calibri" w:cs="Calibri" w:eastAsia="Calibri" w:hAnsi="Calibri"/>
                <w:sz w:val="19"/>
                <w:szCs w:val="19"/>
              </w:rPr>
              <w:t xml:space="preserve">Comportamiento completo de la carga: repetición y fallas</w:t>
            </w:r>
          </w:p>
        </w:tc>
        <w:tc>
          <w:tcPr>
            <w:tcW w:type="dxa" w:w="1900"/>
            <w:tcMar>
              <w:top w:type="dxa" w:w="60"/>
              <w:left w:type="dxa" w:w="100"/>
              <w:bottom w:type="dxa" w:w="60"/>
              <w:right w:type="dxa" w:w="100"/>
            </w:tcMar>
          </w:tcPr>
          <w:p>
            <w:pPr>
              <w:spacing w:after="0" w:line="250"/>
              <w:jc w:val="left"/>
            </w:pPr>
            <w:r>
              <w:rPr>
                <w:rFonts w:ascii="Calibri" w:cs="Calibri" w:eastAsia="Calibri" w:hAnsi="Calibri"/>
                <w:sz w:val="19"/>
                <w:szCs w:val="19"/>
              </w:rPr>
              <w:t xml:space="preserve">pytest + pyodbc</w:t>
            </w:r>
          </w:p>
        </w:tc>
        <w:tc>
          <w:tcPr>
            <w:tcW w:type="dxa" w:w="1660"/>
            <w:tcMar>
              <w:top w:type="dxa" w:w="60"/>
              <w:left w:type="dxa" w:w="100"/>
              <w:bottom w:type="dxa" w:w="60"/>
              <w:right w:type="dxa" w:w="100"/>
            </w:tcMar>
          </w:tcPr>
          <w:p>
            <w:pPr>
              <w:spacing w:after="0" w:line="250"/>
              <w:jc w:val="left"/>
            </w:pPr>
            <w:r>
              <w:rPr>
                <w:rFonts w:ascii="Calibri" w:cs="Calibri" w:eastAsia="Calibri" w:hAnsi="Calibri"/>
                <w:sz w:val="19"/>
                <w:szCs w:val="19"/>
              </w:rPr>
              <w:t xml:space="preserve">CP-13 a CP-14</w:t>
            </w:r>
          </w:p>
        </w:tc>
      </w:tr>
      <w:tr>
        <w:tc>
          <w:tcPr>
            <w:tcW w:type="dxa" w:w="1500"/>
            <w:tcMar>
              <w:top w:type="dxa" w:w="60"/>
              <w:left w:type="dxa" w:w="100"/>
              <w:bottom w:type="dxa" w:w="60"/>
              <w:right w:type="dxa" w:w="100"/>
            </w:tcMar>
          </w:tcPr>
          <w:p>
            <w:pPr>
              <w:spacing w:after="0" w:line="250"/>
              <w:jc w:val="left"/>
            </w:pPr>
            <w:r>
              <w:rPr>
                <w:rFonts w:ascii="Calibri" w:cs="Calibri" w:eastAsia="Calibri" w:hAnsi="Calibri"/>
                <w:sz w:val="19"/>
                <w:szCs w:val="19"/>
              </w:rPr>
              <w:t xml:space="preserve">Aceptación</w:t>
            </w:r>
          </w:p>
        </w:tc>
        <w:tc>
          <w:tcPr>
            <w:tcW w:type="dxa" w:w="4300"/>
            <w:tcMar>
              <w:top w:type="dxa" w:w="60"/>
              <w:left w:type="dxa" w:w="100"/>
              <w:bottom w:type="dxa" w:w="60"/>
              <w:right w:type="dxa" w:w="100"/>
            </w:tcMar>
          </w:tcPr>
          <w:p>
            <w:pPr>
              <w:spacing w:after="0" w:line="250"/>
              <w:jc w:val="left"/>
            </w:pPr>
            <w:r>
              <w:rPr>
                <w:rFonts w:ascii="Calibri" w:cs="Calibri" w:eastAsia="Calibri" w:hAnsi="Calibri"/>
                <w:sz w:val="19"/>
                <w:szCs w:val="19"/>
              </w:rPr>
              <w:t xml:space="preserve">Criterios de aceptación de las historias de usuario del sprint</w:t>
            </w:r>
          </w:p>
        </w:tc>
        <w:tc>
          <w:tcPr>
            <w:tcW w:type="dxa" w:w="1900"/>
            <w:tcMar>
              <w:top w:type="dxa" w:w="60"/>
              <w:left w:type="dxa" w:w="100"/>
              <w:bottom w:type="dxa" w:w="60"/>
              <w:right w:type="dxa" w:w="100"/>
            </w:tcMar>
          </w:tcPr>
          <w:p>
            <w:pPr>
              <w:spacing w:after="0" w:line="250"/>
              <w:jc w:val="left"/>
            </w:pPr>
            <w:r>
              <w:rPr>
                <w:rFonts w:ascii="Calibri" w:cs="Calibri" w:eastAsia="Calibri" w:hAnsi="Calibri"/>
                <w:sz w:val="19"/>
                <w:szCs w:val="19"/>
              </w:rPr>
              <w:t xml:space="preserve">pytest + pyodbc</w:t>
            </w:r>
          </w:p>
        </w:tc>
        <w:tc>
          <w:tcPr>
            <w:tcW w:type="dxa" w:w="1660"/>
            <w:tcMar>
              <w:top w:type="dxa" w:w="60"/>
              <w:left w:type="dxa" w:w="100"/>
              <w:bottom w:type="dxa" w:w="60"/>
              <w:right w:type="dxa" w:w="100"/>
            </w:tcMar>
          </w:tcPr>
          <w:p>
            <w:pPr>
              <w:spacing w:after="0" w:line="250"/>
              <w:jc w:val="left"/>
            </w:pPr>
            <w:r>
              <w:rPr>
                <w:rFonts w:ascii="Calibri" w:cs="Calibri" w:eastAsia="Calibri" w:hAnsi="Calibri"/>
                <w:sz w:val="19"/>
                <w:szCs w:val="19"/>
              </w:rPr>
              <w:t xml:space="preserve">CP-15 a CP-17</w:t>
            </w:r>
          </w:p>
        </w:tc>
      </w:tr>
      <w:tr>
        <w:tc>
          <w:tcPr>
            <w:tcW w:type="dxa" w:w="1500"/>
            <w:tcMar>
              <w:top w:type="dxa" w:w="60"/>
              <w:left w:type="dxa" w:w="100"/>
              <w:bottom w:type="dxa" w:w="60"/>
              <w:right w:type="dxa" w:w="100"/>
            </w:tcMar>
          </w:tcPr>
          <w:p>
            <w:pPr>
              <w:spacing w:after="0" w:line="250"/>
              <w:jc w:val="left"/>
            </w:pPr>
            <w:r>
              <w:rPr>
                <w:rFonts w:ascii="Calibri" w:cs="Calibri" w:eastAsia="Calibri" w:hAnsi="Calibri"/>
                <w:sz w:val="19"/>
                <w:szCs w:val="19"/>
              </w:rPr>
              <w:t xml:space="preserve">Seguridad</w:t>
            </w:r>
          </w:p>
        </w:tc>
        <w:tc>
          <w:tcPr>
            <w:tcW w:type="dxa" w:w="4300"/>
            <w:tcMar>
              <w:top w:type="dxa" w:w="60"/>
              <w:left w:type="dxa" w:w="100"/>
              <w:bottom w:type="dxa" w:w="60"/>
              <w:right w:type="dxa" w:w="100"/>
            </w:tcMar>
          </w:tcPr>
          <w:p>
            <w:pPr>
              <w:spacing w:after="0" w:line="250"/>
              <w:jc w:val="left"/>
            </w:pPr>
            <w:r>
              <w:rPr>
                <w:rFonts w:ascii="Calibri" w:cs="Calibri" w:eastAsia="Calibri" w:hAnsi="Calibri"/>
                <w:sz w:val="19"/>
                <w:szCs w:val="19"/>
              </w:rPr>
              <w:t xml:space="preserve">Permisos por rol e inyección SQL</w:t>
            </w:r>
          </w:p>
        </w:tc>
        <w:tc>
          <w:tcPr>
            <w:tcW w:type="dxa" w:w="1900"/>
            <w:tcMar>
              <w:top w:type="dxa" w:w="60"/>
              <w:left w:type="dxa" w:w="100"/>
              <w:bottom w:type="dxa" w:w="60"/>
              <w:right w:type="dxa" w:w="100"/>
            </w:tcMar>
          </w:tcPr>
          <w:p>
            <w:pPr>
              <w:spacing w:after="0" w:line="250"/>
              <w:jc w:val="left"/>
            </w:pPr>
            <w:r>
              <w:rPr>
                <w:rFonts w:ascii="Calibri" w:cs="Calibri" w:eastAsia="Calibri" w:hAnsi="Calibri"/>
                <w:sz w:val="19"/>
                <w:szCs w:val="19"/>
              </w:rPr>
              <w:t xml:space="preserve">pytest + pyodbc</w:t>
            </w:r>
          </w:p>
        </w:tc>
        <w:tc>
          <w:tcPr>
            <w:tcW w:type="dxa" w:w="1660"/>
            <w:tcMar>
              <w:top w:type="dxa" w:w="60"/>
              <w:left w:type="dxa" w:w="100"/>
              <w:bottom w:type="dxa" w:w="60"/>
              <w:right w:type="dxa" w:w="100"/>
            </w:tcMar>
          </w:tcPr>
          <w:p>
            <w:pPr>
              <w:spacing w:after="0" w:line="250"/>
              <w:jc w:val="left"/>
            </w:pPr>
            <w:r>
              <w:rPr>
                <w:rFonts w:ascii="Calibri" w:cs="Calibri" w:eastAsia="Calibri" w:hAnsi="Calibri"/>
                <w:sz w:val="19"/>
                <w:szCs w:val="19"/>
              </w:rPr>
              <w:t xml:space="preserve">CP-18 a CP-20</w:t>
            </w:r>
          </w:p>
        </w:tc>
      </w:tr>
      <w:tr>
        <w:tc>
          <w:tcPr>
            <w:tcW w:type="dxa" w:w="1500"/>
            <w:tcMar>
              <w:top w:type="dxa" w:w="60"/>
              <w:left w:type="dxa" w:w="100"/>
              <w:bottom w:type="dxa" w:w="60"/>
              <w:right w:type="dxa" w:w="100"/>
            </w:tcMar>
          </w:tcPr>
          <w:p>
            <w:pPr>
              <w:spacing w:after="0" w:line="250"/>
              <w:jc w:val="left"/>
            </w:pPr>
            <w:r>
              <w:rPr>
                <w:rFonts w:ascii="Calibri" w:cs="Calibri" w:eastAsia="Calibri" w:hAnsi="Calibri"/>
                <w:sz w:val="19"/>
                <w:szCs w:val="19"/>
              </w:rPr>
              <w:t xml:space="preserve">Rendimiento</w:t>
            </w:r>
          </w:p>
        </w:tc>
        <w:tc>
          <w:tcPr>
            <w:tcW w:type="dxa" w:w="4300"/>
            <w:tcMar>
              <w:top w:type="dxa" w:w="60"/>
              <w:left w:type="dxa" w:w="100"/>
              <w:bottom w:type="dxa" w:w="60"/>
              <w:right w:type="dxa" w:w="100"/>
            </w:tcMar>
          </w:tcPr>
          <w:p>
            <w:pPr>
              <w:spacing w:after="0" w:line="250"/>
              <w:jc w:val="left"/>
            </w:pPr>
            <w:r>
              <w:rPr>
                <w:rFonts w:ascii="Calibri" w:cs="Calibri" w:eastAsia="Calibri" w:hAnsi="Calibri"/>
                <w:sz w:val="19"/>
                <w:szCs w:val="19"/>
              </w:rPr>
              <w:t xml:space="preserve">Tiempo de carga del histórico y de consulta del tablero</w:t>
            </w:r>
          </w:p>
        </w:tc>
        <w:tc>
          <w:tcPr>
            <w:tcW w:type="dxa" w:w="1900"/>
            <w:tcMar>
              <w:top w:type="dxa" w:w="60"/>
              <w:left w:type="dxa" w:w="100"/>
              <w:bottom w:type="dxa" w:w="60"/>
              <w:right w:type="dxa" w:w="100"/>
            </w:tcMar>
          </w:tcPr>
          <w:p>
            <w:pPr>
              <w:spacing w:after="0" w:line="250"/>
              <w:jc w:val="left"/>
            </w:pPr>
            <w:r>
              <w:rPr>
                <w:rFonts w:ascii="Calibri" w:cs="Calibri" w:eastAsia="Calibri" w:hAnsi="Calibri"/>
                <w:sz w:val="19"/>
                <w:szCs w:val="19"/>
              </w:rPr>
              <w:t xml:space="preserve">pytest + pyodbc</w:t>
            </w:r>
          </w:p>
        </w:tc>
        <w:tc>
          <w:tcPr>
            <w:tcW w:type="dxa" w:w="1660"/>
            <w:tcMar>
              <w:top w:type="dxa" w:w="60"/>
              <w:left w:type="dxa" w:w="100"/>
              <w:bottom w:type="dxa" w:w="60"/>
              <w:right w:type="dxa" w:w="100"/>
            </w:tcMar>
          </w:tcPr>
          <w:p>
            <w:pPr>
              <w:spacing w:after="0" w:line="250"/>
              <w:jc w:val="left"/>
            </w:pPr>
            <w:r>
              <w:rPr>
                <w:rFonts w:ascii="Calibri" w:cs="Calibri" w:eastAsia="Calibri" w:hAnsi="Calibri"/>
                <w:sz w:val="19"/>
                <w:szCs w:val="19"/>
              </w:rPr>
              <w:t xml:space="preserve">CP-21 a CP-22</w:t>
            </w:r>
          </w:p>
        </w:tc>
      </w:tr>
      <w:tr>
        <w:tc>
          <w:tcPr>
            <w:tcW w:type="dxa" w:w="1500"/>
            <w:tcMar>
              <w:top w:type="dxa" w:w="60"/>
              <w:left w:type="dxa" w:w="100"/>
              <w:bottom w:type="dxa" w:w="60"/>
              <w:right w:type="dxa" w:w="100"/>
            </w:tcMar>
          </w:tcPr>
          <w:p>
            <w:pPr>
              <w:spacing w:after="0" w:line="250"/>
              <w:jc w:val="left"/>
            </w:pPr>
            <w:r>
              <w:rPr>
                <w:rFonts w:ascii="Calibri" w:cs="Calibri" w:eastAsia="Calibri" w:hAnsi="Calibri"/>
                <w:sz w:val="19"/>
                <w:szCs w:val="19"/>
              </w:rPr>
              <w:t xml:space="preserve">Humo</w:t>
            </w:r>
          </w:p>
        </w:tc>
        <w:tc>
          <w:tcPr>
            <w:tcW w:type="dxa" w:w="4300"/>
            <w:tcMar>
              <w:top w:type="dxa" w:w="60"/>
              <w:left w:type="dxa" w:w="100"/>
              <w:bottom w:type="dxa" w:w="60"/>
              <w:right w:type="dxa" w:w="100"/>
            </w:tcMar>
          </w:tcPr>
          <w:p>
            <w:pPr>
              <w:spacing w:after="0" w:line="250"/>
              <w:jc w:val="left"/>
            </w:pPr>
            <w:r>
              <w:rPr>
                <w:rFonts w:ascii="Calibri" w:cs="Calibri" w:eastAsia="Calibri" w:hAnsi="Calibri"/>
                <w:sz w:val="19"/>
                <w:szCs w:val="19"/>
              </w:rPr>
              <w:t xml:space="preserve">Que el despliegue en staging quedó completo</w:t>
            </w:r>
          </w:p>
        </w:tc>
        <w:tc>
          <w:tcPr>
            <w:tcW w:type="dxa" w:w="1900"/>
            <w:tcMar>
              <w:top w:type="dxa" w:w="60"/>
              <w:left w:type="dxa" w:w="100"/>
              <w:bottom w:type="dxa" w:w="60"/>
              <w:right w:type="dxa" w:w="100"/>
            </w:tcMar>
          </w:tcPr>
          <w:p>
            <w:pPr>
              <w:spacing w:after="0" w:line="250"/>
              <w:jc w:val="left"/>
            </w:pPr>
            <w:r>
              <w:rPr>
                <w:rFonts w:ascii="Calibri" w:cs="Calibri" w:eastAsia="Calibri" w:hAnsi="Calibri"/>
                <w:sz w:val="19"/>
                <w:szCs w:val="19"/>
              </w:rPr>
              <w:t xml:space="preserve">pytest + pyodbc</w:t>
            </w:r>
          </w:p>
        </w:tc>
        <w:tc>
          <w:tcPr>
            <w:tcW w:type="dxa" w:w="1660"/>
            <w:tcMar>
              <w:top w:type="dxa" w:w="60"/>
              <w:left w:type="dxa" w:w="100"/>
              <w:bottom w:type="dxa" w:w="60"/>
              <w:right w:type="dxa" w:w="100"/>
            </w:tcMar>
          </w:tcPr>
          <w:p>
            <w:pPr>
              <w:spacing w:after="0" w:line="250"/>
              <w:jc w:val="left"/>
            </w:pPr>
            <w:r>
              <w:rPr>
                <w:rFonts w:ascii="Calibri" w:cs="Calibri" w:eastAsia="Calibri" w:hAnsi="Calibri"/>
                <w:sz w:val="19"/>
                <w:szCs w:val="19"/>
              </w:rPr>
              <w:t xml:space="preserve">CP-23</w:t>
            </w:r>
          </w:p>
        </w:tc>
      </w:tr>
      <w:tr>
        <w:tc>
          <w:tcPr>
            <w:tcW w:type="dxa" w:w="1500"/>
            <w:tcMar>
              <w:top w:type="dxa" w:w="60"/>
              <w:left w:type="dxa" w:w="100"/>
              <w:bottom w:type="dxa" w:w="60"/>
              <w:right w:type="dxa" w:w="100"/>
            </w:tcMar>
          </w:tcPr>
          <w:p>
            <w:pPr>
              <w:spacing w:after="0" w:line="250"/>
              <w:jc w:val="left"/>
            </w:pPr>
            <w:r>
              <w:rPr>
                <w:rFonts w:ascii="Calibri" w:cs="Calibri" w:eastAsia="Calibri" w:hAnsi="Calibri"/>
                <w:sz w:val="19"/>
                <w:szCs w:val="19"/>
              </w:rPr>
              <w:t xml:space="preserve">Manuales (UX)</w:t>
            </w:r>
          </w:p>
        </w:tc>
        <w:tc>
          <w:tcPr>
            <w:tcW w:type="dxa" w:w="4300"/>
            <w:tcMar>
              <w:top w:type="dxa" w:w="60"/>
              <w:left w:type="dxa" w:w="100"/>
              <w:bottom w:type="dxa" w:w="60"/>
              <w:right w:type="dxa" w:w="100"/>
            </w:tcMar>
          </w:tcPr>
          <w:p>
            <w:pPr>
              <w:spacing w:after="0" w:line="250"/>
              <w:jc w:val="left"/>
            </w:pPr>
            <w:r>
              <w:rPr>
                <w:rFonts w:ascii="Calibri" w:cs="Calibri" w:eastAsia="Calibri" w:hAnsi="Calibri"/>
                <w:sz w:val="19"/>
                <w:szCs w:val="19"/>
              </w:rPr>
              <w:t xml:space="preserve">Tiempos percibidos y comprensión del tablero</w:t>
            </w:r>
          </w:p>
        </w:tc>
        <w:tc>
          <w:tcPr>
            <w:tcW w:type="dxa" w:w="1900"/>
            <w:tcMar>
              <w:top w:type="dxa" w:w="60"/>
              <w:left w:type="dxa" w:w="100"/>
              <w:bottom w:type="dxa" w:w="60"/>
              <w:right w:type="dxa" w:w="100"/>
            </w:tcMar>
          </w:tcPr>
          <w:p>
            <w:pPr>
              <w:spacing w:after="0" w:line="250"/>
              <w:jc w:val="left"/>
            </w:pPr>
            <w:r>
              <w:rPr>
                <w:rFonts w:ascii="Calibri" w:cs="Calibri" w:eastAsia="Calibri" w:hAnsi="Calibri"/>
                <w:sz w:val="19"/>
                <w:szCs w:val="19"/>
              </w:rPr>
              <w:t xml:space="preserve">Observación y cronómetro</w:t>
            </w:r>
          </w:p>
        </w:tc>
        <w:tc>
          <w:tcPr>
            <w:tcW w:type="dxa" w:w="1660"/>
            <w:tcMar>
              <w:top w:type="dxa" w:w="60"/>
              <w:left w:type="dxa" w:w="100"/>
              <w:bottom w:type="dxa" w:w="60"/>
              <w:right w:type="dxa" w:w="100"/>
            </w:tcMar>
          </w:tcPr>
          <w:p>
            <w:pPr>
              <w:spacing w:after="0" w:line="250"/>
              <w:jc w:val="left"/>
            </w:pPr>
            <w:r>
              <w:rPr>
                <w:rFonts w:ascii="Calibri" w:cs="Calibri" w:eastAsia="Calibri" w:hAnsi="Calibri"/>
                <w:sz w:val="19"/>
                <w:szCs w:val="19"/>
              </w:rPr>
              <w:t xml:space="preserve">CP-24 a CP-27</w:t>
            </w:r>
          </w:p>
        </w:tc>
      </w:tr>
    </w:tbl>
    <w:p>
      <w:pPr>
        <w:spacing w:after="120"/>
      </w:pPr>
    </w:p>
    <w:p>
      <w:pPr>
        <w:spacing w:after="140" w:line="300"/>
        <w:jc w:val="both"/>
      </w:pPr>
      <w:r>
        <w:rPr>
          <w:rFonts w:ascii="Calibri" w:cs="Calibri" w:eastAsia="Calibri" w:hAnsi="Calibri"/>
          <w:b/>
          <w:bCs/>
          <w:sz w:val="22"/>
          <w:szCs w:val="22"/>
        </w:rPr>
        <w:t xml:space="preserve">Total: 27 casos de prueba</w:t>
      </w:r>
      <w:r>
        <w:rPr>
          <w:rFonts w:ascii="Calibri" w:cs="Calibri" w:eastAsia="Calibri" w:hAnsi="Calibri"/>
          <w:sz w:val="22"/>
          <w:szCs w:val="22"/>
        </w:rPr>
        <w:t xml:space="preserve">, de los cuales 23 son automatizados y 4 manuales.</w:t>
      </w:r>
    </w:p>
    <w:p>
      <w:r>
        <w:br w:type="page"/>
      </w:r>
    </w:p>
    <w:p>
      <w:pPr>
        <w:pStyle w:val="Heading1"/>
        <w:spacing w:after="130" w:before="320"/>
      </w:pPr>
      <w:r>
        <w:rPr>
          <w:rFonts w:ascii="Calibri" w:cs="Calibri" w:eastAsia="Calibri" w:hAnsi="Calibri"/>
          <w:b/>
          <w:bCs/>
          <w:color w:val="1F3864"/>
          <w:sz w:val="30"/>
          <w:szCs w:val="30"/>
        </w:rPr>
        <w:t xml:space="preserve">5. Estrategia de prueba</w:t>
      </w:r>
    </w:p>
    <w:p>
      <w:pPr>
        <w:pStyle w:val="Heading2"/>
        <w:spacing w:after="130" w:before="220"/>
      </w:pPr>
      <w:r>
        <w:rPr>
          <w:rFonts w:ascii="Calibri" w:cs="Calibri" w:eastAsia="Calibri" w:hAnsi="Calibri"/>
          <w:b/>
          <w:bCs/>
          <w:color w:val="1F3864"/>
          <w:sz w:val="25"/>
          <w:szCs w:val="25"/>
        </w:rPr>
        <w:t xml:space="preserve">5.1 Automatizar lo que se repite, observar lo que es humano</w:t>
      </w:r>
    </w:p>
    <w:p>
      <w:pPr>
        <w:spacing w:after="140" w:line="300"/>
        <w:jc w:val="both"/>
      </w:pPr>
      <w:r>
        <w:rPr>
          <w:rFonts w:ascii="Calibri" w:cs="Calibri" w:eastAsia="Calibri" w:hAnsi="Calibri"/>
          <w:sz w:val="22"/>
          <w:szCs w:val="22"/>
        </w:rPr>
        <w:t xml:space="preserve">Las pruebas se organizan en tres niveles. La mayoría son </w:t>
      </w:r>
      <w:r>
        <w:rPr>
          <w:rFonts w:ascii="Calibri" w:cs="Calibri" w:eastAsia="Calibri" w:hAnsi="Calibri"/>
          <w:b/>
          <w:bCs/>
          <w:sz w:val="22"/>
          <w:szCs w:val="22"/>
        </w:rPr>
        <w:t xml:space="preserve">unitarias en tSQLt</w:t>
      </w:r>
      <w:r>
        <w:rPr>
          <w:rFonts w:ascii="Calibri" w:cs="Calibri" w:eastAsia="Calibri" w:hAnsi="Calibri"/>
          <w:sz w:val="22"/>
          <w:szCs w:val="22"/>
        </w:rPr>
        <w:t xml:space="preserve">: prueban cada regla con tablas falsas, corren en segundos y señalan exactamente qué regla se rompió. Encima están las </w:t>
      </w:r>
      <w:r>
        <w:rPr>
          <w:rFonts w:ascii="Calibri" w:cs="Calibri" w:eastAsia="Calibri" w:hAnsi="Calibri"/>
          <w:b/>
          <w:bCs/>
          <w:sz w:val="22"/>
          <w:szCs w:val="22"/>
        </w:rPr>
        <w:t xml:space="preserve">pruebas de pytest</w:t>
      </w:r>
      <w:r>
        <w:rPr>
          <w:rFonts w:ascii="Calibri" w:cs="Calibri" w:eastAsia="Calibri" w:hAnsi="Calibri"/>
          <w:sz w:val="22"/>
          <w:szCs w:val="22"/>
        </w:rPr>
        <w:t xml:space="preserve">, que ejecutan la carga real con archivos CSV y consultan el resultado, porque una regla puede estar bien escrita y aun así fallar al combinarse con las demás. Y en la cima están las </w:t>
      </w:r>
      <w:r>
        <w:rPr>
          <w:rFonts w:ascii="Calibri" w:cs="Calibri" w:eastAsia="Calibri" w:hAnsi="Calibri"/>
          <w:b/>
          <w:bCs/>
          <w:sz w:val="22"/>
          <w:szCs w:val="22"/>
        </w:rPr>
        <w:t xml:space="preserve">pruebas manuales</w:t>
      </w:r>
      <w:r>
        <w:rPr>
          <w:rFonts w:ascii="Calibri" w:cs="Calibri" w:eastAsia="Calibri" w:hAnsi="Calibri"/>
          <w:sz w:val="22"/>
          <w:szCs w:val="22"/>
        </w:rPr>
        <w:t xml:space="preserve">, reservadas para lo que ninguna herramienta puede juzgar: si el propietario entiende lo que ve.</w:t>
      </w:r>
    </w:p>
    <w:tbl>
      <w:tblPr>
        <w:tblW w:type="dxa" w:w="9360"/>
        <w:tblBorders>
          <w:top w:val="single" w:color="A6A6A6" w:sz="4"/>
          <w:left w:val="single" w:color="A6A6A6" w:sz="4"/>
          <w:bottom w:val="single" w:color="A6A6A6" w:sz="4"/>
          <w:right w:val="single" w:color="A6A6A6" w:sz="4"/>
          <w:insideH w:val="single" w:color="D0D0D0" w:sz="4"/>
          <w:insideV w:val="single" w:color="D0D0D0" w:sz="4"/>
        </w:tblBorders>
      </w:tblPr>
      <w:tblGrid>
        <w:gridCol w:w="2000"/>
        <w:gridCol w:w="1100"/>
        <w:gridCol w:w="3000"/>
        <w:gridCol w:w="3260"/>
      </w:tblGrid>
      <w:tr>
        <w:trPr>
          <w:tblHeader/>
        </w:trPr>
        <w:tc>
          <w:tcPr>
            <w:tcW w:type="dxa" w:w="2000"/>
            <w:shd w:fill="DCE6F1" w:color="auto" w:val="clear"/>
            <w:tcMar>
              <w:top w:type="dxa" w:w="60"/>
              <w:left w:type="dxa" w:w="100"/>
              <w:bottom w:type="dxa" w:w="60"/>
              <w:right w:type="dxa" w:w="100"/>
            </w:tcMar>
          </w:tcPr>
          <w:p>
            <w:pPr>
              <w:spacing w:after="0" w:line="250"/>
              <w:jc w:val="left"/>
            </w:pPr>
            <w:r>
              <w:rPr>
                <w:rFonts w:ascii="Calibri" w:cs="Calibri" w:eastAsia="Calibri" w:hAnsi="Calibri"/>
                <w:b/>
                <w:bCs/>
                <w:sz w:val="19"/>
                <w:szCs w:val="19"/>
              </w:rPr>
              <w:t xml:space="preserve">Nivel</w:t>
            </w:r>
          </w:p>
        </w:tc>
        <w:tc>
          <w:tcPr>
            <w:tcW w:type="dxa" w:w="1100"/>
            <w:shd w:fill="DCE6F1" w:color="auto" w:val="clear"/>
            <w:tcMar>
              <w:top w:type="dxa" w:w="60"/>
              <w:left w:type="dxa" w:w="100"/>
              <w:bottom w:type="dxa" w:w="60"/>
              <w:right w:type="dxa" w:w="100"/>
            </w:tcMar>
          </w:tcPr>
          <w:p>
            <w:pPr>
              <w:spacing w:after="0" w:line="250"/>
              <w:jc w:val="left"/>
            </w:pPr>
            <w:r>
              <w:rPr>
                <w:rFonts w:ascii="Calibri" w:cs="Calibri" w:eastAsia="Calibri" w:hAnsi="Calibri"/>
                <w:b/>
                <w:bCs/>
                <w:sz w:val="19"/>
                <w:szCs w:val="19"/>
              </w:rPr>
              <w:t xml:space="preserve">Cuántas</w:t>
            </w:r>
          </w:p>
        </w:tc>
        <w:tc>
          <w:tcPr>
            <w:tcW w:type="dxa" w:w="3000"/>
            <w:shd w:fill="DCE6F1" w:color="auto" w:val="clear"/>
            <w:tcMar>
              <w:top w:type="dxa" w:w="60"/>
              <w:left w:type="dxa" w:w="100"/>
              <w:bottom w:type="dxa" w:w="60"/>
              <w:right w:type="dxa" w:w="100"/>
            </w:tcMar>
          </w:tcPr>
          <w:p>
            <w:pPr>
              <w:spacing w:after="0" w:line="250"/>
              <w:jc w:val="left"/>
            </w:pPr>
            <w:r>
              <w:rPr>
                <w:rFonts w:ascii="Calibri" w:cs="Calibri" w:eastAsia="Calibri" w:hAnsi="Calibri"/>
                <w:b/>
                <w:bCs/>
                <w:sz w:val="19"/>
                <w:szCs w:val="19"/>
              </w:rPr>
              <w:t xml:space="preserve">Cuándo corren</w:t>
            </w:r>
          </w:p>
        </w:tc>
        <w:tc>
          <w:tcPr>
            <w:tcW w:type="dxa" w:w="3260"/>
            <w:shd w:fill="DCE6F1" w:color="auto" w:val="clear"/>
            <w:tcMar>
              <w:top w:type="dxa" w:w="60"/>
              <w:left w:type="dxa" w:w="100"/>
              <w:bottom w:type="dxa" w:w="60"/>
              <w:right w:type="dxa" w:w="100"/>
            </w:tcMar>
          </w:tcPr>
          <w:p>
            <w:pPr>
              <w:spacing w:after="0" w:line="250"/>
              <w:jc w:val="left"/>
            </w:pPr>
            <w:r>
              <w:rPr>
                <w:rFonts w:ascii="Calibri" w:cs="Calibri" w:eastAsia="Calibri" w:hAnsi="Calibri"/>
                <w:b/>
                <w:bCs/>
                <w:sz w:val="19"/>
                <w:szCs w:val="19"/>
              </w:rPr>
              <w:t xml:space="preserve">Qué detectan</w:t>
            </w:r>
          </w:p>
        </w:tc>
      </w:tr>
      <w:tr>
        <w:tc>
          <w:tcPr>
            <w:tcW w:type="dxa" w:w="2000"/>
            <w:tcMar>
              <w:top w:type="dxa" w:w="60"/>
              <w:left w:type="dxa" w:w="100"/>
              <w:bottom w:type="dxa" w:w="60"/>
              <w:right w:type="dxa" w:w="100"/>
            </w:tcMar>
          </w:tcPr>
          <w:p>
            <w:pPr>
              <w:spacing w:after="0" w:line="250"/>
              <w:jc w:val="left"/>
            </w:pPr>
            <w:r>
              <w:rPr>
                <w:rFonts w:ascii="Calibri" w:cs="Calibri" w:eastAsia="Calibri" w:hAnsi="Calibri"/>
                <w:sz w:val="19"/>
                <w:szCs w:val="19"/>
              </w:rPr>
              <w:t xml:space="preserve">Unitarias (tSQLt)</w:t>
            </w:r>
          </w:p>
        </w:tc>
        <w:tc>
          <w:tcPr>
            <w:tcW w:type="dxa" w:w="1100"/>
            <w:tcMar>
              <w:top w:type="dxa" w:w="60"/>
              <w:left w:type="dxa" w:w="100"/>
              <w:bottom w:type="dxa" w:w="60"/>
              <w:right w:type="dxa" w:w="100"/>
            </w:tcMar>
          </w:tcPr>
          <w:p>
            <w:pPr>
              <w:spacing w:after="0" w:line="250"/>
              <w:jc w:val="left"/>
            </w:pPr>
            <w:r>
              <w:rPr>
                <w:rFonts w:ascii="Calibri" w:cs="Calibri" w:eastAsia="Calibri" w:hAnsi="Calibri"/>
                <w:sz w:val="19"/>
                <w:szCs w:val="19"/>
              </w:rPr>
              <w:t xml:space="preserve">9</w:t>
            </w:r>
          </w:p>
        </w:tc>
        <w:tc>
          <w:tcPr>
            <w:tcW w:type="dxa" w:w="3000"/>
            <w:tcMar>
              <w:top w:type="dxa" w:w="60"/>
              <w:left w:type="dxa" w:w="100"/>
              <w:bottom w:type="dxa" w:w="60"/>
              <w:right w:type="dxa" w:w="100"/>
            </w:tcMar>
          </w:tcPr>
          <w:p>
            <w:pPr>
              <w:spacing w:after="0" w:line="250"/>
              <w:jc w:val="left"/>
            </w:pPr>
            <w:r>
              <w:rPr>
                <w:rFonts w:ascii="Calibri" w:cs="Calibri" w:eastAsia="Calibri" w:hAnsi="Calibri"/>
                <w:sz w:val="19"/>
                <w:szCs w:val="19"/>
              </w:rPr>
              <w:t xml:space="preserve">En cada commit, en la etapa Test</w:t>
            </w:r>
          </w:p>
        </w:tc>
        <w:tc>
          <w:tcPr>
            <w:tcW w:type="dxa" w:w="3260"/>
            <w:tcMar>
              <w:top w:type="dxa" w:w="60"/>
              <w:left w:type="dxa" w:w="100"/>
              <w:bottom w:type="dxa" w:w="60"/>
              <w:right w:type="dxa" w:w="100"/>
            </w:tcMar>
          </w:tcPr>
          <w:p>
            <w:pPr>
              <w:spacing w:after="0" w:line="250"/>
              <w:jc w:val="left"/>
            </w:pPr>
            <w:r>
              <w:rPr>
                <w:rFonts w:ascii="Calibri" w:cs="Calibri" w:eastAsia="Calibri" w:hAnsi="Calibri"/>
                <w:sz w:val="19"/>
                <w:szCs w:val="19"/>
              </w:rPr>
              <w:t xml:space="preserve">Una regla de negocio mal calculada</w:t>
            </w:r>
          </w:p>
        </w:tc>
      </w:tr>
      <w:tr>
        <w:tc>
          <w:tcPr>
            <w:tcW w:type="dxa" w:w="2000"/>
            <w:tcMar>
              <w:top w:type="dxa" w:w="60"/>
              <w:left w:type="dxa" w:w="100"/>
              <w:bottom w:type="dxa" w:w="60"/>
              <w:right w:type="dxa" w:w="100"/>
            </w:tcMar>
          </w:tcPr>
          <w:p>
            <w:pPr>
              <w:spacing w:after="0" w:line="250"/>
              <w:jc w:val="left"/>
            </w:pPr>
            <w:r>
              <w:rPr>
                <w:rFonts w:ascii="Calibri" w:cs="Calibri" w:eastAsia="Calibri" w:hAnsi="Calibri"/>
                <w:sz w:val="19"/>
                <w:szCs w:val="19"/>
              </w:rPr>
              <w:t xml:space="preserve">pytest</w:t>
            </w:r>
          </w:p>
        </w:tc>
        <w:tc>
          <w:tcPr>
            <w:tcW w:type="dxa" w:w="1100"/>
            <w:tcMar>
              <w:top w:type="dxa" w:w="60"/>
              <w:left w:type="dxa" w:w="100"/>
              <w:bottom w:type="dxa" w:w="60"/>
              <w:right w:type="dxa" w:w="100"/>
            </w:tcMar>
          </w:tcPr>
          <w:p>
            <w:pPr>
              <w:spacing w:after="0" w:line="250"/>
              <w:jc w:val="left"/>
            </w:pPr>
            <w:r>
              <w:rPr>
                <w:rFonts w:ascii="Calibri" w:cs="Calibri" w:eastAsia="Calibri" w:hAnsi="Calibri"/>
                <w:sz w:val="19"/>
                <w:szCs w:val="19"/>
              </w:rPr>
              <w:t xml:space="preserve">14</w:t>
            </w:r>
          </w:p>
        </w:tc>
        <w:tc>
          <w:tcPr>
            <w:tcW w:type="dxa" w:w="3000"/>
            <w:tcMar>
              <w:top w:type="dxa" w:w="60"/>
              <w:left w:type="dxa" w:w="100"/>
              <w:bottom w:type="dxa" w:w="60"/>
              <w:right w:type="dxa" w:w="100"/>
            </w:tcMar>
          </w:tcPr>
          <w:p>
            <w:pPr>
              <w:spacing w:after="0" w:line="250"/>
              <w:jc w:val="left"/>
            </w:pPr>
            <w:r>
              <w:rPr>
                <w:rFonts w:ascii="Calibri" w:cs="Calibri" w:eastAsia="Calibri" w:hAnsi="Calibri"/>
                <w:sz w:val="19"/>
                <w:szCs w:val="19"/>
              </w:rPr>
              <w:t xml:space="preserve">En cada commit; las de humo, en cada despliegue</w:t>
            </w:r>
          </w:p>
        </w:tc>
        <w:tc>
          <w:tcPr>
            <w:tcW w:type="dxa" w:w="3260"/>
            <w:tcMar>
              <w:top w:type="dxa" w:w="60"/>
              <w:left w:type="dxa" w:w="100"/>
              <w:bottom w:type="dxa" w:w="60"/>
              <w:right w:type="dxa" w:w="100"/>
            </w:tcMar>
          </w:tcPr>
          <w:p>
            <w:pPr>
              <w:spacing w:after="0" w:line="250"/>
              <w:jc w:val="left"/>
            </w:pPr>
            <w:r>
              <w:rPr>
                <w:rFonts w:ascii="Calibri" w:cs="Calibri" w:eastAsia="Calibri" w:hAnsi="Calibri"/>
                <w:sz w:val="19"/>
                <w:szCs w:val="19"/>
              </w:rPr>
              <w:t xml:space="preserve">Fallas de integración, datos a medias, permisos, lentitud</w:t>
            </w:r>
          </w:p>
        </w:tc>
      </w:tr>
      <w:tr>
        <w:tc>
          <w:tcPr>
            <w:tcW w:type="dxa" w:w="2000"/>
            <w:tcMar>
              <w:top w:type="dxa" w:w="60"/>
              <w:left w:type="dxa" w:w="100"/>
              <w:bottom w:type="dxa" w:w="60"/>
              <w:right w:type="dxa" w:w="100"/>
            </w:tcMar>
          </w:tcPr>
          <w:p>
            <w:pPr>
              <w:spacing w:after="0" w:line="250"/>
              <w:jc w:val="left"/>
            </w:pPr>
            <w:r>
              <w:rPr>
                <w:rFonts w:ascii="Calibri" w:cs="Calibri" w:eastAsia="Calibri" w:hAnsi="Calibri"/>
                <w:sz w:val="19"/>
                <w:szCs w:val="19"/>
              </w:rPr>
              <w:t xml:space="preserve">Manuales</w:t>
            </w:r>
          </w:p>
        </w:tc>
        <w:tc>
          <w:tcPr>
            <w:tcW w:type="dxa" w:w="1100"/>
            <w:tcMar>
              <w:top w:type="dxa" w:w="60"/>
              <w:left w:type="dxa" w:w="100"/>
              <w:bottom w:type="dxa" w:w="60"/>
              <w:right w:type="dxa" w:w="100"/>
            </w:tcMar>
          </w:tcPr>
          <w:p>
            <w:pPr>
              <w:spacing w:after="0" w:line="250"/>
              <w:jc w:val="left"/>
            </w:pPr>
            <w:r>
              <w:rPr>
                <w:rFonts w:ascii="Calibri" w:cs="Calibri" w:eastAsia="Calibri" w:hAnsi="Calibri"/>
                <w:sz w:val="19"/>
                <w:szCs w:val="19"/>
              </w:rPr>
              <w:t xml:space="preserve">4</w:t>
            </w:r>
          </w:p>
        </w:tc>
        <w:tc>
          <w:tcPr>
            <w:tcW w:type="dxa" w:w="3000"/>
            <w:tcMar>
              <w:top w:type="dxa" w:w="60"/>
              <w:left w:type="dxa" w:w="100"/>
              <w:bottom w:type="dxa" w:w="60"/>
              <w:right w:type="dxa" w:w="100"/>
            </w:tcMar>
          </w:tcPr>
          <w:p>
            <w:pPr>
              <w:spacing w:after="0" w:line="250"/>
              <w:jc w:val="left"/>
            </w:pPr>
            <w:r>
              <w:rPr>
                <w:rFonts w:ascii="Calibri" w:cs="Calibri" w:eastAsia="Calibri" w:hAnsi="Calibri"/>
                <w:sz w:val="19"/>
                <w:szCs w:val="19"/>
              </w:rPr>
              <w:t xml:space="preserve">En la Sprint Review, con el propietario</w:t>
            </w:r>
          </w:p>
        </w:tc>
        <w:tc>
          <w:tcPr>
            <w:tcW w:type="dxa" w:w="3260"/>
            <w:tcMar>
              <w:top w:type="dxa" w:w="60"/>
              <w:left w:type="dxa" w:w="100"/>
              <w:bottom w:type="dxa" w:w="60"/>
              <w:right w:type="dxa" w:w="100"/>
            </w:tcMar>
          </w:tcPr>
          <w:p>
            <w:pPr>
              <w:spacing w:after="0" w:line="250"/>
              <w:jc w:val="left"/>
            </w:pPr>
            <w:r>
              <w:rPr>
                <w:rFonts w:ascii="Calibri" w:cs="Calibri" w:eastAsia="Calibri" w:hAnsi="Calibri"/>
                <w:sz w:val="19"/>
                <w:szCs w:val="19"/>
              </w:rPr>
              <w:t xml:space="preserve">Un tablero correcto que nadie entiende</w:t>
            </w:r>
          </w:p>
        </w:tc>
      </w:tr>
    </w:tbl>
    <w:p>
      <w:pPr>
        <w:pStyle w:val="Heading2"/>
        <w:spacing w:after="130" w:before="220"/>
      </w:pPr>
      <w:r>
        <w:rPr>
          <w:rFonts w:ascii="Calibri" w:cs="Calibri" w:eastAsia="Calibri" w:hAnsi="Calibri"/>
          <w:b/>
          <w:bCs/>
          <w:color w:val="1F3864"/>
          <w:sz w:val="25"/>
          <w:szCs w:val="25"/>
        </w:rPr>
        <w:t xml:space="preserve">5.2 Principios</w:t>
      </w:r>
    </w:p>
    <w:p>
      <w:pPr>
        <w:pStyle w:val="ListParagraph"/>
        <w:numPr>
          <w:ilvl w:val="0"/>
          <w:numId w:val="3"/>
        </w:numPr>
        <w:spacing w:after="90" w:line="290"/>
        <w:jc w:val="both"/>
      </w:pPr>
      <w:r>
        <w:rPr>
          <w:rFonts w:ascii="Calibri" w:cs="Calibri" w:eastAsia="Calibri" w:hAnsi="Calibri"/>
          <w:b/>
          <w:bCs/>
          <w:sz w:val="22"/>
          <w:szCs w:val="22"/>
        </w:rPr>
        <w:t xml:space="preserve">Aislamiento.</w:t>
      </w:r>
      <w:r>
        <w:rPr>
          <w:rFonts w:ascii="Calibri" w:cs="Calibri" w:eastAsia="Calibri" w:hAnsi="Calibri"/>
          <w:sz w:val="22"/>
          <w:szCs w:val="22"/>
        </w:rPr>
        <w:t xml:space="preserve"> Las pruebas destructivas solo corren en la base </w:t>
      </w:r>
      <w:r>
        <w:rPr>
          <w:rFonts w:ascii="Consolas" w:cs="Consolas" w:eastAsia="Consolas" w:hAnsi="Consolas"/>
          <w:color w:val="9C3D1E"/>
          <w:sz w:val="20"/>
          <w:szCs w:val="20"/>
        </w:rPr>
        <w:t xml:space="preserve">SINQuick_CI</w:t>
      </w:r>
      <w:r>
        <w:rPr>
          <w:rFonts w:ascii="Calibri" w:cs="Calibri" w:eastAsia="Calibri" w:hAnsi="Calibri"/>
          <w:sz w:val="22"/>
          <w:szCs w:val="22"/>
        </w:rPr>
        <w:t xml:space="preserve">, que el pipeline recrea desde cero en cada ejecución. El código de las pruebas se niega a limpiar cualquier base que no termine en </w:t>
      </w:r>
      <w:r>
        <w:rPr>
          <w:rFonts w:ascii="Consolas" w:cs="Consolas" w:eastAsia="Consolas" w:hAnsi="Consolas"/>
          <w:color w:val="9C3D1E"/>
          <w:sz w:val="20"/>
          <w:szCs w:val="20"/>
        </w:rPr>
        <w:t xml:space="preserve">_CI</w:t>
      </w:r>
      <w:r>
        <w:rPr>
          <w:rFonts w:ascii="Calibri" w:cs="Calibri" w:eastAsia="Calibri" w:hAnsi="Calibri"/>
          <w:sz w:val="22"/>
          <w:szCs w:val="22"/>
        </w:rPr>
        <w:t xml:space="preserve">.</w:t>
      </w:r>
    </w:p>
    <w:p>
      <w:pPr>
        <w:pStyle w:val="ListParagraph"/>
        <w:numPr>
          <w:ilvl w:val="0"/>
          <w:numId w:val="3"/>
        </w:numPr>
        <w:spacing w:after="90" w:line="290"/>
        <w:jc w:val="both"/>
      </w:pPr>
      <w:r>
        <w:rPr>
          <w:rFonts w:ascii="Calibri" w:cs="Calibri" w:eastAsia="Calibri" w:hAnsi="Calibri"/>
          <w:b/>
          <w:bCs/>
          <w:sz w:val="22"/>
          <w:szCs w:val="22"/>
        </w:rPr>
        <w:t xml:space="preserve">Datos controlados.</w:t>
      </w:r>
      <w:r>
        <w:rPr>
          <w:rFonts w:ascii="Calibri" w:cs="Calibri" w:eastAsia="Calibri" w:hAnsi="Calibri"/>
          <w:sz w:val="22"/>
          <w:szCs w:val="22"/>
        </w:rPr>
        <w:t xml:space="preserve"> Cada prueba crea los archivos y el catálogo que necesita. No se usan datos reales de clientes: las graduaciones son información de salud.</w:t>
      </w:r>
    </w:p>
    <w:p>
      <w:pPr>
        <w:pStyle w:val="ListParagraph"/>
        <w:numPr>
          <w:ilvl w:val="0"/>
          <w:numId w:val="3"/>
        </w:numPr>
        <w:spacing w:after="90" w:line="290"/>
        <w:jc w:val="both"/>
      </w:pPr>
      <w:r>
        <w:rPr>
          <w:rFonts w:ascii="Calibri" w:cs="Calibri" w:eastAsia="Calibri" w:hAnsi="Calibri"/>
          <w:b/>
          <w:bCs/>
          <w:sz w:val="22"/>
          <w:szCs w:val="22"/>
        </w:rPr>
        <w:t xml:space="preserve">Una prueba, un caso.</w:t>
      </w:r>
      <w:r>
        <w:rPr>
          <w:rFonts w:ascii="Calibri" w:cs="Calibri" w:eastAsia="Calibri" w:hAnsi="Calibri"/>
          <w:sz w:val="22"/>
          <w:szCs w:val="22"/>
        </w:rPr>
        <w:t xml:space="preserve"> Cada prueba lleva el ID de su caso en el nombre o en una marca, de modo que el reporte se lee contra este plan sin traducción.</w:t>
      </w:r>
    </w:p>
    <w:p>
      <w:pPr>
        <w:pStyle w:val="ListParagraph"/>
        <w:numPr>
          <w:ilvl w:val="0"/>
          <w:numId w:val="3"/>
        </w:numPr>
        <w:spacing w:after="90" w:line="290"/>
        <w:jc w:val="both"/>
      </w:pPr>
      <w:r>
        <w:rPr>
          <w:rFonts w:ascii="Calibri" w:cs="Calibri" w:eastAsia="Calibri" w:hAnsi="Calibri"/>
          <w:b/>
          <w:bCs/>
          <w:sz w:val="22"/>
          <w:szCs w:val="22"/>
        </w:rPr>
        <w:t xml:space="preserve">Las pruebas deben poder fallar.</w:t>
      </w:r>
      <w:r>
        <w:rPr>
          <w:rFonts w:ascii="Calibri" w:cs="Calibri" w:eastAsia="Calibri" w:hAnsi="Calibri"/>
          <w:sz w:val="22"/>
          <w:szCs w:val="22"/>
        </w:rPr>
        <w:t xml:space="preserve"> Cada caso tiene un umbral o un valor exacto. Si una prueba no puede fallar en ningún escenario, no está probando nada.</w:t>
      </w:r>
    </w:p>
    <w:p>
      <w:pPr>
        <w:pStyle w:val="ListParagraph"/>
        <w:numPr>
          <w:ilvl w:val="0"/>
          <w:numId w:val="3"/>
        </w:numPr>
        <w:spacing w:after="90" w:line="290"/>
        <w:jc w:val="both"/>
      </w:pPr>
      <w:r>
        <w:rPr>
          <w:rFonts w:ascii="Calibri" w:cs="Calibri" w:eastAsia="Calibri" w:hAnsi="Calibri"/>
          <w:b/>
          <w:bCs/>
          <w:sz w:val="22"/>
          <w:szCs w:val="22"/>
        </w:rPr>
        <w:t xml:space="preserve">Nada llega a staging sin pasar las pruebas.</w:t>
      </w:r>
      <w:r>
        <w:rPr>
          <w:rFonts w:ascii="Calibri" w:cs="Calibri" w:eastAsia="Calibri" w:hAnsi="Calibri"/>
          <w:sz w:val="22"/>
          <w:szCs w:val="22"/>
        </w:rPr>
        <w:t xml:space="preserve"> Si la etapa Test falla, el pipeline no despliega.</w:t>
      </w:r>
    </w:p>
    <w:p>
      <w:pPr>
        <w:pStyle w:val="Heading2"/>
        <w:spacing w:after="130" w:before="220"/>
      </w:pPr>
      <w:r>
        <w:rPr>
          <w:rFonts w:ascii="Calibri" w:cs="Calibri" w:eastAsia="Calibri" w:hAnsi="Calibri"/>
          <w:b/>
          <w:bCs/>
          <w:color w:val="1F3864"/>
          <w:sz w:val="25"/>
          <w:szCs w:val="25"/>
        </w:rPr>
        <w:t xml:space="preserve">5.3 Adaptación de Selenium al proyecto</w:t>
      </w:r>
    </w:p>
    <w:p>
      <w:pPr>
        <w:spacing w:after="140" w:line="300"/>
        <w:jc w:val="both"/>
      </w:pPr>
      <w:r>
        <w:rPr>
          <w:rFonts w:ascii="Calibri" w:cs="Calibri" w:eastAsia="Calibri" w:hAnsi="Calibri"/>
          <w:sz w:val="22"/>
          <w:szCs w:val="22"/>
        </w:rPr>
        <w:t xml:space="preserve">El lineamiento del curso propone automatizar la interfaz con Selenium. En esta solución la interfaz es </w:t>
      </w:r>
      <w:r>
        <w:rPr>
          <w:rFonts w:ascii="Calibri" w:cs="Calibri" w:eastAsia="Calibri" w:hAnsi="Calibri"/>
          <w:b/>
          <w:bCs/>
          <w:sz w:val="22"/>
          <w:szCs w:val="22"/>
        </w:rPr>
        <w:t xml:space="preserve">Power BI</w:t>
      </w:r>
      <w:r>
        <w:rPr>
          <w:rFonts w:ascii="Calibri" w:cs="Calibri" w:eastAsia="Calibri" w:hAnsi="Calibri"/>
          <w:sz w:val="22"/>
          <w:szCs w:val="22"/>
        </w:rPr>
        <w:t xml:space="preserve">, y ahí Selenium no se adapta bien por dos razones:</w:t>
      </w:r>
    </w:p>
    <w:p>
      <w:pPr>
        <w:pStyle w:val="ListParagraph"/>
        <w:numPr>
          <w:ilvl w:val="0"/>
          <w:numId w:val="3"/>
        </w:numPr>
        <w:spacing w:after="90" w:line="290"/>
        <w:jc w:val="both"/>
      </w:pPr>
      <w:r>
        <w:rPr>
          <w:rFonts w:ascii="Calibri" w:cs="Calibri" w:eastAsia="Calibri" w:hAnsi="Calibri"/>
          <w:sz w:val="22"/>
          <w:szCs w:val="22"/>
        </w:rPr>
        <w:t xml:space="preserve">El informe publicado exige iniciar sesión con una cuenta de Microsoft, normalmente con autenticación multifactor. Automatizar ese inicio de sesión obliga a guardar credenciales en el pipeline o a desactivar protecciones, lo cual contradice el requerimiento de seguridad RNF-06.</w:t>
      </w:r>
    </w:p>
    <w:p>
      <w:pPr>
        <w:pStyle w:val="ListParagraph"/>
        <w:numPr>
          <w:ilvl w:val="0"/>
          <w:numId w:val="3"/>
        </w:numPr>
        <w:spacing w:after="90" w:line="290"/>
        <w:jc w:val="both"/>
      </w:pPr>
      <w:r>
        <w:rPr>
          <w:rFonts w:ascii="Calibri" w:cs="Calibri" w:eastAsia="Calibri" w:hAnsi="Calibri"/>
          <w:sz w:val="22"/>
          <w:szCs w:val="22"/>
        </w:rPr>
        <w:t xml:space="preserve">Power BI dibuja sus visuales en un lienzo: no expone los valores como texto en la página, por lo que Selenium solo podría comparar capturas, que se rompen con cualquier cambio de diseño.</w:t>
      </w:r>
    </w:p>
    <w:p>
      <w:pPr>
        <w:spacing w:after="140" w:line="300"/>
        <w:jc w:val="both"/>
      </w:pPr>
      <w:r>
        <w:rPr>
          <w:rFonts w:ascii="Calibri" w:cs="Calibri" w:eastAsia="Calibri" w:hAnsi="Calibri"/>
          <w:sz w:val="22"/>
          <w:szCs w:val="22"/>
        </w:rPr>
        <w:t xml:space="preserve">La decisión fue </w:t>
      </w:r>
      <w:r>
        <w:rPr>
          <w:rFonts w:ascii="Calibri" w:cs="Calibri" w:eastAsia="Calibri" w:hAnsi="Calibri"/>
          <w:b/>
          <w:bCs/>
          <w:sz w:val="22"/>
          <w:szCs w:val="22"/>
        </w:rPr>
        <w:t xml:space="preserve">probar los datos donde se calculan</w:t>
      </w:r>
      <w:r>
        <w:rPr>
          <w:rFonts w:ascii="Calibri" w:cs="Calibri" w:eastAsia="Calibri" w:hAnsi="Calibri"/>
          <w:sz w:val="22"/>
          <w:szCs w:val="22"/>
        </w:rPr>
        <w:t xml:space="preserve">: las vistas del esquema </w:t>
      </w:r>
      <w:r>
        <w:rPr>
          <w:rFonts w:ascii="Consolas" w:cs="Consolas" w:eastAsia="Consolas" w:hAnsi="Consolas"/>
          <w:color w:val="9C3D1E"/>
          <w:sz w:val="20"/>
          <w:szCs w:val="20"/>
        </w:rPr>
        <w:t xml:space="preserve">rpt</w:t>
      </w:r>
      <w:r>
        <w:rPr>
          <w:rFonts w:ascii="Calibri" w:cs="Calibri" w:eastAsia="Calibri" w:hAnsi="Calibri"/>
          <w:sz w:val="22"/>
          <w:szCs w:val="22"/>
        </w:rPr>
        <w:t xml:space="preserve"> que alimentan el tablero se verifican con tSQLt y pytest. Si esas vistas dan la cifra correcta, el tablero la muestra. Lo que Power BI sí agrega —tiempos de respuesta y claridad para el usuario— se cubre con las pruebas manuales CP-24 a CP-27.</w:t>
      </w:r>
    </w:p>
    <w:p>
      <w:pPr>
        <w:pStyle w:val="Heading2"/>
        <w:spacing w:after="130" w:before="220"/>
      </w:pPr>
      <w:r>
        <w:rPr>
          <w:rFonts w:ascii="Calibri" w:cs="Calibri" w:eastAsia="Calibri" w:hAnsi="Calibri"/>
          <w:b/>
          <w:bCs/>
          <w:color w:val="1F3864"/>
          <w:sz w:val="25"/>
          <w:szCs w:val="25"/>
        </w:rPr>
        <w:t xml:space="preserve">5.4 Criterios de entrada y salida</w:t>
      </w:r>
    </w:p>
    <w:tbl>
      <w:tblPr>
        <w:tblW w:type="dxa" w:w="9360"/>
        <w:tblBorders>
          <w:top w:val="single" w:color="A6A6A6" w:sz="4"/>
          <w:left w:val="single" w:color="A6A6A6" w:sz="4"/>
          <w:bottom w:val="single" w:color="A6A6A6" w:sz="4"/>
          <w:right w:val="single" w:color="A6A6A6" w:sz="4"/>
          <w:insideH w:val="single" w:color="D0D0D0" w:sz="4"/>
          <w:insideV w:val="single" w:color="D0D0D0" w:sz="4"/>
        </w:tblBorders>
      </w:tblPr>
      <w:tblGrid>
        <w:gridCol w:w="2200"/>
        <w:gridCol w:w="7160"/>
      </w:tblGrid>
      <w:tr>
        <w:trPr>
          <w:tblHeader/>
        </w:trPr>
        <w:tc>
          <w:tcPr>
            <w:tcW w:type="dxa" w:w="2200"/>
            <w:shd w:fill="DCE6F1" w:color="auto" w:val="clear"/>
            <w:tcMar>
              <w:top w:type="dxa" w:w="60"/>
              <w:left w:type="dxa" w:w="100"/>
              <w:bottom w:type="dxa" w:w="60"/>
              <w:right w:type="dxa" w:w="100"/>
            </w:tcMar>
          </w:tcPr>
          <w:p>
            <w:pPr>
              <w:spacing w:after="0" w:line="250"/>
              <w:jc w:val="left"/>
            </w:pPr>
            <w:r>
              <w:rPr>
                <w:rFonts w:ascii="Calibri" w:cs="Calibri" w:eastAsia="Calibri" w:hAnsi="Calibri"/>
                <w:b/>
                <w:bCs/>
                <w:sz w:val="19"/>
                <w:szCs w:val="19"/>
              </w:rPr>
              <w:t xml:space="preserve">Criterio</w:t>
            </w:r>
          </w:p>
        </w:tc>
        <w:tc>
          <w:tcPr>
            <w:tcW w:type="dxa" w:w="7160"/>
            <w:shd w:fill="DCE6F1" w:color="auto" w:val="clear"/>
            <w:tcMar>
              <w:top w:type="dxa" w:w="60"/>
              <w:left w:type="dxa" w:w="100"/>
              <w:bottom w:type="dxa" w:w="60"/>
              <w:right w:type="dxa" w:w="100"/>
            </w:tcMar>
          </w:tcPr>
          <w:p>
            <w:pPr>
              <w:spacing w:after="0" w:line="250"/>
              <w:jc w:val="left"/>
            </w:pPr>
            <w:r>
              <w:rPr>
                <w:rFonts w:ascii="Calibri" w:cs="Calibri" w:eastAsia="Calibri" w:hAnsi="Calibri"/>
                <w:b/>
                <w:bCs/>
                <w:sz w:val="19"/>
                <w:szCs w:val="19"/>
              </w:rPr>
              <w:t xml:space="preserve">Condición</w:t>
            </w:r>
          </w:p>
        </w:tc>
      </w:tr>
      <w:tr>
        <w:tc>
          <w:tcPr>
            <w:tcW w:type="dxa" w:w="2200"/>
            <w:tcMar>
              <w:top w:type="dxa" w:w="60"/>
              <w:left w:type="dxa" w:w="100"/>
              <w:bottom w:type="dxa" w:w="60"/>
              <w:right w:type="dxa" w:w="100"/>
            </w:tcMar>
          </w:tcPr>
          <w:p>
            <w:pPr>
              <w:spacing w:after="0" w:line="250"/>
              <w:jc w:val="left"/>
            </w:pPr>
            <w:r>
              <w:rPr>
                <w:rFonts w:ascii="Calibri" w:cs="Calibri" w:eastAsia="Calibri" w:hAnsi="Calibri"/>
                <w:sz w:val="19"/>
                <w:szCs w:val="19"/>
              </w:rPr>
              <w:t xml:space="preserve">Entrada</w:t>
            </w:r>
          </w:p>
        </w:tc>
        <w:tc>
          <w:tcPr>
            <w:tcW w:type="dxa" w:w="7160"/>
            <w:tcMar>
              <w:top w:type="dxa" w:w="60"/>
              <w:left w:type="dxa" w:w="100"/>
              <w:bottom w:type="dxa" w:w="60"/>
              <w:right w:type="dxa" w:w="100"/>
            </w:tcMar>
          </w:tcPr>
          <w:p>
            <w:pPr>
              <w:spacing w:after="0" w:line="250"/>
              <w:jc w:val="left"/>
            </w:pPr>
            <w:r>
              <w:rPr>
                <w:rFonts w:ascii="Calibri" w:cs="Calibri" w:eastAsia="Calibri" w:hAnsi="Calibri"/>
                <w:sz w:val="19"/>
                <w:szCs w:val="19"/>
              </w:rPr>
              <w:t xml:space="preserve">El DACPAC y el paquete SSIS compilan (etapa Build en verde) y la base de pruebas se desplegó.</w:t>
            </w:r>
          </w:p>
        </w:tc>
      </w:tr>
      <w:tr>
        <w:tc>
          <w:tcPr>
            <w:tcW w:type="dxa" w:w="2200"/>
            <w:tcMar>
              <w:top w:type="dxa" w:w="60"/>
              <w:left w:type="dxa" w:w="100"/>
              <w:bottom w:type="dxa" w:w="60"/>
              <w:right w:type="dxa" w:w="100"/>
            </w:tcMar>
          </w:tcPr>
          <w:p>
            <w:pPr>
              <w:spacing w:after="0" w:line="250"/>
              <w:jc w:val="left"/>
            </w:pPr>
            <w:r>
              <w:rPr>
                <w:rFonts w:ascii="Calibri" w:cs="Calibri" w:eastAsia="Calibri" w:hAnsi="Calibri"/>
                <w:sz w:val="19"/>
                <w:szCs w:val="19"/>
              </w:rPr>
              <w:t xml:space="preserve">Salida del sprint</w:t>
            </w:r>
          </w:p>
        </w:tc>
        <w:tc>
          <w:tcPr>
            <w:tcW w:type="dxa" w:w="7160"/>
            <w:tcMar>
              <w:top w:type="dxa" w:w="60"/>
              <w:left w:type="dxa" w:w="100"/>
              <w:bottom w:type="dxa" w:w="60"/>
              <w:right w:type="dxa" w:w="100"/>
            </w:tcMar>
          </w:tcPr>
          <w:p>
            <w:pPr>
              <w:spacing w:after="0" w:line="250"/>
              <w:jc w:val="left"/>
            </w:pPr>
            <w:r>
              <w:rPr>
                <w:rFonts w:ascii="Calibri" w:cs="Calibri" w:eastAsia="Calibri" w:hAnsi="Calibri"/>
                <w:sz w:val="19"/>
                <w:szCs w:val="19"/>
              </w:rPr>
              <w:t xml:space="preserve">100 % de las pruebas unitarias, de aceptación y de seguridad aprobadas.</w:t>
            </w:r>
          </w:p>
        </w:tc>
      </w:tr>
      <w:tr>
        <w:tc>
          <w:tcPr>
            <w:tcW w:type="dxa" w:w="2200"/>
            <w:tcMar>
              <w:top w:type="dxa" w:w="60"/>
              <w:left w:type="dxa" w:w="100"/>
              <w:bottom w:type="dxa" w:w="60"/>
              <w:right w:type="dxa" w:w="100"/>
            </w:tcMar>
          </w:tcPr>
          <w:p>
            <w:pPr>
              <w:spacing w:after="0" w:line="250"/>
              <w:jc w:val="left"/>
            </w:pPr>
            <w:r>
              <w:rPr>
                <w:rFonts w:ascii="Calibri" w:cs="Calibri" w:eastAsia="Calibri" w:hAnsi="Calibri"/>
                <w:sz w:val="19"/>
                <w:szCs w:val="19"/>
              </w:rPr>
              <w:t xml:space="preserve">Salida del sprint</w:t>
            </w:r>
          </w:p>
        </w:tc>
        <w:tc>
          <w:tcPr>
            <w:tcW w:type="dxa" w:w="7160"/>
            <w:tcMar>
              <w:top w:type="dxa" w:w="60"/>
              <w:left w:type="dxa" w:w="100"/>
              <w:bottom w:type="dxa" w:w="60"/>
              <w:right w:type="dxa" w:w="100"/>
            </w:tcMar>
          </w:tcPr>
          <w:p>
            <w:pPr>
              <w:spacing w:after="0" w:line="250"/>
              <w:jc w:val="left"/>
            </w:pPr>
            <w:r>
              <w:rPr>
                <w:rFonts w:ascii="Calibri" w:cs="Calibri" w:eastAsia="Calibri" w:hAnsi="Calibri"/>
                <w:sz w:val="19"/>
                <w:szCs w:val="19"/>
              </w:rPr>
              <w:t xml:space="preserve">Pruebas de rendimiento dentro de sus umbrales.</w:t>
            </w:r>
          </w:p>
        </w:tc>
      </w:tr>
      <w:tr>
        <w:tc>
          <w:tcPr>
            <w:tcW w:type="dxa" w:w="2200"/>
            <w:tcMar>
              <w:top w:type="dxa" w:w="60"/>
              <w:left w:type="dxa" w:w="100"/>
              <w:bottom w:type="dxa" w:w="60"/>
              <w:right w:type="dxa" w:w="100"/>
            </w:tcMar>
          </w:tcPr>
          <w:p>
            <w:pPr>
              <w:spacing w:after="0" w:line="250"/>
              <w:jc w:val="left"/>
            </w:pPr>
            <w:r>
              <w:rPr>
                <w:rFonts w:ascii="Calibri" w:cs="Calibri" w:eastAsia="Calibri" w:hAnsi="Calibri"/>
                <w:sz w:val="19"/>
                <w:szCs w:val="19"/>
              </w:rPr>
              <w:t xml:space="preserve">Salida del sprint</w:t>
            </w:r>
          </w:p>
        </w:tc>
        <w:tc>
          <w:tcPr>
            <w:tcW w:type="dxa" w:w="7160"/>
            <w:tcMar>
              <w:top w:type="dxa" w:w="60"/>
              <w:left w:type="dxa" w:w="100"/>
              <w:bottom w:type="dxa" w:w="60"/>
              <w:right w:type="dxa" w:w="100"/>
            </w:tcMar>
          </w:tcPr>
          <w:p>
            <w:pPr>
              <w:spacing w:after="0" w:line="250"/>
              <w:jc w:val="left"/>
            </w:pPr>
            <w:r>
              <w:rPr>
                <w:rFonts w:ascii="Calibri" w:cs="Calibri" w:eastAsia="Calibri" w:hAnsi="Calibri"/>
                <w:sz w:val="19"/>
                <w:szCs w:val="19"/>
              </w:rPr>
              <w:t xml:space="preserve">Pruebas manuales ejecutadas con el propietario y registradas.</w:t>
            </w:r>
          </w:p>
        </w:tc>
      </w:tr>
      <w:tr>
        <w:tc>
          <w:tcPr>
            <w:tcW w:type="dxa" w:w="2200"/>
            <w:tcMar>
              <w:top w:type="dxa" w:w="60"/>
              <w:left w:type="dxa" w:w="100"/>
              <w:bottom w:type="dxa" w:w="60"/>
              <w:right w:type="dxa" w:w="100"/>
            </w:tcMar>
          </w:tcPr>
          <w:p>
            <w:pPr>
              <w:spacing w:after="0" w:line="250"/>
              <w:jc w:val="left"/>
            </w:pPr>
            <w:r>
              <w:rPr>
                <w:rFonts w:ascii="Calibri" w:cs="Calibri" w:eastAsia="Calibri" w:hAnsi="Calibri"/>
                <w:sz w:val="19"/>
                <w:szCs w:val="19"/>
              </w:rPr>
              <w:t xml:space="preserve">Suspensión</w:t>
            </w:r>
          </w:p>
        </w:tc>
        <w:tc>
          <w:tcPr>
            <w:tcW w:type="dxa" w:w="7160"/>
            <w:tcMar>
              <w:top w:type="dxa" w:w="60"/>
              <w:left w:type="dxa" w:w="100"/>
              <w:bottom w:type="dxa" w:w="60"/>
              <w:right w:type="dxa" w:w="100"/>
            </w:tcMar>
          </w:tcPr>
          <w:p>
            <w:pPr>
              <w:spacing w:after="0" w:line="250"/>
              <w:jc w:val="left"/>
            </w:pPr>
            <w:r>
              <w:rPr>
                <w:rFonts w:ascii="Calibri" w:cs="Calibri" w:eastAsia="Calibri" w:hAnsi="Calibri"/>
                <w:sz w:val="19"/>
                <w:szCs w:val="19"/>
              </w:rPr>
              <w:t xml:space="preserve">Si la base de pruebas no se puede desplegar, se detiene la ejecución: no se prueba sobre una base incompleta.</w:t>
            </w:r>
          </w:p>
        </w:tc>
      </w:tr>
    </w:tbl>
    <w:p>
      <w:r>
        <w:br w:type="page"/>
      </w:r>
    </w:p>
    <w:p>
      <w:pPr>
        <w:pStyle w:val="Heading1"/>
        <w:spacing w:after="130" w:before="320"/>
      </w:pPr>
      <w:r>
        <w:rPr>
          <w:rFonts w:ascii="Calibri" w:cs="Calibri" w:eastAsia="Calibri" w:hAnsi="Calibri"/>
          <w:b/>
          <w:bCs/>
          <w:color w:val="1F3864"/>
          <w:sz w:val="30"/>
          <w:szCs w:val="30"/>
        </w:rPr>
        <w:t xml:space="preserve">6. Parámetros del sistema</w:t>
      </w:r>
    </w:p>
    <w:p>
      <w:pPr>
        <w:spacing w:after="140" w:line="300"/>
        <w:jc w:val="both"/>
      </w:pPr>
      <w:r>
        <w:rPr>
          <w:rFonts w:ascii="Calibri" w:cs="Calibri" w:eastAsia="Calibri" w:hAnsi="Calibri"/>
          <w:sz w:val="22"/>
          <w:szCs w:val="22"/>
        </w:rPr>
        <w:t xml:space="preserve">Las pruebas se ejecutan en el agente de Jenkins. El reporte HTML de pytest registra automáticamente el sistema operativo, la versión de Python, el procesador, el número de ejecución y el commit probado, de modo que cada reporte queda ligado a su entorno. La columna </w:t>
      </w:r>
      <w:r>
        <w:rPr>
          <w:rFonts w:ascii="Calibri" w:cs="Calibri" w:eastAsia="Calibri" w:hAnsi="Calibri"/>
          <w:i/>
          <w:iCs/>
          <w:sz w:val="22"/>
          <w:szCs w:val="22"/>
        </w:rPr>
        <w:t xml:space="preserve">Versión verificada</w:t>
      </w:r>
      <w:r>
        <w:rPr>
          <w:rFonts w:ascii="Calibri" w:cs="Calibri" w:eastAsia="Calibri" w:hAnsi="Calibri"/>
          <w:sz w:val="22"/>
          <w:szCs w:val="22"/>
        </w:rPr>
        <w:t xml:space="preserve"> se completa con los valores de ese reporte.</w:t>
      </w:r>
    </w:p>
    <w:p>
      <w:pPr>
        <w:pStyle w:val="Heading2"/>
        <w:spacing w:after="130" w:before="220"/>
      </w:pPr>
      <w:r>
        <w:rPr>
          <w:rFonts w:ascii="Calibri" w:cs="Calibri" w:eastAsia="Calibri" w:hAnsi="Calibri"/>
          <w:b/>
          <w:bCs/>
          <w:color w:val="1F3864"/>
          <w:sz w:val="25"/>
          <w:szCs w:val="25"/>
        </w:rPr>
        <w:t xml:space="preserve">6.1 Software</w:t>
      </w:r>
    </w:p>
    <w:tbl>
      <w:tblPr>
        <w:tblW w:type="dxa" w:w="9360"/>
        <w:tblBorders>
          <w:top w:val="single" w:color="A6A6A6" w:sz="4"/>
          <w:left w:val="single" w:color="A6A6A6" w:sz="4"/>
          <w:bottom w:val="single" w:color="A6A6A6" w:sz="4"/>
          <w:right w:val="single" w:color="A6A6A6" w:sz="4"/>
          <w:insideH w:val="single" w:color="D0D0D0" w:sz="4"/>
          <w:insideV w:val="single" w:color="D0D0D0" w:sz="4"/>
        </w:tblBorders>
      </w:tblPr>
      <w:tblGrid>
        <w:gridCol w:w="2800"/>
        <w:gridCol w:w="3860"/>
        <w:gridCol w:w="2700"/>
      </w:tblGrid>
      <w:tr>
        <w:trPr>
          <w:tblHeader/>
        </w:trPr>
        <w:tc>
          <w:tcPr>
            <w:tcW w:type="dxa" w:w="2800"/>
            <w:shd w:fill="DCE6F1" w:color="auto" w:val="clear"/>
            <w:tcMar>
              <w:top w:type="dxa" w:w="60"/>
              <w:left w:type="dxa" w:w="100"/>
              <w:bottom w:type="dxa" w:w="60"/>
              <w:right w:type="dxa" w:w="100"/>
            </w:tcMar>
          </w:tcPr>
          <w:p>
            <w:pPr>
              <w:spacing w:after="0" w:line="250"/>
              <w:jc w:val="left"/>
            </w:pPr>
            <w:r>
              <w:rPr>
                <w:rFonts w:ascii="Calibri" w:cs="Calibri" w:eastAsia="Calibri" w:hAnsi="Calibri"/>
                <w:b/>
                <w:bCs/>
                <w:sz w:val="18"/>
                <w:szCs w:val="18"/>
              </w:rPr>
              <w:t xml:space="preserve">Componente</w:t>
            </w:r>
          </w:p>
        </w:tc>
        <w:tc>
          <w:tcPr>
            <w:tcW w:type="dxa" w:w="3860"/>
            <w:shd w:fill="DCE6F1" w:color="auto" w:val="clear"/>
            <w:tcMar>
              <w:top w:type="dxa" w:w="60"/>
              <w:left w:type="dxa" w:w="100"/>
              <w:bottom w:type="dxa" w:w="60"/>
              <w:right w:type="dxa" w:w="100"/>
            </w:tcMar>
          </w:tcPr>
          <w:p>
            <w:pPr>
              <w:spacing w:after="0" w:line="250"/>
              <w:jc w:val="left"/>
            </w:pPr>
            <w:r>
              <w:rPr>
                <w:rFonts w:ascii="Calibri" w:cs="Calibri" w:eastAsia="Calibri" w:hAnsi="Calibri"/>
                <w:b/>
                <w:bCs/>
                <w:sz w:val="18"/>
                <w:szCs w:val="18"/>
              </w:rPr>
              <w:t xml:space="preserve">Versión objetivo</w:t>
            </w:r>
          </w:p>
        </w:tc>
        <w:tc>
          <w:tcPr>
            <w:tcW w:type="dxa" w:w="2700"/>
            <w:shd w:fill="DCE6F1" w:color="auto" w:val="clear"/>
            <w:tcMar>
              <w:top w:type="dxa" w:w="60"/>
              <w:left w:type="dxa" w:w="100"/>
              <w:bottom w:type="dxa" w:w="60"/>
              <w:right w:type="dxa" w:w="100"/>
            </w:tcMar>
          </w:tcPr>
          <w:p>
            <w:pPr>
              <w:spacing w:after="0" w:line="250"/>
              <w:jc w:val="left"/>
            </w:pPr>
            <w:r>
              <w:rPr>
                <w:rFonts w:ascii="Calibri" w:cs="Calibri" w:eastAsia="Calibri" w:hAnsi="Calibri"/>
                <w:b/>
                <w:bCs/>
                <w:sz w:val="18"/>
                <w:szCs w:val="18"/>
              </w:rPr>
              <w:t xml:space="preserve">Versión verificada</w:t>
            </w:r>
          </w:p>
        </w:tc>
      </w:tr>
      <w:tr>
        <w:tc>
          <w:tcPr>
            <w:tcW w:type="dxa" w:w="2800"/>
            <w:tcMar>
              <w:top w:type="dxa" w:w="60"/>
              <w:left w:type="dxa" w:w="100"/>
              <w:bottom w:type="dxa" w:w="60"/>
              <w:right w:type="dxa" w:w="100"/>
            </w:tcMar>
          </w:tcPr>
          <w:p>
            <w:pPr>
              <w:spacing w:after="0" w:line="250"/>
              <w:jc w:val="left"/>
            </w:pPr>
            <w:r>
              <w:rPr>
                <w:rFonts w:ascii="Calibri" w:cs="Calibri" w:eastAsia="Calibri" w:hAnsi="Calibri"/>
                <w:sz w:val="18"/>
                <w:szCs w:val="18"/>
              </w:rPr>
              <w:t xml:space="preserve">Sistema operativo del agente</w:t>
            </w:r>
          </w:p>
        </w:tc>
        <w:tc>
          <w:tcPr>
            <w:tcW w:type="dxa" w:w="3860"/>
            <w:tcMar>
              <w:top w:type="dxa" w:w="60"/>
              <w:left w:type="dxa" w:w="100"/>
              <w:bottom w:type="dxa" w:w="60"/>
              <w:right w:type="dxa" w:w="100"/>
            </w:tcMar>
          </w:tcPr>
          <w:p>
            <w:pPr>
              <w:spacing w:after="0" w:line="250"/>
              <w:jc w:val="left"/>
            </w:pPr>
            <w:r>
              <w:rPr>
                <w:rFonts w:ascii="Calibri" w:cs="Calibri" w:eastAsia="Calibri" w:hAnsi="Calibri"/>
                <w:sz w:val="18"/>
                <w:szCs w:val="18"/>
              </w:rPr>
              <w:t xml:space="preserve">Windows 10/11 de 64 bits</w:t>
            </w:r>
          </w:p>
        </w:tc>
        <w:tc>
          <w:tcPr>
            <w:tcW w:type="dxa" w:w="2700"/>
            <w:tcMar>
              <w:top w:type="dxa" w:w="60"/>
              <w:left w:type="dxa" w:w="100"/>
              <w:bottom w:type="dxa" w:w="60"/>
              <w:right w:type="dxa" w:w="100"/>
            </w:tcMar>
          </w:tcPr>
          <w:p>
            <w:pPr>
              <w:spacing w:after="0" w:line="250"/>
              <w:jc w:val="left"/>
            </w:pPr>
            <w:r>
              <w:rPr>
                <w:rFonts w:ascii="Calibri" w:cs="Calibri" w:eastAsia="Calibri" w:hAnsi="Calibri"/>
                <w:sz w:val="18"/>
                <w:szCs w:val="18"/>
              </w:rPr>
              <w:t xml:space="preserve">[del reporte]</w:t>
            </w:r>
          </w:p>
        </w:tc>
      </w:tr>
      <w:tr>
        <w:tc>
          <w:tcPr>
            <w:tcW w:type="dxa" w:w="2800"/>
            <w:tcMar>
              <w:top w:type="dxa" w:w="60"/>
              <w:left w:type="dxa" w:w="100"/>
              <w:bottom w:type="dxa" w:w="60"/>
              <w:right w:type="dxa" w:w="100"/>
            </w:tcMar>
          </w:tcPr>
          <w:p>
            <w:pPr>
              <w:spacing w:after="0" w:line="250"/>
              <w:jc w:val="left"/>
            </w:pPr>
            <w:r>
              <w:rPr>
                <w:rFonts w:ascii="Calibri" w:cs="Calibri" w:eastAsia="Calibri" w:hAnsi="Calibri"/>
                <w:sz w:val="18"/>
                <w:szCs w:val="18"/>
              </w:rPr>
              <w:t xml:space="preserve">Motor de base de datos</w:t>
            </w:r>
          </w:p>
        </w:tc>
        <w:tc>
          <w:tcPr>
            <w:tcW w:type="dxa" w:w="3860"/>
            <w:tcMar>
              <w:top w:type="dxa" w:w="60"/>
              <w:left w:type="dxa" w:w="100"/>
              <w:bottom w:type="dxa" w:w="60"/>
              <w:right w:type="dxa" w:w="100"/>
            </w:tcMar>
          </w:tcPr>
          <w:p>
            <w:pPr>
              <w:spacing w:after="0" w:line="250"/>
              <w:jc w:val="left"/>
            </w:pPr>
            <w:r>
              <w:rPr>
                <w:rFonts w:ascii="Calibri" w:cs="Calibri" w:eastAsia="Calibri" w:hAnsi="Calibri"/>
                <w:sz w:val="18"/>
                <w:szCs w:val="18"/>
              </w:rPr>
              <w:t xml:space="preserve">SQL Server 2022 Developer (CI y staging)</w:t>
            </w:r>
          </w:p>
        </w:tc>
        <w:tc>
          <w:tcPr>
            <w:tcW w:type="dxa" w:w="2700"/>
            <w:tcMar>
              <w:top w:type="dxa" w:w="60"/>
              <w:left w:type="dxa" w:w="100"/>
              <w:bottom w:type="dxa" w:w="60"/>
              <w:right w:type="dxa" w:w="100"/>
            </w:tcMar>
          </w:tcPr>
          <w:p>
            <w:pPr>
              <w:spacing w:after="0" w:line="250"/>
              <w:jc w:val="left"/>
            </w:pPr>
            <w:r>
              <w:rPr>
                <w:rFonts w:ascii="Calibri" w:cs="Calibri" w:eastAsia="Calibri" w:hAnsi="Calibri"/>
                <w:sz w:val="18"/>
                <w:szCs w:val="18"/>
              </w:rPr>
              <w:t xml:space="preserve">[SELECT @@VERSION]</w:t>
            </w:r>
          </w:p>
        </w:tc>
      </w:tr>
      <w:tr>
        <w:tc>
          <w:tcPr>
            <w:tcW w:type="dxa" w:w="2800"/>
            <w:tcMar>
              <w:top w:type="dxa" w:w="60"/>
              <w:left w:type="dxa" w:w="100"/>
              <w:bottom w:type="dxa" w:w="60"/>
              <w:right w:type="dxa" w:w="100"/>
            </w:tcMar>
          </w:tcPr>
          <w:p>
            <w:pPr>
              <w:spacing w:after="0" w:line="250"/>
              <w:jc w:val="left"/>
            </w:pPr>
            <w:r>
              <w:rPr>
                <w:rFonts w:ascii="Calibri" w:cs="Calibri" w:eastAsia="Calibri" w:hAnsi="Calibri"/>
                <w:sz w:val="18"/>
                <w:szCs w:val="18"/>
              </w:rPr>
              <w:t xml:space="preserve">ETL</w:t>
            </w:r>
          </w:p>
        </w:tc>
        <w:tc>
          <w:tcPr>
            <w:tcW w:type="dxa" w:w="3860"/>
            <w:tcMar>
              <w:top w:type="dxa" w:w="60"/>
              <w:left w:type="dxa" w:w="100"/>
              <w:bottom w:type="dxa" w:w="60"/>
              <w:right w:type="dxa" w:w="100"/>
            </w:tcMar>
          </w:tcPr>
          <w:p>
            <w:pPr>
              <w:spacing w:after="0" w:line="250"/>
              <w:jc w:val="left"/>
            </w:pPr>
            <w:r>
              <w:rPr>
                <w:rFonts w:ascii="Calibri" w:cs="Calibri" w:eastAsia="Calibri" w:hAnsi="Calibri"/>
                <w:sz w:val="18"/>
                <w:szCs w:val="18"/>
              </w:rPr>
              <w:t xml:space="preserve">SQL Server Integration Services 2022 + catálogo SSISDB</w:t>
            </w:r>
          </w:p>
        </w:tc>
        <w:tc>
          <w:tcPr>
            <w:tcW w:type="dxa" w:w="2700"/>
            <w:tcMar>
              <w:top w:type="dxa" w:w="60"/>
              <w:left w:type="dxa" w:w="100"/>
              <w:bottom w:type="dxa" w:w="60"/>
              <w:right w:type="dxa" w:w="100"/>
            </w:tcMar>
          </w:tcPr>
          <w:p>
            <w:pPr>
              <w:spacing w:after="0" w:line="250"/>
              <w:jc w:val="left"/>
            </w:pPr>
            <w:r>
              <w:rPr>
                <w:rFonts w:ascii="Calibri" w:cs="Calibri" w:eastAsia="Calibri" w:hAnsi="Calibri"/>
                <w:sz w:val="18"/>
                <w:szCs w:val="18"/>
              </w:rPr>
              <w:t xml:space="preserve">[completar]</w:t>
            </w:r>
          </w:p>
        </w:tc>
      </w:tr>
      <w:tr>
        <w:tc>
          <w:tcPr>
            <w:tcW w:type="dxa" w:w="2800"/>
            <w:tcMar>
              <w:top w:type="dxa" w:w="60"/>
              <w:left w:type="dxa" w:w="100"/>
              <w:bottom w:type="dxa" w:w="60"/>
              <w:right w:type="dxa" w:w="100"/>
            </w:tcMar>
          </w:tcPr>
          <w:p>
            <w:pPr>
              <w:spacing w:after="0" w:line="250"/>
              <w:jc w:val="left"/>
            </w:pPr>
            <w:r>
              <w:rPr>
                <w:rFonts w:ascii="Calibri" w:cs="Calibri" w:eastAsia="Calibri" w:hAnsi="Calibri"/>
                <w:sz w:val="18"/>
                <w:szCs w:val="18"/>
              </w:rPr>
              <w:t xml:space="preserve">Diseño del ETL</w:t>
            </w:r>
          </w:p>
        </w:tc>
        <w:tc>
          <w:tcPr>
            <w:tcW w:type="dxa" w:w="3860"/>
            <w:tcMar>
              <w:top w:type="dxa" w:w="60"/>
              <w:left w:type="dxa" w:w="100"/>
              <w:bottom w:type="dxa" w:w="60"/>
              <w:right w:type="dxa" w:w="100"/>
            </w:tcMar>
          </w:tcPr>
          <w:p>
            <w:pPr>
              <w:spacing w:after="0" w:line="250"/>
              <w:jc w:val="left"/>
            </w:pPr>
            <w:r>
              <w:rPr>
                <w:rFonts w:ascii="Calibri" w:cs="Calibri" w:eastAsia="Calibri" w:hAnsi="Calibri"/>
                <w:sz w:val="18"/>
                <w:szCs w:val="18"/>
              </w:rPr>
              <w:t xml:space="preserve">Visual Studio 2022 + SSIS Projects</w:t>
            </w:r>
          </w:p>
        </w:tc>
        <w:tc>
          <w:tcPr>
            <w:tcW w:type="dxa" w:w="2700"/>
            <w:tcMar>
              <w:top w:type="dxa" w:w="60"/>
              <w:left w:type="dxa" w:w="100"/>
              <w:bottom w:type="dxa" w:w="60"/>
              <w:right w:type="dxa" w:w="100"/>
            </w:tcMar>
          </w:tcPr>
          <w:p>
            <w:pPr>
              <w:spacing w:after="0" w:line="250"/>
              <w:jc w:val="left"/>
            </w:pPr>
            <w:r>
              <w:rPr>
                <w:rFonts w:ascii="Calibri" w:cs="Calibri" w:eastAsia="Calibri" w:hAnsi="Calibri"/>
                <w:sz w:val="18"/>
                <w:szCs w:val="18"/>
              </w:rPr>
              <w:t xml:space="preserve">[completar]</w:t>
            </w:r>
          </w:p>
        </w:tc>
      </w:tr>
      <w:tr>
        <w:tc>
          <w:tcPr>
            <w:tcW w:type="dxa" w:w="2800"/>
            <w:tcMar>
              <w:top w:type="dxa" w:w="60"/>
              <w:left w:type="dxa" w:w="100"/>
              <w:bottom w:type="dxa" w:w="60"/>
              <w:right w:type="dxa" w:w="100"/>
            </w:tcMar>
          </w:tcPr>
          <w:p>
            <w:pPr>
              <w:spacing w:after="0" w:line="250"/>
              <w:jc w:val="left"/>
            </w:pPr>
            <w:r>
              <w:rPr>
                <w:rFonts w:ascii="Calibri" w:cs="Calibri" w:eastAsia="Calibri" w:hAnsi="Calibri"/>
                <w:sz w:val="18"/>
                <w:szCs w:val="18"/>
              </w:rPr>
              <w:t xml:space="preserve">Informe</w:t>
            </w:r>
          </w:p>
        </w:tc>
        <w:tc>
          <w:tcPr>
            <w:tcW w:type="dxa" w:w="3860"/>
            <w:tcMar>
              <w:top w:type="dxa" w:w="60"/>
              <w:left w:type="dxa" w:w="100"/>
              <w:bottom w:type="dxa" w:w="60"/>
              <w:right w:type="dxa" w:w="100"/>
            </w:tcMar>
          </w:tcPr>
          <w:p>
            <w:pPr>
              <w:spacing w:after="0" w:line="250"/>
              <w:jc w:val="left"/>
            </w:pPr>
            <w:r>
              <w:rPr>
                <w:rFonts w:ascii="Calibri" w:cs="Calibri" w:eastAsia="Calibri" w:hAnsi="Calibri"/>
                <w:sz w:val="18"/>
                <w:szCs w:val="18"/>
              </w:rPr>
              <w:t xml:space="preserve">Power BI Desktop (versión vigente)</w:t>
            </w:r>
          </w:p>
        </w:tc>
        <w:tc>
          <w:tcPr>
            <w:tcW w:type="dxa" w:w="2700"/>
            <w:tcMar>
              <w:top w:type="dxa" w:w="60"/>
              <w:left w:type="dxa" w:w="100"/>
              <w:bottom w:type="dxa" w:w="60"/>
              <w:right w:type="dxa" w:w="100"/>
            </w:tcMar>
          </w:tcPr>
          <w:p>
            <w:pPr>
              <w:spacing w:after="0" w:line="250"/>
              <w:jc w:val="left"/>
            </w:pPr>
            <w:r>
              <w:rPr>
                <w:rFonts w:ascii="Calibri" w:cs="Calibri" w:eastAsia="Calibri" w:hAnsi="Calibri"/>
                <w:sz w:val="18"/>
                <w:szCs w:val="18"/>
              </w:rPr>
              <w:t xml:space="preserve">[completar]</w:t>
            </w:r>
          </w:p>
        </w:tc>
      </w:tr>
      <w:tr>
        <w:tc>
          <w:tcPr>
            <w:tcW w:type="dxa" w:w="2800"/>
            <w:tcMar>
              <w:top w:type="dxa" w:w="60"/>
              <w:left w:type="dxa" w:w="100"/>
              <w:bottom w:type="dxa" w:w="60"/>
              <w:right w:type="dxa" w:w="100"/>
            </w:tcMar>
          </w:tcPr>
          <w:p>
            <w:pPr>
              <w:spacing w:after="0" w:line="250"/>
              <w:jc w:val="left"/>
            </w:pPr>
            <w:r>
              <w:rPr>
                <w:rFonts w:ascii="Calibri" w:cs="Calibri" w:eastAsia="Calibri" w:hAnsi="Calibri"/>
                <w:sz w:val="18"/>
                <w:szCs w:val="18"/>
              </w:rPr>
              <w:t xml:space="preserve">Navegador para Power BI Service</w:t>
            </w:r>
          </w:p>
        </w:tc>
        <w:tc>
          <w:tcPr>
            <w:tcW w:type="dxa" w:w="3860"/>
            <w:tcMar>
              <w:top w:type="dxa" w:w="60"/>
              <w:left w:type="dxa" w:w="100"/>
              <w:bottom w:type="dxa" w:w="60"/>
              <w:right w:type="dxa" w:w="100"/>
            </w:tcMar>
          </w:tcPr>
          <w:p>
            <w:pPr>
              <w:spacing w:after="0" w:line="250"/>
              <w:jc w:val="left"/>
            </w:pPr>
            <w:r>
              <w:rPr>
                <w:rFonts w:ascii="Calibri" w:cs="Calibri" w:eastAsia="Calibri" w:hAnsi="Calibri"/>
                <w:sz w:val="18"/>
                <w:szCs w:val="18"/>
              </w:rPr>
              <w:t xml:space="preserve">Microsoft Edge o Google Chrome, versión vigente</w:t>
            </w:r>
          </w:p>
        </w:tc>
        <w:tc>
          <w:tcPr>
            <w:tcW w:type="dxa" w:w="2700"/>
            <w:tcMar>
              <w:top w:type="dxa" w:w="60"/>
              <w:left w:type="dxa" w:w="100"/>
              <w:bottom w:type="dxa" w:w="60"/>
              <w:right w:type="dxa" w:w="100"/>
            </w:tcMar>
          </w:tcPr>
          <w:p>
            <w:pPr>
              <w:spacing w:after="0" w:line="250"/>
              <w:jc w:val="left"/>
            </w:pPr>
            <w:r>
              <w:rPr>
                <w:rFonts w:ascii="Calibri" w:cs="Calibri" w:eastAsia="Calibri" w:hAnsi="Calibri"/>
                <w:sz w:val="18"/>
                <w:szCs w:val="18"/>
              </w:rPr>
              <w:t xml:space="preserve">[completar]</w:t>
            </w:r>
          </w:p>
        </w:tc>
      </w:tr>
      <w:tr>
        <w:tc>
          <w:tcPr>
            <w:tcW w:type="dxa" w:w="2800"/>
            <w:tcMar>
              <w:top w:type="dxa" w:w="60"/>
              <w:left w:type="dxa" w:w="100"/>
              <w:bottom w:type="dxa" w:w="60"/>
              <w:right w:type="dxa" w:w="100"/>
            </w:tcMar>
          </w:tcPr>
          <w:p>
            <w:pPr>
              <w:spacing w:after="0" w:line="250"/>
              <w:jc w:val="left"/>
            </w:pPr>
            <w:r>
              <w:rPr>
                <w:rFonts w:ascii="Calibri" w:cs="Calibri" w:eastAsia="Calibri" w:hAnsi="Calibri"/>
                <w:sz w:val="18"/>
                <w:szCs w:val="18"/>
              </w:rPr>
              <w:t xml:space="preserve">Aplicación móvil</w:t>
            </w:r>
          </w:p>
        </w:tc>
        <w:tc>
          <w:tcPr>
            <w:tcW w:type="dxa" w:w="3860"/>
            <w:tcMar>
              <w:top w:type="dxa" w:w="60"/>
              <w:left w:type="dxa" w:w="100"/>
              <w:bottom w:type="dxa" w:w="60"/>
              <w:right w:type="dxa" w:w="100"/>
            </w:tcMar>
          </w:tcPr>
          <w:p>
            <w:pPr>
              <w:spacing w:after="0" w:line="250"/>
              <w:jc w:val="left"/>
            </w:pPr>
            <w:r>
              <w:rPr>
                <w:rFonts w:ascii="Calibri" w:cs="Calibri" w:eastAsia="Calibri" w:hAnsi="Calibri"/>
                <w:sz w:val="18"/>
                <w:szCs w:val="18"/>
              </w:rPr>
              <w:t xml:space="preserve">Power BI Mobile (Android o iOS)</w:t>
            </w:r>
          </w:p>
        </w:tc>
        <w:tc>
          <w:tcPr>
            <w:tcW w:type="dxa" w:w="2700"/>
            <w:tcMar>
              <w:top w:type="dxa" w:w="60"/>
              <w:left w:type="dxa" w:w="100"/>
              <w:bottom w:type="dxa" w:w="60"/>
              <w:right w:type="dxa" w:w="100"/>
            </w:tcMar>
          </w:tcPr>
          <w:p>
            <w:pPr>
              <w:spacing w:after="0" w:line="250"/>
              <w:jc w:val="left"/>
            </w:pPr>
            <w:r>
              <w:rPr>
                <w:rFonts w:ascii="Calibri" w:cs="Calibri" w:eastAsia="Calibri" w:hAnsi="Calibri"/>
                <w:sz w:val="18"/>
                <w:szCs w:val="18"/>
              </w:rPr>
              <w:t xml:space="preserve">[completar]</w:t>
            </w:r>
          </w:p>
        </w:tc>
      </w:tr>
      <w:tr>
        <w:tc>
          <w:tcPr>
            <w:tcW w:type="dxa" w:w="2800"/>
            <w:tcMar>
              <w:top w:type="dxa" w:w="60"/>
              <w:left w:type="dxa" w:w="100"/>
              <w:bottom w:type="dxa" w:w="60"/>
              <w:right w:type="dxa" w:w="100"/>
            </w:tcMar>
          </w:tcPr>
          <w:p>
            <w:pPr>
              <w:spacing w:after="0" w:line="250"/>
              <w:jc w:val="left"/>
            </w:pPr>
            <w:r>
              <w:rPr>
                <w:rFonts w:ascii="Calibri" w:cs="Calibri" w:eastAsia="Calibri" w:hAnsi="Calibri"/>
                <w:sz w:val="18"/>
                <w:szCs w:val="18"/>
              </w:rPr>
              <w:t xml:space="preserve">Pruebas unitarias</w:t>
            </w:r>
          </w:p>
        </w:tc>
        <w:tc>
          <w:tcPr>
            <w:tcW w:type="dxa" w:w="3860"/>
            <w:tcMar>
              <w:top w:type="dxa" w:w="60"/>
              <w:left w:type="dxa" w:w="100"/>
              <w:bottom w:type="dxa" w:w="60"/>
              <w:right w:type="dxa" w:w="100"/>
            </w:tcMar>
          </w:tcPr>
          <w:p>
            <w:pPr>
              <w:spacing w:after="0" w:line="250"/>
              <w:jc w:val="left"/>
            </w:pPr>
            <w:r>
              <w:rPr>
                <w:rFonts w:ascii="Calibri" w:cs="Calibri" w:eastAsia="Calibri" w:hAnsi="Calibri"/>
                <w:sz w:val="18"/>
                <w:szCs w:val="18"/>
              </w:rPr>
              <w:t xml:space="preserve">tSQLt (versión vigente)</w:t>
            </w:r>
          </w:p>
        </w:tc>
        <w:tc>
          <w:tcPr>
            <w:tcW w:type="dxa" w:w="2700"/>
            <w:tcMar>
              <w:top w:type="dxa" w:w="60"/>
              <w:left w:type="dxa" w:w="100"/>
              <w:bottom w:type="dxa" w:w="60"/>
              <w:right w:type="dxa" w:w="100"/>
            </w:tcMar>
          </w:tcPr>
          <w:p>
            <w:pPr>
              <w:spacing w:after="0" w:line="250"/>
              <w:jc w:val="left"/>
            </w:pPr>
            <w:r>
              <w:rPr>
                <w:rFonts w:ascii="Calibri" w:cs="Calibri" w:eastAsia="Calibri" w:hAnsi="Calibri"/>
                <w:sz w:val="18"/>
                <w:szCs w:val="18"/>
              </w:rPr>
              <w:t xml:space="preserve">[completar]</w:t>
            </w:r>
          </w:p>
        </w:tc>
      </w:tr>
      <w:tr>
        <w:tc>
          <w:tcPr>
            <w:tcW w:type="dxa" w:w="2800"/>
            <w:tcMar>
              <w:top w:type="dxa" w:w="60"/>
              <w:left w:type="dxa" w:w="100"/>
              <w:bottom w:type="dxa" w:w="60"/>
              <w:right w:type="dxa" w:w="100"/>
            </w:tcMar>
          </w:tcPr>
          <w:p>
            <w:pPr>
              <w:spacing w:after="0" w:line="250"/>
              <w:jc w:val="left"/>
            </w:pPr>
            <w:r>
              <w:rPr>
                <w:rFonts w:ascii="Calibri" w:cs="Calibri" w:eastAsia="Calibri" w:hAnsi="Calibri"/>
                <w:sz w:val="18"/>
                <w:szCs w:val="18"/>
              </w:rPr>
              <w:t xml:space="preserve">Pruebas de integración</w:t>
            </w:r>
          </w:p>
        </w:tc>
        <w:tc>
          <w:tcPr>
            <w:tcW w:type="dxa" w:w="3860"/>
            <w:tcMar>
              <w:top w:type="dxa" w:w="60"/>
              <w:left w:type="dxa" w:w="100"/>
              <w:bottom w:type="dxa" w:w="60"/>
              <w:right w:type="dxa" w:w="100"/>
            </w:tcMar>
          </w:tcPr>
          <w:p>
            <w:pPr>
              <w:spacing w:after="0" w:line="250"/>
              <w:jc w:val="left"/>
            </w:pPr>
            <w:r>
              <w:rPr>
                <w:rFonts w:ascii="Calibri" w:cs="Calibri" w:eastAsia="Calibri" w:hAnsi="Calibri"/>
                <w:sz w:val="18"/>
                <w:szCs w:val="18"/>
              </w:rPr>
              <w:t xml:space="preserve">Python 3.12, pytest 8 o superior, pytest-html 4, pyodbc 5</w:t>
            </w:r>
          </w:p>
        </w:tc>
        <w:tc>
          <w:tcPr>
            <w:tcW w:type="dxa" w:w="2700"/>
            <w:tcMar>
              <w:top w:type="dxa" w:w="60"/>
              <w:left w:type="dxa" w:w="100"/>
              <w:bottom w:type="dxa" w:w="60"/>
              <w:right w:type="dxa" w:w="100"/>
            </w:tcMar>
          </w:tcPr>
          <w:p>
            <w:pPr>
              <w:spacing w:after="0" w:line="250"/>
              <w:jc w:val="left"/>
            </w:pPr>
            <w:r>
              <w:rPr>
                <w:rFonts w:ascii="Calibri" w:cs="Calibri" w:eastAsia="Calibri" w:hAnsi="Calibri"/>
                <w:sz w:val="18"/>
                <w:szCs w:val="18"/>
              </w:rPr>
              <w:t xml:space="preserve">[del reporte]</w:t>
            </w:r>
          </w:p>
        </w:tc>
      </w:tr>
      <w:tr>
        <w:tc>
          <w:tcPr>
            <w:tcW w:type="dxa" w:w="2800"/>
            <w:tcMar>
              <w:top w:type="dxa" w:w="60"/>
              <w:left w:type="dxa" w:w="100"/>
              <w:bottom w:type="dxa" w:w="60"/>
              <w:right w:type="dxa" w:w="100"/>
            </w:tcMar>
          </w:tcPr>
          <w:p>
            <w:pPr>
              <w:spacing w:after="0" w:line="250"/>
              <w:jc w:val="left"/>
            </w:pPr>
            <w:r>
              <w:rPr>
                <w:rFonts w:ascii="Calibri" w:cs="Calibri" w:eastAsia="Calibri" w:hAnsi="Calibri"/>
                <w:sz w:val="18"/>
                <w:szCs w:val="18"/>
              </w:rPr>
              <w:t xml:space="preserve">Controlador</w:t>
            </w:r>
          </w:p>
        </w:tc>
        <w:tc>
          <w:tcPr>
            <w:tcW w:type="dxa" w:w="3860"/>
            <w:tcMar>
              <w:top w:type="dxa" w:w="60"/>
              <w:left w:type="dxa" w:w="100"/>
              <w:bottom w:type="dxa" w:w="60"/>
              <w:right w:type="dxa" w:w="100"/>
            </w:tcMar>
          </w:tcPr>
          <w:p>
            <w:pPr>
              <w:spacing w:after="0" w:line="250"/>
              <w:jc w:val="left"/>
            </w:pPr>
            <w:r>
              <w:rPr>
                <w:rFonts w:ascii="Calibri" w:cs="Calibri" w:eastAsia="Calibri" w:hAnsi="Calibri"/>
                <w:sz w:val="18"/>
                <w:szCs w:val="18"/>
              </w:rPr>
              <w:t xml:space="preserve">ODBC Driver 18 for SQL Server</w:t>
            </w:r>
          </w:p>
        </w:tc>
        <w:tc>
          <w:tcPr>
            <w:tcW w:type="dxa" w:w="2700"/>
            <w:tcMar>
              <w:top w:type="dxa" w:w="60"/>
              <w:left w:type="dxa" w:w="100"/>
              <w:bottom w:type="dxa" w:w="60"/>
              <w:right w:type="dxa" w:w="100"/>
            </w:tcMar>
          </w:tcPr>
          <w:p>
            <w:pPr>
              <w:spacing w:after="0" w:line="250"/>
              <w:jc w:val="left"/>
            </w:pPr>
            <w:r>
              <w:rPr>
                <w:rFonts w:ascii="Calibri" w:cs="Calibri" w:eastAsia="Calibri" w:hAnsi="Calibri"/>
                <w:sz w:val="18"/>
                <w:szCs w:val="18"/>
              </w:rPr>
              <w:t xml:space="preserve">[completar]</w:t>
            </w:r>
          </w:p>
        </w:tc>
      </w:tr>
      <w:tr>
        <w:tc>
          <w:tcPr>
            <w:tcW w:type="dxa" w:w="2800"/>
            <w:tcMar>
              <w:top w:type="dxa" w:w="60"/>
              <w:left w:type="dxa" w:w="100"/>
              <w:bottom w:type="dxa" w:w="60"/>
              <w:right w:type="dxa" w:w="100"/>
            </w:tcMar>
          </w:tcPr>
          <w:p>
            <w:pPr>
              <w:spacing w:after="0" w:line="250"/>
              <w:jc w:val="left"/>
            </w:pPr>
            <w:r>
              <w:rPr>
                <w:rFonts w:ascii="Calibri" w:cs="Calibri" w:eastAsia="Calibri" w:hAnsi="Calibri"/>
                <w:sz w:val="18"/>
                <w:szCs w:val="18"/>
              </w:rPr>
              <w:t xml:space="preserve">Integración continua</w:t>
            </w:r>
          </w:p>
        </w:tc>
        <w:tc>
          <w:tcPr>
            <w:tcW w:type="dxa" w:w="3860"/>
            <w:tcMar>
              <w:top w:type="dxa" w:w="60"/>
              <w:left w:type="dxa" w:w="100"/>
              <w:bottom w:type="dxa" w:w="60"/>
              <w:right w:type="dxa" w:w="100"/>
            </w:tcMar>
          </w:tcPr>
          <w:p>
            <w:pPr>
              <w:spacing w:after="0" w:line="250"/>
              <w:jc w:val="left"/>
            </w:pPr>
            <w:r>
              <w:rPr>
                <w:rFonts w:ascii="Calibri" w:cs="Calibri" w:eastAsia="Calibri" w:hAnsi="Calibri"/>
                <w:sz w:val="18"/>
                <w:szCs w:val="18"/>
              </w:rPr>
              <w:t xml:space="preserve">Jenkins LTS, .NET SDK 8, SqlPackage, SSIS DevOps Tools</w:t>
            </w:r>
          </w:p>
        </w:tc>
        <w:tc>
          <w:tcPr>
            <w:tcW w:type="dxa" w:w="2700"/>
            <w:tcMar>
              <w:top w:type="dxa" w:w="60"/>
              <w:left w:type="dxa" w:w="100"/>
              <w:bottom w:type="dxa" w:w="60"/>
              <w:right w:type="dxa" w:w="100"/>
            </w:tcMar>
          </w:tcPr>
          <w:p>
            <w:pPr>
              <w:spacing w:after="0" w:line="250"/>
              <w:jc w:val="left"/>
            </w:pPr>
            <w:r>
              <w:rPr>
                <w:rFonts w:ascii="Calibri" w:cs="Calibri" w:eastAsia="Calibri" w:hAnsi="Calibri"/>
                <w:sz w:val="18"/>
                <w:szCs w:val="18"/>
              </w:rPr>
              <w:t xml:space="preserve">[completar]</w:t>
            </w:r>
          </w:p>
        </w:tc>
      </w:tr>
    </w:tbl>
    <w:p>
      <w:pPr>
        <w:spacing w:after="120"/>
      </w:pPr>
    </w:p>
    <w:p>
      <w:pPr>
        <w:pStyle w:val="Heading2"/>
        <w:spacing w:after="130" w:before="220"/>
      </w:pPr>
      <w:r>
        <w:rPr>
          <w:rFonts w:ascii="Calibri" w:cs="Calibri" w:eastAsia="Calibri" w:hAnsi="Calibri"/>
          <w:b/>
          <w:bCs/>
          <w:color w:val="1F3864"/>
          <w:sz w:val="25"/>
          <w:szCs w:val="25"/>
        </w:rPr>
        <w:t xml:space="preserve">6.2 Hardware</w:t>
      </w:r>
    </w:p>
    <w:tbl>
      <w:tblPr>
        <w:tblW w:type="dxa" w:w="9360"/>
        <w:tblBorders>
          <w:top w:val="single" w:color="A6A6A6" w:sz="4"/>
          <w:left w:val="single" w:color="A6A6A6" w:sz="4"/>
          <w:bottom w:val="single" w:color="A6A6A6" w:sz="4"/>
          <w:right w:val="single" w:color="A6A6A6" w:sz="4"/>
          <w:insideH w:val="single" w:color="D0D0D0" w:sz="4"/>
          <w:insideV w:val="single" w:color="D0D0D0" w:sz="4"/>
        </w:tblBorders>
      </w:tblPr>
      <w:tblGrid>
        <w:gridCol w:w="3200"/>
        <w:gridCol w:w="6160"/>
      </w:tblGrid>
      <w:tr>
        <w:trPr>
          <w:tblHeader/>
        </w:trPr>
        <w:tc>
          <w:tcPr>
            <w:tcW w:type="dxa" w:w="3200"/>
            <w:shd w:fill="DCE6F1" w:color="auto" w:val="clear"/>
            <w:tcMar>
              <w:top w:type="dxa" w:w="60"/>
              <w:left w:type="dxa" w:w="100"/>
              <w:bottom w:type="dxa" w:w="60"/>
              <w:right w:type="dxa" w:w="100"/>
            </w:tcMar>
          </w:tcPr>
          <w:p>
            <w:pPr>
              <w:spacing w:after="0" w:line="250"/>
              <w:jc w:val="left"/>
            </w:pPr>
            <w:r>
              <w:rPr>
                <w:rFonts w:ascii="Calibri" w:cs="Calibri" w:eastAsia="Calibri" w:hAnsi="Calibri"/>
                <w:b/>
                <w:bCs/>
                <w:sz w:val="19"/>
                <w:szCs w:val="19"/>
              </w:rPr>
              <w:t xml:space="preserve">Equipo</w:t>
            </w:r>
          </w:p>
        </w:tc>
        <w:tc>
          <w:tcPr>
            <w:tcW w:type="dxa" w:w="6160"/>
            <w:shd w:fill="DCE6F1" w:color="auto" w:val="clear"/>
            <w:tcMar>
              <w:top w:type="dxa" w:w="60"/>
              <w:left w:type="dxa" w:w="100"/>
              <w:bottom w:type="dxa" w:w="60"/>
              <w:right w:type="dxa" w:w="100"/>
            </w:tcMar>
          </w:tcPr>
          <w:p>
            <w:pPr>
              <w:spacing w:after="0" w:line="250"/>
              <w:jc w:val="left"/>
            </w:pPr>
            <w:r>
              <w:rPr>
                <w:rFonts w:ascii="Calibri" w:cs="Calibri" w:eastAsia="Calibri" w:hAnsi="Calibri"/>
                <w:b/>
                <w:bCs/>
                <w:sz w:val="19"/>
                <w:szCs w:val="19"/>
              </w:rPr>
              <w:t xml:space="preserve">Especificación</w:t>
            </w:r>
          </w:p>
        </w:tc>
      </w:tr>
      <w:tr>
        <w:tc>
          <w:tcPr>
            <w:tcW w:type="dxa" w:w="3200"/>
            <w:tcMar>
              <w:top w:type="dxa" w:w="60"/>
              <w:left w:type="dxa" w:w="100"/>
              <w:bottom w:type="dxa" w:w="60"/>
              <w:right w:type="dxa" w:w="100"/>
            </w:tcMar>
          </w:tcPr>
          <w:p>
            <w:pPr>
              <w:spacing w:after="0" w:line="250"/>
              <w:jc w:val="left"/>
            </w:pPr>
            <w:r>
              <w:rPr>
                <w:rFonts w:ascii="Calibri" w:cs="Calibri" w:eastAsia="Calibri" w:hAnsi="Calibri"/>
                <w:sz w:val="19"/>
                <w:szCs w:val="19"/>
              </w:rPr>
              <w:t xml:space="preserve">Agente de Jenkins (pruebas)</w:t>
            </w:r>
          </w:p>
        </w:tc>
        <w:tc>
          <w:tcPr>
            <w:tcW w:type="dxa" w:w="6160"/>
            <w:tcMar>
              <w:top w:type="dxa" w:w="60"/>
              <w:left w:type="dxa" w:w="100"/>
              <w:bottom w:type="dxa" w:w="60"/>
              <w:right w:type="dxa" w:w="100"/>
            </w:tcMar>
          </w:tcPr>
          <w:p>
            <w:pPr>
              <w:spacing w:after="0" w:line="250"/>
              <w:jc w:val="left"/>
            </w:pPr>
            <w:r>
              <w:rPr>
                <w:rFonts w:ascii="Calibri" w:cs="Calibri" w:eastAsia="Calibri" w:hAnsi="Calibri"/>
                <w:sz w:val="19"/>
                <w:szCs w:val="19"/>
              </w:rPr>
              <w:t xml:space="preserve">Procesador de 4 núcleos, 16 GB de RAM, SSD (equipo del estudiante)</w:t>
            </w:r>
          </w:p>
        </w:tc>
      </w:tr>
      <w:tr>
        <w:tc>
          <w:tcPr>
            <w:tcW w:type="dxa" w:w="3200"/>
            <w:tcMar>
              <w:top w:type="dxa" w:w="60"/>
              <w:left w:type="dxa" w:w="100"/>
              <w:bottom w:type="dxa" w:w="60"/>
              <w:right w:type="dxa" w:w="100"/>
            </w:tcMar>
          </w:tcPr>
          <w:p>
            <w:pPr>
              <w:spacing w:after="0" w:line="250"/>
              <w:jc w:val="left"/>
            </w:pPr>
            <w:r>
              <w:rPr>
                <w:rFonts w:ascii="Calibri" w:cs="Calibri" w:eastAsia="Calibri" w:hAnsi="Calibri"/>
                <w:sz w:val="19"/>
                <w:szCs w:val="19"/>
              </w:rPr>
              <w:t xml:space="preserve">Servidor del local (producción)</w:t>
            </w:r>
          </w:p>
        </w:tc>
        <w:tc>
          <w:tcPr>
            <w:tcW w:type="dxa" w:w="6160"/>
            <w:tcMar>
              <w:top w:type="dxa" w:w="60"/>
              <w:left w:type="dxa" w:w="100"/>
              <w:bottom w:type="dxa" w:w="60"/>
              <w:right w:type="dxa" w:w="100"/>
            </w:tcMar>
          </w:tcPr>
          <w:p>
            <w:pPr>
              <w:spacing w:after="0" w:line="250"/>
              <w:jc w:val="left"/>
            </w:pPr>
            <w:r>
              <w:rPr>
                <w:rFonts w:ascii="Calibri" w:cs="Calibri" w:eastAsia="Calibri" w:hAnsi="Calibri"/>
                <w:sz w:val="19"/>
                <w:szCs w:val="19"/>
              </w:rPr>
              <w:t xml:space="preserve">Procesador de 4 núcleos, 16 GB de RAM, SSD de 480 GB, UPS de 650 VA (RI-05, RI-06)</w:t>
            </w:r>
          </w:p>
        </w:tc>
      </w:tr>
      <w:tr>
        <w:tc>
          <w:tcPr>
            <w:tcW w:type="dxa" w:w="3200"/>
            <w:tcMar>
              <w:top w:type="dxa" w:w="60"/>
              <w:left w:type="dxa" w:w="100"/>
              <w:bottom w:type="dxa" w:w="60"/>
              <w:right w:type="dxa" w:w="100"/>
            </w:tcMar>
          </w:tcPr>
          <w:p>
            <w:pPr>
              <w:spacing w:after="0" w:line="250"/>
              <w:jc w:val="left"/>
            </w:pPr>
            <w:r>
              <w:rPr>
                <w:rFonts w:ascii="Calibri" w:cs="Calibri" w:eastAsia="Calibri" w:hAnsi="Calibri"/>
                <w:sz w:val="19"/>
                <w:szCs w:val="19"/>
              </w:rPr>
              <w:t xml:space="preserve">Consulta móvil</w:t>
            </w:r>
          </w:p>
        </w:tc>
        <w:tc>
          <w:tcPr>
            <w:tcW w:type="dxa" w:w="6160"/>
            <w:tcMar>
              <w:top w:type="dxa" w:w="60"/>
              <w:left w:type="dxa" w:w="100"/>
              <w:bottom w:type="dxa" w:w="60"/>
              <w:right w:type="dxa" w:w="100"/>
            </w:tcMar>
          </w:tcPr>
          <w:p>
            <w:pPr>
              <w:spacing w:after="0" w:line="250"/>
              <w:jc w:val="left"/>
            </w:pPr>
            <w:r>
              <w:rPr>
                <w:rFonts w:ascii="Calibri" w:cs="Calibri" w:eastAsia="Calibri" w:hAnsi="Calibri"/>
                <w:sz w:val="19"/>
                <w:szCs w:val="19"/>
              </w:rPr>
              <w:t xml:space="preserve">Teléfono del propietario con conexión 4G</w:t>
            </w:r>
          </w:p>
        </w:tc>
      </w:tr>
    </w:tbl>
    <w:p>
      <w:pPr>
        <w:spacing w:after="120"/>
      </w:pPr>
    </w:p>
    <w:p>
      <w:pPr>
        <w:pStyle w:val="Heading2"/>
        <w:spacing w:after="130" w:before="220"/>
      </w:pPr>
      <w:r>
        <w:rPr>
          <w:rFonts w:ascii="Calibri" w:cs="Calibri" w:eastAsia="Calibri" w:hAnsi="Calibri"/>
          <w:b/>
          <w:bCs/>
          <w:color w:val="1F3864"/>
          <w:sz w:val="25"/>
          <w:szCs w:val="25"/>
        </w:rPr>
        <w:t xml:space="preserve">6.3 Parámetros de negocio usados en las pruebas</w:t>
      </w:r>
    </w:p>
    <w:tbl>
      <w:tblPr>
        <w:tblW w:type="dxa" w:w="9360"/>
        <w:tblBorders>
          <w:top w:val="single" w:color="A6A6A6" w:sz="4"/>
          <w:left w:val="single" w:color="A6A6A6" w:sz="4"/>
          <w:bottom w:val="single" w:color="A6A6A6" w:sz="4"/>
          <w:right w:val="single" w:color="A6A6A6" w:sz="4"/>
          <w:insideH w:val="single" w:color="D0D0D0" w:sz="4"/>
          <w:insideV w:val="single" w:color="D0D0D0" w:sz="4"/>
        </w:tblBorders>
      </w:tblPr>
      <w:tblGrid>
        <w:gridCol w:w="3400"/>
        <w:gridCol w:w="2500"/>
        <w:gridCol w:w="3460"/>
      </w:tblGrid>
      <w:tr>
        <w:trPr>
          <w:tblHeader/>
        </w:trPr>
        <w:tc>
          <w:tcPr>
            <w:tcW w:type="dxa" w:w="3400"/>
            <w:shd w:fill="DCE6F1" w:color="auto" w:val="clear"/>
            <w:tcMar>
              <w:top w:type="dxa" w:w="60"/>
              <w:left w:type="dxa" w:w="100"/>
              <w:bottom w:type="dxa" w:w="60"/>
              <w:right w:type="dxa" w:w="100"/>
            </w:tcMar>
          </w:tcPr>
          <w:p>
            <w:pPr>
              <w:spacing w:after="0" w:line="250"/>
              <w:jc w:val="left"/>
            </w:pPr>
            <w:r>
              <w:rPr>
                <w:rFonts w:ascii="Calibri" w:cs="Calibri" w:eastAsia="Calibri" w:hAnsi="Calibri"/>
                <w:b/>
                <w:bCs/>
                <w:sz w:val="19"/>
                <w:szCs w:val="19"/>
              </w:rPr>
              <w:t xml:space="preserve">Parámetro</w:t>
            </w:r>
          </w:p>
        </w:tc>
        <w:tc>
          <w:tcPr>
            <w:tcW w:type="dxa" w:w="2500"/>
            <w:shd w:fill="DCE6F1" w:color="auto" w:val="clear"/>
            <w:tcMar>
              <w:top w:type="dxa" w:w="60"/>
              <w:left w:type="dxa" w:w="100"/>
              <w:bottom w:type="dxa" w:w="60"/>
              <w:right w:type="dxa" w:w="100"/>
            </w:tcMar>
          </w:tcPr>
          <w:p>
            <w:pPr>
              <w:spacing w:after="0" w:line="250"/>
              <w:jc w:val="left"/>
            </w:pPr>
            <w:r>
              <w:rPr>
                <w:rFonts w:ascii="Calibri" w:cs="Calibri" w:eastAsia="Calibri" w:hAnsi="Calibri"/>
                <w:b/>
                <w:bCs/>
                <w:sz w:val="19"/>
                <w:szCs w:val="19"/>
              </w:rPr>
              <w:t xml:space="preserve">Valor</w:t>
            </w:r>
          </w:p>
        </w:tc>
        <w:tc>
          <w:tcPr>
            <w:tcW w:type="dxa" w:w="3460"/>
            <w:shd w:fill="DCE6F1" w:color="auto" w:val="clear"/>
            <w:tcMar>
              <w:top w:type="dxa" w:w="60"/>
              <w:left w:type="dxa" w:w="100"/>
              <w:bottom w:type="dxa" w:w="60"/>
              <w:right w:type="dxa" w:w="100"/>
            </w:tcMar>
          </w:tcPr>
          <w:p>
            <w:pPr>
              <w:spacing w:after="0" w:line="250"/>
              <w:jc w:val="left"/>
            </w:pPr>
            <w:r>
              <w:rPr>
                <w:rFonts w:ascii="Calibri" w:cs="Calibri" w:eastAsia="Calibri" w:hAnsi="Calibri"/>
                <w:b/>
                <w:bCs/>
                <w:sz w:val="19"/>
                <w:szCs w:val="19"/>
              </w:rPr>
              <w:t xml:space="preserve">Dónde se configura</w:t>
            </w:r>
          </w:p>
        </w:tc>
      </w:tr>
      <w:tr>
        <w:tc>
          <w:tcPr>
            <w:tcW w:type="dxa" w:w="3400"/>
            <w:tcMar>
              <w:top w:type="dxa" w:w="60"/>
              <w:left w:type="dxa" w:w="100"/>
              <w:bottom w:type="dxa" w:w="60"/>
              <w:right w:type="dxa" w:w="100"/>
            </w:tcMar>
          </w:tcPr>
          <w:p>
            <w:pPr>
              <w:spacing w:after="0" w:line="250"/>
              <w:jc w:val="left"/>
            </w:pPr>
            <w:r>
              <w:rPr>
                <w:rFonts w:ascii="Calibri" w:cs="Calibri" w:eastAsia="Calibri" w:hAnsi="Calibri"/>
                <w:sz w:val="19"/>
                <w:szCs w:val="19"/>
              </w:rPr>
              <w:t xml:space="preserve">RN-01 Ciclo de renovación</w:t>
            </w:r>
          </w:p>
        </w:tc>
        <w:tc>
          <w:tcPr>
            <w:tcW w:type="dxa" w:w="2500"/>
            <w:tcMar>
              <w:top w:type="dxa" w:w="60"/>
              <w:left w:type="dxa" w:w="100"/>
              <w:bottom w:type="dxa" w:w="60"/>
              <w:right w:type="dxa" w:w="100"/>
            </w:tcMar>
          </w:tcPr>
          <w:p>
            <w:pPr>
              <w:spacing w:after="0" w:line="250"/>
              <w:jc w:val="left"/>
            </w:pPr>
            <w:r>
              <w:rPr>
                <w:rFonts w:ascii="Calibri" w:cs="Calibri" w:eastAsia="Calibri" w:hAnsi="Calibri"/>
                <w:sz w:val="19"/>
                <w:szCs w:val="19"/>
              </w:rPr>
              <w:t xml:space="preserve">18 meses</w:t>
            </w:r>
          </w:p>
        </w:tc>
        <w:tc>
          <w:tcPr>
            <w:tcW w:type="dxa" w:w="3460"/>
            <w:tcMar>
              <w:top w:type="dxa" w:w="60"/>
              <w:left w:type="dxa" w:w="100"/>
              <w:bottom w:type="dxa" w:w="60"/>
              <w:right w:type="dxa" w:w="100"/>
            </w:tcMar>
          </w:tcPr>
          <w:p>
            <w:pPr>
              <w:spacing w:after="0" w:line="250"/>
              <w:jc w:val="left"/>
            </w:pPr>
            <w:r>
              <w:rPr>
                <w:rFonts w:ascii="Calibri" w:cs="Calibri" w:eastAsia="Calibri" w:hAnsi="Calibri"/>
                <w:sz w:val="19"/>
                <w:szCs w:val="19"/>
              </w:rPr>
              <w:t xml:space="preserve">dbo.ParametroRegla</w:t>
            </w:r>
          </w:p>
        </w:tc>
      </w:tr>
      <w:tr>
        <w:tc>
          <w:tcPr>
            <w:tcW w:type="dxa" w:w="3400"/>
            <w:tcMar>
              <w:top w:type="dxa" w:w="60"/>
              <w:left w:type="dxa" w:w="100"/>
              <w:bottom w:type="dxa" w:w="60"/>
              <w:right w:type="dxa" w:w="100"/>
            </w:tcMar>
          </w:tcPr>
          <w:p>
            <w:pPr>
              <w:spacing w:after="0" w:line="250"/>
              <w:jc w:val="left"/>
            </w:pPr>
            <w:r>
              <w:rPr>
                <w:rFonts w:ascii="Calibri" w:cs="Calibri" w:eastAsia="Calibri" w:hAnsi="Calibri"/>
                <w:sz w:val="19"/>
                <w:szCs w:val="19"/>
              </w:rPr>
              <w:t xml:space="preserve">RN-04 Inventario sin movimiento</w:t>
            </w:r>
          </w:p>
        </w:tc>
        <w:tc>
          <w:tcPr>
            <w:tcW w:type="dxa" w:w="2500"/>
            <w:tcMar>
              <w:top w:type="dxa" w:w="60"/>
              <w:left w:type="dxa" w:w="100"/>
              <w:bottom w:type="dxa" w:w="60"/>
              <w:right w:type="dxa" w:w="100"/>
            </w:tcMar>
          </w:tcPr>
          <w:p>
            <w:pPr>
              <w:spacing w:after="0" w:line="250"/>
              <w:jc w:val="left"/>
            </w:pPr>
            <w:r>
              <w:rPr>
                <w:rFonts w:ascii="Calibri" w:cs="Calibri" w:eastAsia="Calibri" w:hAnsi="Calibri"/>
                <w:sz w:val="19"/>
                <w:szCs w:val="19"/>
              </w:rPr>
              <w:t xml:space="preserve">180 días</w:t>
            </w:r>
          </w:p>
        </w:tc>
        <w:tc>
          <w:tcPr>
            <w:tcW w:type="dxa" w:w="3460"/>
            <w:tcMar>
              <w:top w:type="dxa" w:w="60"/>
              <w:left w:type="dxa" w:w="100"/>
              <w:bottom w:type="dxa" w:w="60"/>
              <w:right w:type="dxa" w:w="100"/>
            </w:tcMar>
          </w:tcPr>
          <w:p>
            <w:pPr>
              <w:spacing w:after="0" w:line="250"/>
              <w:jc w:val="left"/>
            </w:pPr>
            <w:r>
              <w:rPr>
                <w:rFonts w:ascii="Calibri" w:cs="Calibri" w:eastAsia="Calibri" w:hAnsi="Calibri"/>
                <w:sz w:val="19"/>
                <w:szCs w:val="19"/>
              </w:rPr>
              <w:t xml:space="preserve">dbo.ParametroRegla</w:t>
            </w:r>
          </w:p>
        </w:tc>
      </w:tr>
      <w:tr>
        <w:tc>
          <w:tcPr>
            <w:tcW w:type="dxa" w:w="3400"/>
            <w:tcMar>
              <w:top w:type="dxa" w:w="60"/>
              <w:left w:type="dxa" w:w="100"/>
              <w:bottom w:type="dxa" w:w="60"/>
              <w:right w:type="dxa" w:w="100"/>
            </w:tcMar>
          </w:tcPr>
          <w:p>
            <w:pPr>
              <w:spacing w:after="0" w:line="250"/>
              <w:jc w:val="left"/>
            </w:pPr>
            <w:r>
              <w:rPr>
                <w:rFonts w:ascii="Calibri" w:cs="Calibri" w:eastAsia="Calibri" w:hAnsi="Calibri"/>
                <w:sz w:val="19"/>
                <w:szCs w:val="19"/>
              </w:rPr>
              <w:t xml:space="preserve">UMB-RECH Rechazo máximo por carga</w:t>
            </w:r>
          </w:p>
        </w:tc>
        <w:tc>
          <w:tcPr>
            <w:tcW w:type="dxa" w:w="2500"/>
            <w:tcMar>
              <w:top w:type="dxa" w:w="60"/>
              <w:left w:type="dxa" w:w="100"/>
              <w:bottom w:type="dxa" w:w="60"/>
              <w:right w:type="dxa" w:w="100"/>
            </w:tcMar>
          </w:tcPr>
          <w:p>
            <w:pPr>
              <w:spacing w:after="0" w:line="250"/>
              <w:jc w:val="left"/>
            </w:pPr>
            <w:r>
              <w:rPr>
                <w:rFonts w:ascii="Calibri" w:cs="Calibri" w:eastAsia="Calibri" w:hAnsi="Calibri"/>
                <w:sz w:val="19"/>
                <w:szCs w:val="19"/>
              </w:rPr>
              <w:t xml:space="preserve">5 %</w:t>
            </w:r>
          </w:p>
        </w:tc>
        <w:tc>
          <w:tcPr>
            <w:tcW w:type="dxa" w:w="3460"/>
            <w:tcMar>
              <w:top w:type="dxa" w:w="60"/>
              <w:left w:type="dxa" w:w="100"/>
              <w:bottom w:type="dxa" w:w="60"/>
              <w:right w:type="dxa" w:w="100"/>
            </w:tcMar>
          </w:tcPr>
          <w:p>
            <w:pPr>
              <w:spacing w:after="0" w:line="250"/>
              <w:jc w:val="left"/>
            </w:pPr>
            <w:r>
              <w:rPr>
                <w:rFonts w:ascii="Calibri" w:cs="Calibri" w:eastAsia="Calibri" w:hAnsi="Calibri"/>
                <w:sz w:val="19"/>
                <w:szCs w:val="19"/>
              </w:rPr>
              <w:t xml:space="preserve">dbo.ParametroRegla</w:t>
            </w:r>
          </w:p>
        </w:tc>
      </w:tr>
      <w:tr>
        <w:tc>
          <w:tcPr>
            <w:tcW w:type="dxa" w:w="3400"/>
            <w:tcMar>
              <w:top w:type="dxa" w:w="60"/>
              <w:left w:type="dxa" w:w="100"/>
              <w:bottom w:type="dxa" w:w="60"/>
              <w:right w:type="dxa" w:w="100"/>
            </w:tcMar>
          </w:tcPr>
          <w:p>
            <w:pPr>
              <w:spacing w:after="0" w:line="250"/>
              <w:jc w:val="left"/>
            </w:pPr>
            <w:r>
              <w:rPr>
                <w:rFonts w:ascii="Calibri" w:cs="Calibri" w:eastAsia="Calibri" w:hAnsi="Calibri"/>
                <w:sz w:val="19"/>
                <w:szCs w:val="19"/>
              </w:rPr>
              <w:t xml:space="preserve">Carpeta de entrada de pruebas</w:t>
            </w:r>
          </w:p>
        </w:tc>
        <w:tc>
          <w:tcPr>
            <w:tcW w:type="dxa" w:w="2500"/>
            <w:tcMar>
              <w:top w:type="dxa" w:w="60"/>
              <w:left w:type="dxa" w:w="100"/>
              <w:bottom w:type="dxa" w:w="60"/>
              <w:right w:type="dxa" w:w="100"/>
            </w:tcMar>
          </w:tcPr>
          <w:p>
            <w:pPr>
              <w:spacing w:after="0" w:line="250"/>
              <w:jc w:val="left"/>
            </w:pPr>
            <w:r>
              <w:rPr>
                <w:rFonts w:ascii="Calibri" w:cs="Calibri" w:eastAsia="Calibri" w:hAnsi="Calibri"/>
                <w:sz w:val="19"/>
                <w:szCs w:val="19"/>
              </w:rPr>
              <w:t xml:space="preserve">C:\SINQuick\CI\entrada</w:t>
            </w:r>
          </w:p>
        </w:tc>
        <w:tc>
          <w:tcPr>
            <w:tcW w:type="dxa" w:w="3460"/>
            <w:tcMar>
              <w:top w:type="dxa" w:w="60"/>
              <w:left w:type="dxa" w:w="100"/>
              <w:bottom w:type="dxa" w:w="60"/>
              <w:right w:type="dxa" w:w="100"/>
            </w:tcMar>
          </w:tcPr>
          <w:p>
            <w:pPr>
              <w:spacing w:after="0" w:line="250"/>
              <w:jc w:val="left"/>
            </w:pPr>
            <w:r>
              <w:rPr>
                <w:rFonts w:ascii="Calibri" w:cs="Calibri" w:eastAsia="Calibri" w:hAnsi="Calibri"/>
                <w:sz w:val="19"/>
                <w:szCs w:val="19"/>
              </w:rPr>
              <w:t xml:space="preserve">Variable ETL_CARPETA del Jenkinsfile</w:t>
            </w:r>
          </w:p>
        </w:tc>
      </w:tr>
      <w:tr>
        <w:tc>
          <w:tcPr>
            <w:tcW w:type="dxa" w:w="3400"/>
            <w:tcMar>
              <w:top w:type="dxa" w:w="60"/>
              <w:left w:type="dxa" w:w="100"/>
              <w:bottom w:type="dxa" w:w="60"/>
              <w:right w:type="dxa" w:w="100"/>
            </w:tcMar>
          </w:tcPr>
          <w:p>
            <w:pPr>
              <w:spacing w:after="0" w:line="250"/>
              <w:jc w:val="left"/>
            </w:pPr>
            <w:r>
              <w:rPr>
                <w:rFonts w:ascii="Calibri" w:cs="Calibri" w:eastAsia="Calibri" w:hAnsi="Calibri"/>
                <w:sz w:val="19"/>
                <w:szCs w:val="19"/>
              </w:rPr>
              <w:t xml:space="preserve">Base de pruebas / staging</w:t>
            </w:r>
          </w:p>
        </w:tc>
        <w:tc>
          <w:tcPr>
            <w:tcW w:type="dxa" w:w="2500"/>
            <w:tcMar>
              <w:top w:type="dxa" w:w="60"/>
              <w:left w:type="dxa" w:w="100"/>
              <w:bottom w:type="dxa" w:w="60"/>
              <w:right w:type="dxa" w:w="100"/>
            </w:tcMar>
          </w:tcPr>
          <w:p>
            <w:pPr>
              <w:spacing w:after="0" w:line="250"/>
              <w:jc w:val="left"/>
            </w:pPr>
            <w:r>
              <w:rPr>
                <w:rFonts w:ascii="Calibri" w:cs="Calibri" w:eastAsia="Calibri" w:hAnsi="Calibri"/>
                <w:sz w:val="19"/>
                <w:szCs w:val="19"/>
              </w:rPr>
              <w:t xml:space="preserve">SINQuick_CI / SINQuick_Staging</w:t>
            </w:r>
          </w:p>
        </w:tc>
        <w:tc>
          <w:tcPr>
            <w:tcW w:type="dxa" w:w="3460"/>
            <w:tcMar>
              <w:top w:type="dxa" w:w="60"/>
              <w:left w:type="dxa" w:w="100"/>
              <w:bottom w:type="dxa" w:w="60"/>
              <w:right w:type="dxa" w:w="100"/>
            </w:tcMar>
          </w:tcPr>
          <w:p>
            <w:pPr>
              <w:spacing w:after="0" w:line="250"/>
              <w:jc w:val="left"/>
            </w:pPr>
            <w:r>
              <w:rPr>
                <w:rFonts w:ascii="Calibri" w:cs="Calibri" w:eastAsia="Calibri" w:hAnsi="Calibri"/>
                <w:sz w:val="19"/>
                <w:szCs w:val="19"/>
              </w:rPr>
              <w:t xml:space="preserve">Variables BD_CI y BD_STAGING del Jenkinsfile</w:t>
            </w:r>
          </w:p>
        </w:tc>
      </w:tr>
    </w:tbl>
    <w:p>
      <w:r>
        <w:br w:type="page"/>
      </w:r>
    </w:p>
    <w:p>
      <w:pPr>
        <w:pStyle w:val="Heading1"/>
        <w:spacing w:after="130" w:before="320"/>
      </w:pPr>
      <w:r>
        <w:rPr>
          <w:rFonts w:ascii="Calibri" w:cs="Calibri" w:eastAsia="Calibri" w:hAnsi="Calibri"/>
          <w:b/>
          <w:bCs/>
          <w:color w:val="1F3864"/>
          <w:sz w:val="30"/>
          <w:szCs w:val="30"/>
        </w:rPr>
        <w:t xml:space="preserve">7. Casos de prueba</w:t>
      </w:r>
    </w:p>
    <w:p>
      <w:pPr>
        <w:spacing w:after="140" w:line="300"/>
        <w:jc w:val="both"/>
      </w:pPr>
      <w:r>
        <w:rPr>
          <w:rFonts w:ascii="Calibri" w:cs="Calibri" w:eastAsia="Calibri" w:hAnsi="Calibri"/>
          <w:sz w:val="22"/>
          <w:szCs w:val="22"/>
        </w:rPr>
        <w:t xml:space="preserve">Cada caso tiene su ID, precondiciones, pasos y resultado esperado. Las columnas </w:t>
      </w:r>
      <w:r>
        <w:rPr>
          <w:rFonts w:ascii="Calibri" w:cs="Calibri" w:eastAsia="Calibri" w:hAnsi="Calibri"/>
          <w:i/>
          <w:iCs/>
          <w:sz w:val="22"/>
          <w:szCs w:val="22"/>
        </w:rPr>
        <w:t xml:space="preserve">Resultado obtenido</w:t>
      </w:r>
      <w:r>
        <w:rPr>
          <w:rFonts w:ascii="Calibri" w:cs="Calibri" w:eastAsia="Calibri" w:hAnsi="Calibri"/>
          <w:sz w:val="22"/>
          <w:szCs w:val="22"/>
        </w:rPr>
        <w:t xml:space="preserve"> y </w:t>
      </w:r>
      <w:r>
        <w:rPr>
          <w:rFonts w:ascii="Calibri" w:cs="Calibri" w:eastAsia="Calibri" w:hAnsi="Calibri"/>
          <w:i/>
          <w:iCs/>
          <w:sz w:val="22"/>
          <w:szCs w:val="22"/>
        </w:rPr>
        <w:t xml:space="preserve">Estado</w:t>
      </w:r>
      <w:r>
        <w:rPr>
          <w:rFonts w:ascii="Calibri" w:cs="Calibri" w:eastAsia="Calibri" w:hAnsi="Calibri"/>
          <w:sz w:val="22"/>
          <w:szCs w:val="22"/>
        </w:rPr>
        <w:t xml:space="preserve"> se llenan con la ejecución real: el script </w:t>
      </w:r>
      <w:r>
        <w:rPr>
          <w:rFonts w:ascii="Consolas" w:cs="Consolas" w:eastAsia="Consolas" w:hAnsi="Consolas"/>
          <w:color w:val="9C3D1E"/>
          <w:sz w:val="20"/>
          <w:szCs w:val="20"/>
        </w:rPr>
        <w:t xml:space="preserve">docs/plan-pruebas/completar_resultados.py</w:t>
      </w:r>
      <w:r>
        <w:rPr>
          <w:rFonts w:ascii="Calibri" w:cs="Calibri" w:eastAsia="Calibri" w:hAnsi="Calibri"/>
          <w:sz w:val="22"/>
          <w:szCs w:val="22"/>
        </w:rPr>
        <w:t xml:space="preserve"> las toma de los reportes del pipeline (sección 8.3).</w:t>
      </w:r>
    </w:p>
    <w:p>
      <w:pPr>
        <w:pStyle w:val="Heading2"/>
        <w:spacing w:after="130" w:before="220"/>
      </w:pPr>
      <w:r>
        <w:rPr>
          <w:rFonts w:ascii="Calibri" w:cs="Calibri" w:eastAsia="Calibri" w:hAnsi="Calibri"/>
          <w:b/>
          <w:bCs/>
          <w:color w:val="1F3864"/>
          <w:sz w:val="25"/>
          <w:szCs w:val="25"/>
        </w:rPr>
        <w:t xml:space="preserve">7.1 Unitaria</w:t>
      </w:r>
    </w:p>
    <w:tbl>
      <w:tblPr>
        <w:tblW w:type="dxa" w:w="9360"/>
        <w:tblBorders>
          <w:top w:val="single" w:color="A6A6A6" w:sz="4"/>
          <w:left w:val="single" w:color="A6A6A6" w:sz="4"/>
          <w:bottom w:val="single" w:color="A6A6A6" w:sz="4"/>
          <w:right w:val="single" w:color="A6A6A6" w:sz="4"/>
          <w:insideH w:val="single" w:color="D0D0D0" w:sz="4"/>
          <w:insideV w:val="single" w:color="D0D0D0" w:sz="4"/>
        </w:tblBorders>
      </w:tblPr>
      <w:tblGrid>
        <w:gridCol w:w="2100"/>
        <w:gridCol w:w="7260"/>
      </w:tblGrid>
      <w:tr>
        <w:trPr>
          <w:cantSplit/>
        </w:trPr>
        <w:tc>
          <w:tcPr>
            <w:tcW w:type="dxa" w:w="2100"/>
            <w:shd w:fill="DCE6F1"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ID</w:t>
            </w:r>
          </w:p>
        </w:tc>
        <w:tc>
          <w:tcPr>
            <w:tcW w:type="dxa" w:w="7260"/>
            <w:shd w:fill="DCE6F1"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CP-01</w:t>
            </w:r>
          </w:p>
        </w:tc>
      </w:tr>
      <w:tr>
        <w:trPr>
          <w:cantSplit/>
        </w:trPr>
        <w:tc>
          <w:tcPr>
            <w:tcW w:type="dxa" w:w="2100"/>
            <w:shd w:fill="F2F4F7"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Nombre</w:t>
            </w:r>
          </w:p>
        </w:tc>
        <w:tc>
          <w:tcPr>
            <w:tcW w:type="dxa" w:w="7260"/>
            <w:tcMar>
              <w:top w:type="dxa" w:w="50"/>
              <w:left w:type="dxa" w:w="100"/>
              <w:bottom w:type="dxa" w:w="50"/>
              <w:right w:type="dxa" w:w="100"/>
            </w:tcMar>
          </w:tcPr>
          <w:p>
            <w:pPr>
              <w:spacing w:after="20" w:line="250"/>
            </w:pPr>
            <w:r>
              <w:rPr>
                <w:rFonts w:ascii="Calibri" w:cs="Calibri" w:eastAsia="Calibri" w:hAnsi="Calibri"/>
                <w:b/>
                <w:bCs/>
                <w:sz w:val="19"/>
                <w:szCs w:val="19"/>
              </w:rPr>
              <w:t xml:space="preserve">RN-01 marca el ciclo vencido a los 18 meses</w:t>
            </w:r>
          </w:p>
        </w:tc>
      </w:tr>
      <w:tr>
        <w:trPr>
          <w:cantSplit/>
        </w:trPr>
        <w:tc>
          <w:tcPr>
            <w:tcW w:type="dxa" w:w="2100"/>
            <w:shd w:fill="F2F4F7"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Tipo / herramienta</w:t>
            </w:r>
          </w:p>
        </w:tc>
        <w:tc>
          <w:tcPr>
            <w:tcW w:type="dxa" w:w="7260"/>
            <w:tcMar>
              <w:top w:type="dxa" w:w="50"/>
              <w:left w:type="dxa" w:w="100"/>
              <w:bottom w:type="dxa" w:w="50"/>
              <w:right w:type="dxa" w:w="100"/>
            </w:tcMar>
          </w:tcPr>
          <w:p>
            <w:pPr>
              <w:spacing w:after="20" w:line="250"/>
            </w:pPr>
            <w:r>
              <w:rPr>
                <w:rFonts w:ascii="Calibri" w:cs="Calibri" w:eastAsia="Calibri" w:hAnsi="Calibri"/>
                <w:sz w:val="19"/>
                <w:szCs w:val="19"/>
              </w:rPr>
              <w:t xml:space="preserve">Unitaria · tSQLt</w:t>
            </w:r>
          </w:p>
        </w:tc>
      </w:tr>
      <w:tr>
        <w:trPr>
          <w:cantSplit/>
        </w:trPr>
        <w:tc>
          <w:tcPr>
            <w:tcW w:type="dxa" w:w="2100"/>
            <w:shd w:fill="F2F4F7"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Precondiciones</w:t>
            </w:r>
          </w:p>
        </w:tc>
        <w:tc>
          <w:tcPr>
            <w:tcW w:type="dxa" w:w="7260"/>
            <w:tcMar>
              <w:top w:type="dxa" w:w="50"/>
              <w:left w:type="dxa" w:w="100"/>
              <w:bottom w:type="dxa" w:w="50"/>
              <w:right w:type="dxa" w:w="100"/>
            </w:tcMar>
          </w:tcPr>
          <w:p>
            <w:pPr>
              <w:spacing w:after="20" w:line="250"/>
            </w:pPr>
            <w:r>
              <w:rPr>
                <w:rFonts w:ascii="Calibri" w:cs="Calibri" w:eastAsia="Calibri" w:hAnsi="Calibri"/>
                <w:sz w:val="19"/>
                <w:szCs w:val="19"/>
              </w:rPr>
              <w:t xml:space="preserve">Tablas Cliente, Venta y ParametroRegla aisladas con FakeTable; RN-01 = 18.</w:t>
            </w:r>
          </w:p>
        </w:tc>
      </w:tr>
      <w:tr>
        <w:trPr>
          <w:cantSplit/>
        </w:trPr>
        <w:tc>
          <w:tcPr>
            <w:tcW w:type="dxa" w:w="2100"/>
            <w:shd w:fill="F2F4F7"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Pasos</w:t>
            </w:r>
          </w:p>
        </w:tc>
        <w:tc>
          <w:tcPr>
            <w:tcW w:type="dxa" w:w="7260"/>
            <w:tcMar>
              <w:top w:type="dxa" w:w="50"/>
              <w:left w:type="dxa" w:w="100"/>
              <w:bottom w:type="dxa" w:w="50"/>
              <w:right w:type="dxa" w:w="100"/>
            </w:tcMar>
          </w:tcPr>
          <w:p>
            <w:pPr>
              <w:spacing w:after="20" w:line="250"/>
            </w:pPr>
            <w:r>
              <w:rPr>
                <w:rFonts w:ascii="Calibri" w:cs="Calibri" w:eastAsia="Calibri" w:hAnsi="Calibri"/>
                <w:sz w:val="19"/>
                <w:szCs w:val="19"/>
              </w:rPr>
              <w:t xml:space="preserve">1. Registrar un cliente con compra hace 20 meses y otro hace 3 meses.</w:t>
            </w:r>
          </w:p>
          <w:p>
            <w:pPr>
              <w:spacing w:after="20" w:line="250"/>
            </w:pPr>
            <w:r>
              <w:rPr>
                <w:rFonts w:ascii="Calibri" w:cs="Calibri" w:eastAsia="Calibri" w:hAnsi="Calibri"/>
                <w:sz w:val="19"/>
                <w:szCs w:val="19"/>
              </w:rPr>
              <w:t xml:space="preserve">2. Consultar rpt.vw_ClientesRenovacion.</w:t>
            </w:r>
          </w:p>
        </w:tc>
      </w:tr>
      <w:tr>
        <w:trPr>
          <w:cantSplit/>
        </w:trPr>
        <w:tc>
          <w:tcPr>
            <w:tcW w:type="dxa" w:w="2100"/>
            <w:shd w:fill="F2F4F7"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Resultado esperado</w:t>
            </w:r>
          </w:p>
        </w:tc>
        <w:tc>
          <w:tcPr>
            <w:tcW w:type="dxa" w:w="7260"/>
            <w:tcMar>
              <w:top w:type="dxa" w:w="50"/>
              <w:left w:type="dxa" w:w="100"/>
              <w:bottom w:type="dxa" w:w="50"/>
              <w:right w:type="dxa" w:w="100"/>
            </w:tcMar>
          </w:tcPr>
          <w:p>
            <w:pPr>
              <w:spacing w:after="20" w:line="250"/>
            </w:pPr>
            <w:r>
              <w:rPr>
                <w:rFonts w:ascii="Calibri" w:cs="Calibri" w:eastAsia="Calibri" w:hAnsi="Calibri"/>
                <w:sz w:val="19"/>
                <w:szCs w:val="19"/>
              </w:rPr>
              <w:t xml:space="preserve">Cliente de 20 meses: cicloVencido = 1. Cliente de 3 meses: cicloVencido = 0.</w:t>
            </w:r>
          </w:p>
        </w:tc>
      </w:tr>
      <w:tr>
        <w:trPr>
          <w:cantSplit/>
        </w:trPr>
        <w:tc>
          <w:tcPr>
            <w:tcW w:type="dxa" w:w="2100"/>
            <w:shd w:fill="F2F4F7"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Resultado obtenido</w:t>
            </w:r>
          </w:p>
        </w:tc>
        <w:tc>
          <w:tcPr>
            <w:tcW w:type="dxa" w:w="7260"/>
            <w:tcMar>
              <w:top w:type="dxa" w:w="50"/>
              <w:left w:type="dxa" w:w="100"/>
              <w:bottom w:type="dxa" w:w="50"/>
              <w:right w:type="dxa" w:w="100"/>
            </w:tcMar>
          </w:tcPr>
          <w:p>
            <w:pPr>
              <w:spacing w:after="20" w:line="250"/>
            </w:pPr>
            <w:r>
              <w:rPr>
                <w:rFonts w:ascii="Calibri" w:cs="Calibri" w:eastAsia="Calibri" w:hAnsi="Calibri"/>
                <w:i/>
                <w:iCs/>
                <w:color w:val="7F7F7F"/>
                <w:sz w:val="19"/>
                <w:szCs w:val="19"/>
              </w:rPr>
              <w:t xml:space="preserve">Pendiente de ejecución</w:t>
            </w:r>
          </w:p>
        </w:tc>
      </w:tr>
      <w:tr>
        <w:trPr>
          <w:cantSplit/>
        </w:trPr>
        <w:tc>
          <w:tcPr>
            <w:tcW w:type="dxa" w:w="2100"/>
            <w:shd w:fill="F2F4F7"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Estado</w:t>
            </w:r>
          </w:p>
        </w:tc>
        <w:tc>
          <w:tcPr>
            <w:tcW w:type="dxa" w:w="7260"/>
            <w:tcMar>
              <w:top w:type="dxa" w:w="50"/>
              <w:left w:type="dxa" w:w="100"/>
              <w:bottom w:type="dxa" w:w="50"/>
              <w:right w:type="dxa" w:w="100"/>
            </w:tcMar>
          </w:tcPr>
          <w:p>
            <w:pPr>
              <w:spacing w:after="20" w:line="250"/>
            </w:pPr>
            <w:r>
              <w:rPr>
                <w:rFonts w:ascii="Calibri" w:cs="Calibri" w:eastAsia="Calibri" w:hAnsi="Calibri"/>
                <w:i/>
                <w:iCs/>
                <w:color w:val="7F7F7F"/>
                <w:sz w:val="19"/>
                <w:szCs w:val="19"/>
              </w:rPr>
              <w:t xml:space="preserve">Pendiente</w:t>
            </w:r>
          </w:p>
        </w:tc>
      </w:tr>
    </w:tbl>
    <w:p>
      <w:pPr>
        <w:spacing w:after="120"/>
      </w:pPr>
    </w:p>
    <w:tbl>
      <w:tblPr>
        <w:tblW w:type="dxa" w:w="9360"/>
        <w:tblBorders>
          <w:top w:val="single" w:color="A6A6A6" w:sz="4"/>
          <w:left w:val="single" w:color="A6A6A6" w:sz="4"/>
          <w:bottom w:val="single" w:color="A6A6A6" w:sz="4"/>
          <w:right w:val="single" w:color="A6A6A6" w:sz="4"/>
          <w:insideH w:val="single" w:color="D0D0D0" w:sz="4"/>
          <w:insideV w:val="single" w:color="D0D0D0" w:sz="4"/>
        </w:tblBorders>
      </w:tblPr>
      <w:tblGrid>
        <w:gridCol w:w="2100"/>
        <w:gridCol w:w="7260"/>
      </w:tblGrid>
      <w:tr>
        <w:trPr>
          <w:cantSplit/>
        </w:trPr>
        <w:tc>
          <w:tcPr>
            <w:tcW w:type="dxa" w:w="2100"/>
            <w:shd w:fill="DCE6F1"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ID</w:t>
            </w:r>
          </w:p>
        </w:tc>
        <w:tc>
          <w:tcPr>
            <w:tcW w:type="dxa" w:w="7260"/>
            <w:shd w:fill="DCE6F1"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CP-02</w:t>
            </w:r>
          </w:p>
        </w:tc>
      </w:tr>
      <w:tr>
        <w:trPr>
          <w:cantSplit/>
        </w:trPr>
        <w:tc>
          <w:tcPr>
            <w:tcW w:type="dxa" w:w="2100"/>
            <w:shd w:fill="F2F4F7"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Nombre</w:t>
            </w:r>
          </w:p>
        </w:tc>
        <w:tc>
          <w:tcPr>
            <w:tcW w:type="dxa" w:w="7260"/>
            <w:tcMar>
              <w:top w:type="dxa" w:w="50"/>
              <w:left w:type="dxa" w:w="100"/>
              <w:bottom w:type="dxa" w:w="50"/>
              <w:right w:type="dxa" w:w="100"/>
            </w:tcMar>
          </w:tcPr>
          <w:p>
            <w:pPr>
              <w:spacing w:after="20" w:line="250"/>
            </w:pPr>
            <w:r>
              <w:rPr>
                <w:rFonts w:ascii="Calibri" w:cs="Calibri" w:eastAsia="Calibri" w:hAnsi="Calibri"/>
                <w:b/>
                <w:bCs/>
                <w:sz w:val="19"/>
                <w:szCs w:val="19"/>
              </w:rPr>
              <w:t xml:space="preserve">RN-01 usa el parámetro configurado y no un valor fijo</w:t>
            </w:r>
          </w:p>
        </w:tc>
      </w:tr>
      <w:tr>
        <w:trPr>
          <w:cantSplit/>
        </w:trPr>
        <w:tc>
          <w:tcPr>
            <w:tcW w:type="dxa" w:w="2100"/>
            <w:shd w:fill="F2F4F7"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Tipo / herramienta</w:t>
            </w:r>
          </w:p>
        </w:tc>
        <w:tc>
          <w:tcPr>
            <w:tcW w:type="dxa" w:w="7260"/>
            <w:tcMar>
              <w:top w:type="dxa" w:w="50"/>
              <w:left w:type="dxa" w:w="100"/>
              <w:bottom w:type="dxa" w:w="50"/>
              <w:right w:type="dxa" w:w="100"/>
            </w:tcMar>
          </w:tcPr>
          <w:p>
            <w:pPr>
              <w:spacing w:after="20" w:line="250"/>
            </w:pPr>
            <w:r>
              <w:rPr>
                <w:rFonts w:ascii="Calibri" w:cs="Calibri" w:eastAsia="Calibri" w:hAnsi="Calibri"/>
                <w:sz w:val="19"/>
                <w:szCs w:val="19"/>
              </w:rPr>
              <w:t xml:space="preserve">Unitaria · tSQLt</w:t>
            </w:r>
          </w:p>
        </w:tc>
      </w:tr>
      <w:tr>
        <w:trPr>
          <w:cantSplit/>
        </w:trPr>
        <w:tc>
          <w:tcPr>
            <w:tcW w:type="dxa" w:w="2100"/>
            <w:shd w:fill="F2F4F7"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Precondiciones</w:t>
            </w:r>
          </w:p>
        </w:tc>
        <w:tc>
          <w:tcPr>
            <w:tcW w:type="dxa" w:w="7260"/>
            <w:tcMar>
              <w:top w:type="dxa" w:w="50"/>
              <w:left w:type="dxa" w:w="100"/>
              <w:bottom w:type="dxa" w:w="50"/>
              <w:right w:type="dxa" w:w="100"/>
            </w:tcMar>
          </w:tcPr>
          <w:p>
            <w:pPr>
              <w:spacing w:after="20" w:line="250"/>
            </w:pPr>
            <w:r>
              <w:rPr>
                <w:rFonts w:ascii="Calibri" w:cs="Calibri" w:eastAsia="Calibri" w:hAnsi="Calibri"/>
                <w:sz w:val="19"/>
                <w:szCs w:val="19"/>
              </w:rPr>
              <w:t xml:space="preserve">RN-01 = 12 en ParametroRegla.</w:t>
            </w:r>
          </w:p>
        </w:tc>
      </w:tr>
      <w:tr>
        <w:trPr>
          <w:cantSplit/>
        </w:trPr>
        <w:tc>
          <w:tcPr>
            <w:tcW w:type="dxa" w:w="2100"/>
            <w:shd w:fill="F2F4F7"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Pasos</w:t>
            </w:r>
          </w:p>
        </w:tc>
        <w:tc>
          <w:tcPr>
            <w:tcW w:type="dxa" w:w="7260"/>
            <w:tcMar>
              <w:top w:type="dxa" w:w="50"/>
              <w:left w:type="dxa" w:w="100"/>
              <w:bottom w:type="dxa" w:w="50"/>
              <w:right w:type="dxa" w:w="100"/>
            </w:tcMar>
          </w:tcPr>
          <w:p>
            <w:pPr>
              <w:spacing w:after="20" w:line="250"/>
            </w:pPr>
            <w:r>
              <w:rPr>
                <w:rFonts w:ascii="Calibri" w:cs="Calibri" w:eastAsia="Calibri" w:hAnsi="Calibri"/>
                <w:sz w:val="19"/>
                <w:szCs w:val="19"/>
              </w:rPr>
              <w:t xml:space="preserve">1. Registrar un cliente con compra hace 14 meses.</w:t>
            </w:r>
          </w:p>
          <w:p>
            <w:pPr>
              <w:spacing w:after="20" w:line="250"/>
            </w:pPr>
            <w:r>
              <w:rPr>
                <w:rFonts w:ascii="Calibri" w:cs="Calibri" w:eastAsia="Calibri" w:hAnsi="Calibri"/>
                <w:sz w:val="19"/>
                <w:szCs w:val="19"/>
              </w:rPr>
              <w:t xml:space="preserve">2. Consultar la vista.</w:t>
            </w:r>
          </w:p>
        </w:tc>
      </w:tr>
      <w:tr>
        <w:trPr>
          <w:cantSplit/>
        </w:trPr>
        <w:tc>
          <w:tcPr>
            <w:tcW w:type="dxa" w:w="2100"/>
            <w:shd w:fill="F2F4F7"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Resultado esperado</w:t>
            </w:r>
          </w:p>
        </w:tc>
        <w:tc>
          <w:tcPr>
            <w:tcW w:type="dxa" w:w="7260"/>
            <w:tcMar>
              <w:top w:type="dxa" w:w="50"/>
              <w:left w:type="dxa" w:w="100"/>
              <w:bottom w:type="dxa" w:w="50"/>
              <w:right w:type="dxa" w:w="100"/>
            </w:tcMar>
          </w:tcPr>
          <w:p>
            <w:pPr>
              <w:spacing w:after="20" w:line="250"/>
            </w:pPr>
            <w:r>
              <w:rPr>
                <w:rFonts w:ascii="Calibri" w:cs="Calibri" w:eastAsia="Calibri" w:hAnsi="Calibri"/>
                <w:sz w:val="19"/>
                <w:szCs w:val="19"/>
              </w:rPr>
              <w:t xml:space="preserve">cicloVencido = 1: la vista obedece al parámetro.</w:t>
            </w:r>
          </w:p>
        </w:tc>
      </w:tr>
      <w:tr>
        <w:trPr>
          <w:cantSplit/>
        </w:trPr>
        <w:tc>
          <w:tcPr>
            <w:tcW w:type="dxa" w:w="2100"/>
            <w:shd w:fill="F2F4F7"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Resultado obtenido</w:t>
            </w:r>
          </w:p>
        </w:tc>
        <w:tc>
          <w:tcPr>
            <w:tcW w:type="dxa" w:w="7260"/>
            <w:tcMar>
              <w:top w:type="dxa" w:w="50"/>
              <w:left w:type="dxa" w:w="100"/>
              <w:bottom w:type="dxa" w:w="50"/>
              <w:right w:type="dxa" w:w="100"/>
            </w:tcMar>
          </w:tcPr>
          <w:p>
            <w:pPr>
              <w:spacing w:after="20" w:line="250"/>
            </w:pPr>
            <w:r>
              <w:rPr>
                <w:rFonts w:ascii="Calibri" w:cs="Calibri" w:eastAsia="Calibri" w:hAnsi="Calibri"/>
                <w:i/>
                <w:iCs/>
                <w:color w:val="7F7F7F"/>
                <w:sz w:val="19"/>
                <w:szCs w:val="19"/>
              </w:rPr>
              <w:t xml:space="preserve">Pendiente de ejecución</w:t>
            </w:r>
          </w:p>
        </w:tc>
      </w:tr>
      <w:tr>
        <w:trPr>
          <w:cantSplit/>
        </w:trPr>
        <w:tc>
          <w:tcPr>
            <w:tcW w:type="dxa" w:w="2100"/>
            <w:shd w:fill="F2F4F7"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Estado</w:t>
            </w:r>
          </w:p>
        </w:tc>
        <w:tc>
          <w:tcPr>
            <w:tcW w:type="dxa" w:w="7260"/>
            <w:tcMar>
              <w:top w:type="dxa" w:w="50"/>
              <w:left w:type="dxa" w:w="100"/>
              <w:bottom w:type="dxa" w:w="50"/>
              <w:right w:type="dxa" w:w="100"/>
            </w:tcMar>
          </w:tcPr>
          <w:p>
            <w:pPr>
              <w:spacing w:after="20" w:line="250"/>
            </w:pPr>
            <w:r>
              <w:rPr>
                <w:rFonts w:ascii="Calibri" w:cs="Calibri" w:eastAsia="Calibri" w:hAnsi="Calibri"/>
                <w:i/>
                <w:iCs/>
                <w:color w:val="7F7F7F"/>
                <w:sz w:val="19"/>
                <w:szCs w:val="19"/>
              </w:rPr>
              <w:t xml:space="preserve">Pendiente</w:t>
            </w:r>
          </w:p>
        </w:tc>
      </w:tr>
    </w:tbl>
    <w:p>
      <w:pPr>
        <w:spacing w:after="120"/>
      </w:pPr>
    </w:p>
    <w:tbl>
      <w:tblPr>
        <w:tblW w:type="dxa" w:w="9360"/>
        <w:tblBorders>
          <w:top w:val="single" w:color="A6A6A6" w:sz="4"/>
          <w:left w:val="single" w:color="A6A6A6" w:sz="4"/>
          <w:bottom w:val="single" w:color="A6A6A6" w:sz="4"/>
          <w:right w:val="single" w:color="A6A6A6" w:sz="4"/>
          <w:insideH w:val="single" w:color="D0D0D0" w:sz="4"/>
          <w:insideV w:val="single" w:color="D0D0D0" w:sz="4"/>
        </w:tblBorders>
      </w:tblPr>
      <w:tblGrid>
        <w:gridCol w:w="2100"/>
        <w:gridCol w:w="7260"/>
      </w:tblGrid>
      <w:tr>
        <w:trPr>
          <w:cantSplit/>
        </w:trPr>
        <w:tc>
          <w:tcPr>
            <w:tcW w:type="dxa" w:w="2100"/>
            <w:shd w:fill="DCE6F1"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ID</w:t>
            </w:r>
          </w:p>
        </w:tc>
        <w:tc>
          <w:tcPr>
            <w:tcW w:type="dxa" w:w="7260"/>
            <w:shd w:fill="DCE6F1"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CP-03</w:t>
            </w:r>
          </w:p>
        </w:tc>
      </w:tr>
      <w:tr>
        <w:trPr>
          <w:cantSplit/>
        </w:trPr>
        <w:tc>
          <w:tcPr>
            <w:tcW w:type="dxa" w:w="2100"/>
            <w:shd w:fill="F2F4F7"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Nombre</w:t>
            </w:r>
          </w:p>
        </w:tc>
        <w:tc>
          <w:tcPr>
            <w:tcW w:type="dxa" w:w="7260"/>
            <w:tcMar>
              <w:top w:type="dxa" w:w="50"/>
              <w:left w:type="dxa" w:w="100"/>
              <w:bottom w:type="dxa" w:w="50"/>
              <w:right w:type="dxa" w:w="100"/>
            </w:tcMar>
          </w:tcPr>
          <w:p>
            <w:pPr>
              <w:spacing w:after="20" w:line="250"/>
            </w:pPr>
            <w:r>
              <w:rPr>
                <w:rFonts w:ascii="Calibri" w:cs="Calibri" w:eastAsia="Calibri" w:hAnsi="Calibri"/>
                <w:b/>
                <w:bCs/>
                <w:sz w:val="19"/>
                <w:szCs w:val="19"/>
              </w:rPr>
              <w:t xml:space="preserve">RN-09 solo es contactable quien tiene teléfono, consentimiento y no pidió exclusión</w:t>
            </w:r>
          </w:p>
        </w:tc>
      </w:tr>
      <w:tr>
        <w:trPr>
          <w:cantSplit/>
        </w:trPr>
        <w:tc>
          <w:tcPr>
            <w:tcW w:type="dxa" w:w="2100"/>
            <w:shd w:fill="F2F4F7"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Tipo / herramienta</w:t>
            </w:r>
          </w:p>
        </w:tc>
        <w:tc>
          <w:tcPr>
            <w:tcW w:type="dxa" w:w="7260"/>
            <w:tcMar>
              <w:top w:type="dxa" w:w="50"/>
              <w:left w:type="dxa" w:w="100"/>
              <w:bottom w:type="dxa" w:w="50"/>
              <w:right w:type="dxa" w:w="100"/>
            </w:tcMar>
          </w:tcPr>
          <w:p>
            <w:pPr>
              <w:spacing w:after="20" w:line="250"/>
            </w:pPr>
            <w:r>
              <w:rPr>
                <w:rFonts w:ascii="Calibri" w:cs="Calibri" w:eastAsia="Calibri" w:hAnsi="Calibri"/>
                <w:sz w:val="19"/>
                <w:szCs w:val="19"/>
              </w:rPr>
              <w:t xml:space="preserve">Unitaria · tSQLt</w:t>
            </w:r>
          </w:p>
        </w:tc>
      </w:tr>
      <w:tr>
        <w:trPr>
          <w:cantSplit/>
        </w:trPr>
        <w:tc>
          <w:tcPr>
            <w:tcW w:type="dxa" w:w="2100"/>
            <w:shd w:fill="F2F4F7"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Precondiciones</w:t>
            </w:r>
          </w:p>
        </w:tc>
        <w:tc>
          <w:tcPr>
            <w:tcW w:type="dxa" w:w="7260"/>
            <w:tcMar>
              <w:top w:type="dxa" w:w="50"/>
              <w:left w:type="dxa" w:w="100"/>
              <w:bottom w:type="dxa" w:w="50"/>
              <w:right w:type="dxa" w:w="100"/>
            </w:tcMar>
          </w:tcPr>
          <w:p>
            <w:pPr>
              <w:spacing w:after="20" w:line="250"/>
            </w:pPr>
            <w:r>
              <w:rPr>
                <w:rFonts w:ascii="Calibri" w:cs="Calibri" w:eastAsia="Calibri" w:hAnsi="Calibri"/>
                <w:sz w:val="19"/>
                <w:szCs w:val="19"/>
              </w:rPr>
              <w:t xml:space="preserve">Cuatro clientes con ciclo vencido y distinta condición de contacto.</w:t>
            </w:r>
          </w:p>
        </w:tc>
      </w:tr>
      <w:tr>
        <w:trPr>
          <w:cantSplit/>
        </w:trPr>
        <w:tc>
          <w:tcPr>
            <w:tcW w:type="dxa" w:w="2100"/>
            <w:shd w:fill="F2F4F7"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Pasos</w:t>
            </w:r>
          </w:p>
        </w:tc>
        <w:tc>
          <w:tcPr>
            <w:tcW w:type="dxa" w:w="7260"/>
            <w:tcMar>
              <w:top w:type="dxa" w:w="50"/>
              <w:left w:type="dxa" w:w="100"/>
              <w:bottom w:type="dxa" w:w="50"/>
              <w:right w:type="dxa" w:w="100"/>
            </w:tcMar>
          </w:tcPr>
          <w:p>
            <w:pPr>
              <w:spacing w:after="20" w:line="250"/>
            </w:pPr>
            <w:r>
              <w:rPr>
                <w:rFonts w:ascii="Calibri" w:cs="Calibri" w:eastAsia="Calibri" w:hAnsi="Calibri"/>
                <w:sz w:val="19"/>
                <w:szCs w:val="19"/>
              </w:rPr>
              <w:t xml:space="preserve">1. Consultar contactable y motivoExclusion en la vista.</w:t>
            </w:r>
          </w:p>
        </w:tc>
      </w:tr>
      <w:tr>
        <w:trPr>
          <w:cantSplit/>
        </w:trPr>
        <w:tc>
          <w:tcPr>
            <w:tcW w:type="dxa" w:w="2100"/>
            <w:shd w:fill="F2F4F7"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Resultado esperado</w:t>
            </w:r>
          </w:p>
        </w:tc>
        <w:tc>
          <w:tcPr>
            <w:tcW w:type="dxa" w:w="7260"/>
            <w:tcMar>
              <w:top w:type="dxa" w:w="50"/>
              <w:left w:type="dxa" w:w="100"/>
              <w:bottom w:type="dxa" w:w="50"/>
              <w:right w:type="dxa" w:w="100"/>
            </w:tcMar>
          </w:tcPr>
          <w:p>
            <w:pPr>
              <w:spacing w:after="20" w:line="250"/>
            </w:pPr>
            <w:r>
              <w:rPr>
                <w:rFonts w:ascii="Calibri" w:cs="Calibri" w:eastAsia="Calibri" w:hAnsi="Calibri"/>
                <w:sz w:val="19"/>
                <w:szCs w:val="19"/>
              </w:rPr>
              <w:t xml:space="preserve">Solo el cliente completo es contactable; los otros tres muestran SIN CONSENTIMIENTO, SIN TELEFONO y EXCLUSION SOLICITADA.</w:t>
            </w:r>
          </w:p>
        </w:tc>
      </w:tr>
      <w:tr>
        <w:trPr>
          <w:cantSplit/>
        </w:trPr>
        <w:tc>
          <w:tcPr>
            <w:tcW w:type="dxa" w:w="2100"/>
            <w:shd w:fill="F2F4F7"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Resultado obtenido</w:t>
            </w:r>
          </w:p>
        </w:tc>
        <w:tc>
          <w:tcPr>
            <w:tcW w:type="dxa" w:w="7260"/>
            <w:tcMar>
              <w:top w:type="dxa" w:w="50"/>
              <w:left w:type="dxa" w:w="100"/>
              <w:bottom w:type="dxa" w:w="50"/>
              <w:right w:type="dxa" w:w="100"/>
            </w:tcMar>
          </w:tcPr>
          <w:p>
            <w:pPr>
              <w:spacing w:after="20" w:line="250"/>
            </w:pPr>
            <w:r>
              <w:rPr>
                <w:rFonts w:ascii="Calibri" w:cs="Calibri" w:eastAsia="Calibri" w:hAnsi="Calibri"/>
                <w:i/>
                <w:iCs/>
                <w:color w:val="7F7F7F"/>
                <w:sz w:val="19"/>
                <w:szCs w:val="19"/>
              </w:rPr>
              <w:t xml:space="preserve">Pendiente de ejecución</w:t>
            </w:r>
          </w:p>
        </w:tc>
      </w:tr>
      <w:tr>
        <w:trPr>
          <w:cantSplit/>
        </w:trPr>
        <w:tc>
          <w:tcPr>
            <w:tcW w:type="dxa" w:w="2100"/>
            <w:shd w:fill="F2F4F7"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Estado</w:t>
            </w:r>
          </w:p>
        </w:tc>
        <w:tc>
          <w:tcPr>
            <w:tcW w:type="dxa" w:w="7260"/>
            <w:tcMar>
              <w:top w:type="dxa" w:w="50"/>
              <w:left w:type="dxa" w:w="100"/>
              <w:bottom w:type="dxa" w:w="50"/>
              <w:right w:type="dxa" w:w="100"/>
            </w:tcMar>
          </w:tcPr>
          <w:p>
            <w:pPr>
              <w:spacing w:after="20" w:line="250"/>
            </w:pPr>
            <w:r>
              <w:rPr>
                <w:rFonts w:ascii="Calibri" w:cs="Calibri" w:eastAsia="Calibri" w:hAnsi="Calibri"/>
                <w:i/>
                <w:iCs/>
                <w:color w:val="7F7F7F"/>
                <w:sz w:val="19"/>
                <w:szCs w:val="19"/>
              </w:rPr>
              <w:t xml:space="preserve">Pendiente</w:t>
            </w:r>
          </w:p>
        </w:tc>
      </w:tr>
    </w:tbl>
    <w:p>
      <w:pPr>
        <w:spacing w:after="120"/>
      </w:pPr>
    </w:p>
    <w:tbl>
      <w:tblPr>
        <w:tblW w:type="dxa" w:w="9360"/>
        <w:tblBorders>
          <w:top w:val="single" w:color="A6A6A6" w:sz="4"/>
          <w:left w:val="single" w:color="A6A6A6" w:sz="4"/>
          <w:bottom w:val="single" w:color="A6A6A6" w:sz="4"/>
          <w:right w:val="single" w:color="A6A6A6" w:sz="4"/>
          <w:insideH w:val="single" w:color="D0D0D0" w:sz="4"/>
          <w:insideV w:val="single" w:color="D0D0D0" w:sz="4"/>
        </w:tblBorders>
      </w:tblPr>
      <w:tblGrid>
        <w:gridCol w:w="2100"/>
        <w:gridCol w:w="7260"/>
      </w:tblGrid>
      <w:tr>
        <w:trPr>
          <w:cantSplit/>
        </w:trPr>
        <w:tc>
          <w:tcPr>
            <w:tcW w:type="dxa" w:w="2100"/>
            <w:shd w:fill="DCE6F1"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ID</w:t>
            </w:r>
          </w:p>
        </w:tc>
        <w:tc>
          <w:tcPr>
            <w:tcW w:type="dxa" w:w="7260"/>
            <w:shd w:fill="DCE6F1"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CP-04</w:t>
            </w:r>
          </w:p>
        </w:tc>
      </w:tr>
      <w:tr>
        <w:trPr>
          <w:cantSplit/>
        </w:trPr>
        <w:tc>
          <w:tcPr>
            <w:tcW w:type="dxa" w:w="2100"/>
            <w:shd w:fill="F2F4F7"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Nombre</w:t>
            </w:r>
          </w:p>
        </w:tc>
        <w:tc>
          <w:tcPr>
            <w:tcW w:type="dxa" w:w="7260"/>
            <w:tcMar>
              <w:top w:type="dxa" w:w="50"/>
              <w:left w:type="dxa" w:w="100"/>
              <w:bottom w:type="dxa" w:w="50"/>
              <w:right w:type="dxa" w:w="100"/>
            </w:tcMar>
          </w:tcPr>
          <w:p>
            <w:pPr>
              <w:spacing w:after="20" w:line="250"/>
            </w:pPr>
            <w:r>
              <w:rPr>
                <w:rFonts w:ascii="Calibri" w:cs="Calibri" w:eastAsia="Calibri" w:hAnsi="Calibri"/>
                <w:b/>
                <w:bCs/>
                <w:sz w:val="19"/>
                <w:szCs w:val="19"/>
              </w:rPr>
              <w:t xml:space="preserve">RN-03 detecta la existencia bajo el nivel mínimo</w:t>
            </w:r>
          </w:p>
        </w:tc>
      </w:tr>
      <w:tr>
        <w:trPr>
          <w:cantSplit/>
        </w:trPr>
        <w:tc>
          <w:tcPr>
            <w:tcW w:type="dxa" w:w="2100"/>
            <w:shd w:fill="F2F4F7"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Tipo / herramienta</w:t>
            </w:r>
          </w:p>
        </w:tc>
        <w:tc>
          <w:tcPr>
            <w:tcW w:type="dxa" w:w="7260"/>
            <w:tcMar>
              <w:top w:type="dxa" w:w="50"/>
              <w:left w:type="dxa" w:w="100"/>
              <w:bottom w:type="dxa" w:w="50"/>
              <w:right w:type="dxa" w:w="100"/>
            </w:tcMar>
          </w:tcPr>
          <w:p>
            <w:pPr>
              <w:spacing w:after="20" w:line="250"/>
            </w:pPr>
            <w:r>
              <w:rPr>
                <w:rFonts w:ascii="Calibri" w:cs="Calibri" w:eastAsia="Calibri" w:hAnsi="Calibri"/>
                <w:sz w:val="19"/>
                <w:szCs w:val="19"/>
              </w:rPr>
              <w:t xml:space="preserve">Unitaria · tSQLt</w:t>
            </w:r>
          </w:p>
        </w:tc>
      </w:tr>
      <w:tr>
        <w:trPr>
          <w:cantSplit/>
        </w:trPr>
        <w:tc>
          <w:tcPr>
            <w:tcW w:type="dxa" w:w="2100"/>
            <w:shd w:fill="F2F4F7"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Precondiciones</w:t>
            </w:r>
          </w:p>
        </w:tc>
        <w:tc>
          <w:tcPr>
            <w:tcW w:type="dxa" w:w="7260"/>
            <w:tcMar>
              <w:top w:type="dxa" w:w="50"/>
              <w:left w:type="dxa" w:w="100"/>
              <w:bottom w:type="dxa" w:w="50"/>
              <w:right w:type="dxa" w:w="100"/>
            </w:tcMar>
          </w:tcPr>
          <w:p>
            <w:pPr>
              <w:spacing w:after="20" w:line="250"/>
            </w:pPr>
            <w:r>
              <w:rPr>
                <w:rFonts w:ascii="Calibri" w:cs="Calibri" w:eastAsia="Calibri" w:hAnsi="Calibri"/>
                <w:sz w:val="19"/>
                <w:szCs w:val="19"/>
              </w:rPr>
              <w:t xml:space="preserve">Dos productos: uno con 2 unidades y mínimo 5, otro con 14 y mínimo 4.</w:t>
            </w:r>
          </w:p>
        </w:tc>
      </w:tr>
      <w:tr>
        <w:trPr>
          <w:cantSplit/>
        </w:trPr>
        <w:tc>
          <w:tcPr>
            <w:tcW w:type="dxa" w:w="2100"/>
            <w:shd w:fill="F2F4F7"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Pasos</w:t>
            </w:r>
          </w:p>
        </w:tc>
        <w:tc>
          <w:tcPr>
            <w:tcW w:type="dxa" w:w="7260"/>
            <w:tcMar>
              <w:top w:type="dxa" w:w="50"/>
              <w:left w:type="dxa" w:w="100"/>
              <w:bottom w:type="dxa" w:w="50"/>
              <w:right w:type="dxa" w:w="100"/>
            </w:tcMar>
          </w:tcPr>
          <w:p>
            <w:pPr>
              <w:spacing w:after="20" w:line="250"/>
            </w:pPr>
            <w:r>
              <w:rPr>
                <w:rFonts w:ascii="Calibri" w:cs="Calibri" w:eastAsia="Calibri" w:hAnsi="Calibri"/>
                <w:sz w:val="19"/>
                <w:szCs w:val="19"/>
              </w:rPr>
              <w:t xml:space="preserve">1. Consultar rpt.vw_InventarioAlertas.</w:t>
            </w:r>
          </w:p>
        </w:tc>
      </w:tr>
      <w:tr>
        <w:trPr>
          <w:cantSplit/>
        </w:trPr>
        <w:tc>
          <w:tcPr>
            <w:tcW w:type="dxa" w:w="2100"/>
            <w:shd w:fill="F2F4F7"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Resultado esperado</w:t>
            </w:r>
          </w:p>
        </w:tc>
        <w:tc>
          <w:tcPr>
            <w:tcW w:type="dxa" w:w="7260"/>
            <w:tcMar>
              <w:top w:type="dxa" w:w="50"/>
              <w:left w:type="dxa" w:w="100"/>
              <w:bottom w:type="dxa" w:w="50"/>
              <w:right w:type="dxa" w:w="100"/>
            </w:tcMar>
          </w:tcPr>
          <w:p>
            <w:pPr>
              <w:spacing w:after="20" w:line="250"/>
            </w:pPr>
            <w:r>
              <w:rPr>
                <w:rFonts w:ascii="Calibri" w:cs="Calibri" w:eastAsia="Calibri" w:hAnsi="Calibri"/>
                <w:sz w:val="19"/>
                <w:szCs w:val="19"/>
              </w:rPr>
              <w:t xml:space="preserve">ARM-RB3025 bajoMinimo = 1; ARM-VG1180 bajoMinimo = 0.</w:t>
            </w:r>
          </w:p>
        </w:tc>
      </w:tr>
      <w:tr>
        <w:trPr>
          <w:cantSplit/>
        </w:trPr>
        <w:tc>
          <w:tcPr>
            <w:tcW w:type="dxa" w:w="2100"/>
            <w:shd w:fill="F2F4F7"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Resultado obtenido</w:t>
            </w:r>
          </w:p>
        </w:tc>
        <w:tc>
          <w:tcPr>
            <w:tcW w:type="dxa" w:w="7260"/>
            <w:tcMar>
              <w:top w:type="dxa" w:w="50"/>
              <w:left w:type="dxa" w:w="100"/>
              <w:bottom w:type="dxa" w:w="50"/>
              <w:right w:type="dxa" w:w="100"/>
            </w:tcMar>
          </w:tcPr>
          <w:p>
            <w:pPr>
              <w:spacing w:after="20" w:line="250"/>
            </w:pPr>
            <w:r>
              <w:rPr>
                <w:rFonts w:ascii="Calibri" w:cs="Calibri" w:eastAsia="Calibri" w:hAnsi="Calibri"/>
                <w:i/>
                <w:iCs/>
                <w:color w:val="7F7F7F"/>
                <w:sz w:val="19"/>
                <w:szCs w:val="19"/>
              </w:rPr>
              <w:t xml:space="preserve">Pendiente de ejecución</w:t>
            </w:r>
          </w:p>
        </w:tc>
      </w:tr>
      <w:tr>
        <w:trPr>
          <w:cantSplit/>
        </w:trPr>
        <w:tc>
          <w:tcPr>
            <w:tcW w:type="dxa" w:w="2100"/>
            <w:shd w:fill="F2F4F7"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Estado</w:t>
            </w:r>
          </w:p>
        </w:tc>
        <w:tc>
          <w:tcPr>
            <w:tcW w:type="dxa" w:w="7260"/>
            <w:tcMar>
              <w:top w:type="dxa" w:w="50"/>
              <w:left w:type="dxa" w:w="100"/>
              <w:bottom w:type="dxa" w:w="50"/>
              <w:right w:type="dxa" w:w="100"/>
            </w:tcMar>
          </w:tcPr>
          <w:p>
            <w:pPr>
              <w:spacing w:after="20" w:line="250"/>
            </w:pPr>
            <w:r>
              <w:rPr>
                <w:rFonts w:ascii="Calibri" w:cs="Calibri" w:eastAsia="Calibri" w:hAnsi="Calibri"/>
                <w:i/>
                <w:iCs/>
                <w:color w:val="7F7F7F"/>
                <w:sz w:val="19"/>
                <w:szCs w:val="19"/>
              </w:rPr>
              <w:t xml:space="preserve">Pendiente</w:t>
            </w:r>
          </w:p>
        </w:tc>
      </w:tr>
    </w:tbl>
    <w:p>
      <w:pPr>
        <w:spacing w:after="120"/>
      </w:pPr>
    </w:p>
    <w:tbl>
      <w:tblPr>
        <w:tblW w:type="dxa" w:w="9360"/>
        <w:tblBorders>
          <w:top w:val="single" w:color="A6A6A6" w:sz="4"/>
          <w:left w:val="single" w:color="A6A6A6" w:sz="4"/>
          <w:bottom w:val="single" w:color="A6A6A6" w:sz="4"/>
          <w:right w:val="single" w:color="A6A6A6" w:sz="4"/>
          <w:insideH w:val="single" w:color="D0D0D0" w:sz="4"/>
          <w:insideV w:val="single" w:color="D0D0D0" w:sz="4"/>
        </w:tblBorders>
      </w:tblPr>
      <w:tblGrid>
        <w:gridCol w:w="2100"/>
        <w:gridCol w:w="7260"/>
      </w:tblGrid>
      <w:tr>
        <w:trPr>
          <w:cantSplit/>
        </w:trPr>
        <w:tc>
          <w:tcPr>
            <w:tcW w:type="dxa" w:w="2100"/>
            <w:shd w:fill="DCE6F1"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ID</w:t>
            </w:r>
          </w:p>
        </w:tc>
        <w:tc>
          <w:tcPr>
            <w:tcW w:type="dxa" w:w="7260"/>
            <w:shd w:fill="DCE6F1"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CP-05</w:t>
            </w:r>
          </w:p>
        </w:tc>
      </w:tr>
      <w:tr>
        <w:trPr>
          <w:cantSplit/>
        </w:trPr>
        <w:tc>
          <w:tcPr>
            <w:tcW w:type="dxa" w:w="2100"/>
            <w:shd w:fill="F2F4F7"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Nombre</w:t>
            </w:r>
          </w:p>
        </w:tc>
        <w:tc>
          <w:tcPr>
            <w:tcW w:type="dxa" w:w="7260"/>
            <w:tcMar>
              <w:top w:type="dxa" w:w="50"/>
              <w:left w:type="dxa" w:w="100"/>
              <w:bottom w:type="dxa" w:w="50"/>
              <w:right w:type="dxa" w:w="100"/>
            </w:tcMar>
          </w:tcPr>
          <w:p>
            <w:pPr>
              <w:spacing w:after="20" w:line="250"/>
            </w:pPr>
            <w:r>
              <w:rPr>
                <w:rFonts w:ascii="Calibri" w:cs="Calibri" w:eastAsia="Calibri" w:hAnsi="Calibri"/>
                <w:b/>
                <w:bCs/>
                <w:sz w:val="19"/>
                <w:szCs w:val="19"/>
              </w:rPr>
              <w:t xml:space="preserve">RN-04 marca el inventario sin movimiento y calcula su valor</w:t>
            </w:r>
          </w:p>
        </w:tc>
      </w:tr>
      <w:tr>
        <w:trPr>
          <w:cantSplit/>
        </w:trPr>
        <w:tc>
          <w:tcPr>
            <w:tcW w:type="dxa" w:w="2100"/>
            <w:shd w:fill="F2F4F7"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Tipo / herramienta</w:t>
            </w:r>
          </w:p>
        </w:tc>
        <w:tc>
          <w:tcPr>
            <w:tcW w:type="dxa" w:w="7260"/>
            <w:tcMar>
              <w:top w:type="dxa" w:w="50"/>
              <w:left w:type="dxa" w:w="100"/>
              <w:bottom w:type="dxa" w:w="50"/>
              <w:right w:type="dxa" w:w="100"/>
            </w:tcMar>
          </w:tcPr>
          <w:p>
            <w:pPr>
              <w:spacing w:after="20" w:line="250"/>
            </w:pPr>
            <w:r>
              <w:rPr>
                <w:rFonts w:ascii="Calibri" w:cs="Calibri" w:eastAsia="Calibri" w:hAnsi="Calibri"/>
                <w:sz w:val="19"/>
                <w:szCs w:val="19"/>
              </w:rPr>
              <w:t xml:space="preserve">Unitaria · tSQLt</w:t>
            </w:r>
          </w:p>
        </w:tc>
      </w:tr>
      <w:tr>
        <w:trPr>
          <w:cantSplit/>
        </w:trPr>
        <w:tc>
          <w:tcPr>
            <w:tcW w:type="dxa" w:w="2100"/>
            <w:shd w:fill="F2F4F7"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Precondiciones</w:t>
            </w:r>
          </w:p>
        </w:tc>
        <w:tc>
          <w:tcPr>
            <w:tcW w:type="dxa" w:w="7260"/>
            <w:tcMar>
              <w:top w:type="dxa" w:w="50"/>
              <w:left w:type="dxa" w:w="100"/>
              <w:bottom w:type="dxa" w:w="50"/>
              <w:right w:type="dxa" w:w="100"/>
            </w:tcMar>
          </w:tcPr>
          <w:p>
            <w:pPr>
              <w:spacing w:after="20" w:line="250"/>
            </w:pPr>
            <w:r>
              <w:rPr>
                <w:rFonts w:ascii="Calibri" w:cs="Calibri" w:eastAsia="Calibri" w:hAnsi="Calibri"/>
                <w:sz w:val="19"/>
                <w:szCs w:val="19"/>
              </w:rPr>
              <w:t xml:space="preserve">RN-04 = 180 días; un producto sin movimiento hace 200 días y otro hace 5.</w:t>
            </w:r>
          </w:p>
        </w:tc>
      </w:tr>
      <w:tr>
        <w:trPr>
          <w:cantSplit/>
        </w:trPr>
        <w:tc>
          <w:tcPr>
            <w:tcW w:type="dxa" w:w="2100"/>
            <w:shd w:fill="F2F4F7"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Pasos</w:t>
            </w:r>
          </w:p>
        </w:tc>
        <w:tc>
          <w:tcPr>
            <w:tcW w:type="dxa" w:w="7260"/>
            <w:tcMar>
              <w:top w:type="dxa" w:w="50"/>
              <w:left w:type="dxa" w:w="100"/>
              <w:bottom w:type="dxa" w:w="50"/>
              <w:right w:type="dxa" w:w="100"/>
            </w:tcMar>
          </w:tcPr>
          <w:p>
            <w:pPr>
              <w:spacing w:after="20" w:line="250"/>
            </w:pPr>
            <w:r>
              <w:rPr>
                <w:rFonts w:ascii="Calibri" w:cs="Calibri" w:eastAsia="Calibri" w:hAnsi="Calibri"/>
                <w:sz w:val="19"/>
                <w:szCs w:val="19"/>
              </w:rPr>
              <w:t xml:space="preserve">1. Consultar rpt.vw_InventarioAlertas.</w:t>
            </w:r>
          </w:p>
        </w:tc>
      </w:tr>
      <w:tr>
        <w:trPr>
          <w:cantSplit/>
        </w:trPr>
        <w:tc>
          <w:tcPr>
            <w:tcW w:type="dxa" w:w="2100"/>
            <w:shd w:fill="F2F4F7"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Resultado esperado</w:t>
            </w:r>
          </w:p>
        </w:tc>
        <w:tc>
          <w:tcPr>
            <w:tcW w:type="dxa" w:w="7260"/>
            <w:tcMar>
              <w:top w:type="dxa" w:w="50"/>
              <w:left w:type="dxa" w:w="100"/>
              <w:bottom w:type="dxa" w:w="50"/>
              <w:right w:type="dxa" w:w="100"/>
            </w:tcMar>
          </w:tcPr>
          <w:p>
            <w:pPr>
              <w:spacing w:after="20" w:line="250"/>
            </w:pPr>
            <w:r>
              <w:rPr>
                <w:rFonts w:ascii="Calibri" w:cs="Calibri" w:eastAsia="Calibri" w:hAnsi="Calibri"/>
                <w:sz w:val="19"/>
                <w:szCs w:val="19"/>
              </w:rPr>
              <w:t xml:space="preserve">El de 200 días queda sin movimiento con valor Q 2,590.00; el de 5 días no.</w:t>
            </w:r>
          </w:p>
        </w:tc>
      </w:tr>
      <w:tr>
        <w:trPr>
          <w:cantSplit/>
        </w:trPr>
        <w:tc>
          <w:tcPr>
            <w:tcW w:type="dxa" w:w="2100"/>
            <w:shd w:fill="F2F4F7"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Resultado obtenido</w:t>
            </w:r>
          </w:p>
        </w:tc>
        <w:tc>
          <w:tcPr>
            <w:tcW w:type="dxa" w:w="7260"/>
            <w:tcMar>
              <w:top w:type="dxa" w:w="50"/>
              <w:left w:type="dxa" w:w="100"/>
              <w:bottom w:type="dxa" w:w="50"/>
              <w:right w:type="dxa" w:w="100"/>
            </w:tcMar>
          </w:tcPr>
          <w:p>
            <w:pPr>
              <w:spacing w:after="20" w:line="250"/>
            </w:pPr>
            <w:r>
              <w:rPr>
                <w:rFonts w:ascii="Calibri" w:cs="Calibri" w:eastAsia="Calibri" w:hAnsi="Calibri"/>
                <w:i/>
                <w:iCs/>
                <w:color w:val="7F7F7F"/>
                <w:sz w:val="19"/>
                <w:szCs w:val="19"/>
              </w:rPr>
              <w:t xml:space="preserve">Pendiente de ejecución</w:t>
            </w:r>
          </w:p>
        </w:tc>
      </w:tr>
      <w:tr>
        <w:trPr>
          <w:cantSplit/>
        </w:trPr>
        <w:tc>
          <w:tcPr>
            <w:tcW w:type="dxa" w:w="2100"/>
            <w:shd w:fill="F2F4F7"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Estado</w:t>
            </w:r>
          </w:p>
        </w:tc>
        <w:tc>
          <w:tcPr>
            <w:tcW w:type="dxa" w:w="7260"/>
            <w:tcMar>
              <w:top w:type="dxa" w:w="50"/>
              <w:left w:type="dxa" w:w="100"/>
              <w:bottom w:type="dxa" w:w="50"/>
              <w:right w:type="dxa" w:w="100"/>
            </w:tcMar>
          </w:tcPr>
          <w:p>
            <w:pPr>
              <w:spacing w:after="20" w:line="250"/>
            </w:pPr>
            <w:r>
              <w:rPr>
                <w:rFonts w:ascii="Calibri" w:cs="Calibri" w:eastAsia="Calibri" w:hAnsi="Calibri"/>
                <w:i/>
                <w:iCs/>
                <w:color w:val="7F7F7F"/>
                <w:sz w:val="19"/>
                <w:szCs w:val="19"/>
              </w:rPr>
              <w:t xml:space="preserve">Pendiente</w:t>
            </w:r>
          </w:p>
        </w:tc>
      </w:tr>
    </w:tbl>
    <w:p>
      <w:pPr>
        <w:spacing w:after="120"/>
      </w:pPr>
    </w:p>
    <w:tbl>
      <w:tblPr>
        <w:tblW w:type="dxa" w:w="9360"/>
        <w:tblBorders>
          <w:top w:val="single" w:color="A6A6A6" w:sz="4"/>
          <w:left w:val="single" w:color="A6A6A6" w:sz="4"/>
          <w:bottom w:val="single" w:color="A6A6A6" w:sz="4"/>
          <w:right w:val="single" w:color="A6A6A6" w:sz="4"/>
          <w:insideH w:val="single" w:color="D0D0D0" w:sz="4"/>
          <w:insideV w:val="single" w:color="D0D0D0" w:sz="4"/>
        </w:tblBorders>
      </w:tblPr>
      <w:tblGrid>
        <w:gridCol w:w="2100"/>
        <w:gridCol w:w="7260"/>
      </w:tblGrid>
      <w:tr>
        <w:trPr>
          <w:cantSplit/>
        </w:trPr>
        <w:tc>
          <w:tcPr>
            <w:tcW w:type="dxa" w:w="2100"/>
            <w:shd w:fill="DCE6F1"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ID</w:t>
            </w:r>
          </w:p>
        </w:tc>
        <w:tc>
          <w:tcPr>
            <w:tcW w:type="dxa" w:w="7260"/>
            <w:shd w:fill="DCE6F1"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CP-06</w:t>
            </w:r>
          </w:p>
        </w:tc>
      </w:tr>
      <w:tr>
        <w:trPr>
          <w:cantSplit/>
        </w:trPr>
        <w:tc>
          <w:tcPr>
            <w:tcW w:type="dxa" w:w="2100"/>
            <w:shd w:fill="F2F4F7"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Nombre</w:t>
            </w:r>
          </w:p>
        </w:tc>
        <w:tc>
          <w:tcPr>
            <w:tcW w:type="dxa" w:w="7260"/>
            <w:tcMar>
              <w:top w:type="dxa" w:w="50"/>
              <w:left w:type="dxa" w:w="100"/>
              <w:bottom w:type="dxa" w:w="50"/>
              <w:right w:type="dxa" w:w="100"/>
            </w:tcMar>
          </w:tcPr>
          <w:p>
            <w:pPr>
              <w:spacing w:after="20" w:line="250"/>
            </w:pPr>
            <w:r>
              <w:rPr>
                <w:rFonts w:ascii="Calibri" w:cs="Calibri" w:eastAsia="Calibri" w:hAnsi="Calibri"/>
                <w:b/>
                <w:bCs/>
                <w:sz w:val="19"/>
                <w:szCs w:val="19"/>
              </w:rPr>
              <w:t xml:space="preserve">El margen excluye ventas anuladas y reposiciones en garantía</w:t>
            </w:r>
          </w:p>
        </w:tc>
      </w:tr>
      <w:tr>
        <w:trPr>
          <w:cantSplit/>
        </w:trPr>
        <w:tc>
          <w:tcPr>
            <w:tcW w:type="dxa" w:w="2100"/>
            <w:shd w:fill="F2F4F7"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Tipo / herramienta</w:t>
            </w:r>
          </w:p>
        </w:tc>
        <w:tc>
          <w:tcPr>
            <w:tcW w:type="dxa" w:w="7260"/>
            <w:tcMar>
              <w:top w:type="dxa" w:w="50"/>
              <w:left w:type="dxa" w:w="100"/>
              <w:bottom w:type="dxa" w:w="50"/>
              <w:right w:type="dxa" w:w="100"/>
            </w:tcMar>
          </w:tcPr>
          <w:p>
            <w:pPr>
              <w:spacing w:after="20" w:line="250"/>
            </w:pPr>
            <w:r>
              <w:rPr>
                <w:rFonts w:ascii="Calibri" w:cs="Calibri" w:eastAsia="Calibri" w:hAnsi="Calibri"/>
                <w:sz w:val="19"/>
                <w:szCs w:val="19"/>
              </w:rPr>
              <w:t xml:space="preserve">Unitaria · tSQLt</w:t>
            </w:r>
          </w:p>
        </w:tc>
      </w:tr>
      <w:tr>
        <w:trPr>
          <w:cantSplit/>
        </w:trPr>
        <w:tc>
          <w:tcPr>
            <w:tcW w:type="dxa" w:w="2100"/>
            <w:shd w:fill="F2F4F7"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Precondiciones</w:t>
            </w:r>
          </w:p>
        </w:tc>
        <w:tc>
          <w:tcPr>
            <w:tcW w:type="dxa" w:w="7260"/>
            <w:tcMar>
              <w:top w:type="dxa" w:w="50"/>
              <w:left w:type="dxa" w:w="100"/>
              <w:bottom w:type="dxa" w:w="50"/>
              <w:right w:type="dxa" w:w="100"/>
            </w:tcMar>
          </w:tcPr>
          <w:p>
            <w:pPr>
              <w:spacing w:after="20" w:line="250"/>
            </w:pPr>
            <w:r>
              <w:rPr>
                <w:rFonts w:ascii="Calibri" w:cs="Calibri" w:eastAsia="Calibri" w:hAnsi="Calibri"/>
                <w:sz w:val="19"/>
                <w:szCs w:val="19"/>
              </w:rPr>
              <w:t xml:space="preserve">Una línea normal, una en garantía y una de venta anulada.</w:t>
            </w:r>
          </w:p>
        </w:tc>
      </w:tr>
      <w:tr>
        <w:trPr>
          <w:cantSplit/>
        </w:trPr>
        <w:tc>
          <w:tcPr>
            <w:tcW w:type="dxa" w:w="2100"/>
            <w:shd w:fill="F2F4F7"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Pasos</w:t>
            </w:r>
          </w:p>
        </w:tc>
        <w:tc>
          <w:tcPr>
            <w:tcW w:type="dxa" w:w="7260"/>
            <w:tcMar>
              <w:top w:type="dxa" w:w="50"/>
              <w:left w:type="dxa" w:w="100"/>
              <w:bottom w:type="dxa" w:w="50"/>
              <w:right w:type="dxa" w:w="100"/>
            </w:tcMar>
          </w:tcPr>
          <w:p>
            <w:pPr>
              <w:spacing w:after="20" w:line="250"/>
            </w:pPr>
            <w:r>
              <w:rPr>
                <w:rFonts w:ascii="Calibri" w:cs="Calibri" w:eastAsia="Calibri" w:hAnsi="Calibri"/>
                <w:sz w:val="19"/>
                <w:szCs w:val="19"/>
              </w:rPr>
              <w:t xml:space="preserve">1. Consultar rpt.vw_VentasDetalle.</w:t>
            </w:r>
          </w:p>
        </w:tc>
      </w:tr>
      <w:tr>
        <w:trPr>
          <w:cantSplit/>
        </w:trPr>
        <w:tc>
          <w:tcPr>
            <w:tcW w:type="dxa" w:w="2100"/>
            <w:shd w:fill="F2F4F7"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Resultado esperado</w:t>
            </w:r>
          </w:p>
        </w:tc>
        <w:tc>
          <w:tcPr>
            <w:tcW w:type="dxa" w:w="7260"/>
            <w:tcMar>
              <w:top w:type="dxa" w:w="50"/>
              <w:left w:type="dxa" w:w="100"/>
              <w:bottom w:type="dxa" w:w="50"/>
              <w:right w:type="dxa" w:w="100"/>
            </w:tcMar>
          </w:tcPr>
          <w:p>
            <w:pPr>
              <w:spacing w:after="20" w:line="250"/>
            </w:pPr>
            <w:r>
              <w:rPr>
                <w:rFonts w:ascii="Calibri" w:cs="Calibri" w:eastAsia="Calibri" w:hAnsi="Calibri"/>
                <w:sz w:val="19"/>
                <w:szCs w:val="19"/>
              </w:rPr>
              <w:t xml:space="preserve">Solo aparece la línea normal: ingreso Q 680, costo Q 360, margen Q 320.</w:t>
            </w:r>
          </w:p>
        </w:tc>
      </w:tr>
      <w:tr>
        <w:trPr>
          <w:cantSplit/>
        </w:trPr>
        <w:tc>
          <w:tcPr>
            <w:tcW w:type="dxa" w:w="2100"/>
            <w:shd w:fill="F2F4F7"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Resultado obtenido</w:t>
            </w:r>
          </w:p>
        </w:tc>
        <w:tc>
          <w:tcPr>
            <w:tcW w:type="dxa" w:w="7260"/>
            <w:tcMar>
              <w:top w:type="dxa" w:w="50"/>
              <w:left w:type="dxa" w:w="100"/>
              <w:bottom w:type="dxa" w:w="50"/>
              <w:right w:type="dxa" w:w="100"/>
            </w:tcMar>
          </w:tcPr>
          <w:p>
            <w:pPr>
              <w:spacing w:after="20" w:line="250"/>
            </w:pPr>
            <w:r>
              <w:rPr>
                <w:rFonts w:ascii="Calibri" w:cs="Calibri" w:eastAsia="Calibri" w:hAnsi="Calibri"/>
                <w:i/>
                <w:iCs/>
                <w:color w:val="7F7F7F"/>
                <w:sz w:val="19"/>
                <w:szCs w:val="19"/>
              </w:rPr>
              <w:t xml:space="preserve">Pendiente de ejecución</w:t>
            </w:r>
          </w:p>
        </w:tc>
      </w:tr>
      <w:tr>
        <w:trPr>
          <w:cantSplit/>
        </w:trPr>
        <w:tc>
          <w:tcPr>
            <w:tcW w:type="dxa" w:w="2100"/>
            <w:shd w:fill="F2F4F7"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Estado</w:t>
            </w:r>
          </w:p>
        </w:tc>
        <w:tc>
          <w:tcPr>
            <w:tcW w:type="dxa" w:w="7260"/>
            <w:tcMar>
              <w:top w:type="dxa" w:w="50"/>
              <w:left w:type="dxa" w:w="100"/>
              <w:bottom w:type="dxa" w:w="50"/>
              <w:right w:type="dxa" w:w="100"/>
            </w:tcMar>
          </w:tcPr>
          <w:p>
            <w:pPr>
              <w:spacing w:after="20" w:line="250"/>
            </w:pPr>
            <w:r>
              <w:rPr>
                <w:rFonts w:ascii="Calibri" w:cs="Calibri" w:eastAsia="Calibri" w:hAnsi="Calibri"/>
                <w:i/>
                <w:iCs/>
                <w:color w:val="7F7F7F"/>
                <w:sz w:val="19"/>
                <w:szCs w:val="19"/>
              </w:rPr>
              <w:t xml:space="preserve">Pendiente</w:t>
            </w:r>
          </w:p>
        </w:tc>
      </w:tr>
    </w:tbl>
    <w:p>
      <w:pPr>
        <w:spacing w:after="120"/>
      </w:pPr>
    </w:p>
    <w:tbl>
      <w:tblPr>
        <w:tblW w:type="dxa" w:w="9360"/>
        <w:tblBorders>
          <w:top w:val="single" w:color="A6A6A6" w:sz="4"/>
          <w:left w:val="single" w:color="A6A6A6" w:sz="4"/>
          <w:bottom w:val="single" w:color="A6A6A6" w:sz="4"/>
          <w:right w:val="single" w:color="A6A6A6" w:sz="4"/>
          <w:insideH w:val="single" w:color="D0D0D0" w:sz="4"/>
          <w:insideV w:val="single" w:color="D0D0D0" w:sz="4"/>
        </w:tblBorders>
      </w:tblPr>
      <w:tblGrid>
        <w:gridCol w:w="2100"/>
        <w:gridCol w:w="7260"/>
      </w:tblGrid>
      <w:tr>
        <w:trPr>
          <w:cantSplit/>
        </w:trPr>
        <w:tc>
          <w:tcPr>
            <w:tcW w:type="dxa" w:w="2100"/>
            <w:shd w:fill="DCE6F1"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ID</w:t>
            </w:r>
          </w:p>
        </w:tc>
        <w:tc>
          <w:tcPr>
            <w:tcW w:type="dxa" w:w="7260"/>
            <w:shd w:fill="DCE6F1"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CP-07</w:t>
            </w:r>
          </w:p>
        </w:tc>
      </w:tr>
      <w:tr>
        <w:trPr>
          <w:cantSplit/>
        </w:trPr>
        <w:tc>
          <w:tcPr>
            <w:tcW w:type="dxa" w:w="2100"/>
            <w:shd w:fill="F2F4F7"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Nombre</w:t>
            </w:r>
          </w:p>
        </w:tc>
        <w:tc>
          <w:tcPr>
            <w:tcW w:type="dxa" w:w="7260"/>
            <w:tcMar>
              <w:top w:type="dxa" w:w="50"/>
              <w:left w:type="dxa" w:w="100"/>
              <w:bottom w:type="dxa" w:w="50"/>
              <w:right w:type="dxa" w:w="100"/>
            </w:tcMar>
          </w:tcPr>
          <w:p>
            <w:pPr>
              <w:spacing w:after="20" w:line="250"/>
            </w:pPr>
            <w:r>
              <w:rPr>
                <w:rFonts w:ascii="Calibri" w:cs="Calibri" w:eastAsia="Calibri" w:hAnsi="Calibri"/>
                <w:b/>
                <w:bCs/>
                <w:sz w:val="19"/>
                <w:szCs w:val="19"/>
              </w:rPr>
              <w:t xml:space="preserve">Una cantidad inválida se aparta con su motivo</w:t>
            </w:r>
          </w:p>
        </w:tc>
      </w:tr>
      <w:tr>
        <w:trPr>
          <w:cantSplit/>
        </w:trPr>
        <w:tc>
          <w:tcPr>
            <w:tcW w:type="dxa" w:w="2100"/>
            <w:shd w:fill="F2F4F7"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Tipo / herramienta</w:t>
            </w:r>
          </w:p>
        </w:tc>
        <w:tc>
          <w:tcPr>
            <w:tcW w:type="dxa" w:w="7260"/>
            <w:tcMar>
              <w:top w:type="dxa" w:w="50"/>
              <w:left w:type="dxa" w:w="100"/>
              <w:bottom w:type="dxa" w:w="50"/>
              <w:right w:type="dxa" w:w="100"/>
            </w:tcMar>
          </w:tcPr>
          <w:p>
            <w:pPr>
              <w:spacing w:after="20" w:line="250"/>
            </w:pPr>
            <w:r>
              <w:rPr>
                <w:rFonts w:ascii="Calibri" w:cs="Calibri" w:eastAsia="Calibri" w:hAnsi="Calibri"/>
                <w:sz w:val="19"/>
                <w:szCs w:val="19"/>
              </w:rPr>
              <w:t xml:space="preserve">Unitaria · tSQLt</w:t>
            </w:r>
          </w:p>
        </w:tc>
      </w:tr>
      <w:tr>
        <w:trPr>
          <w:cantSplit/>
        </w:trPr>
        <w:tc>
          <w:tcPr>
            <w:tcW w:type="dxa" w:w="2100"/>
            <w:shd w:fill="F2F4F7"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Precondiciones</w:t>
            </w:r>
          </w:p>
        </w:tc>
        <w:tc>
          <w:tcPr>
            <w:tcW w:type="dxa" w:w="7260"/>
            <w:tcMar>
              <w:top w:type="dxa" w:w="50"/>
              <w:left w:type="dxa" w:w="100"/>
              <w:bottom w:type="dxa" w:w="50"/>
              <w:right w:type="dxa" w:w="100"/>
            </w:tcMar>
          </w:tcPr>
          <w:p>
            <w:pPr>
              <w:spacing w:after="20" w:line="250"/>
            </w:pPr>
            <w:r>
              <w:rPr>
                <w:rFonts w:ascii="Calibri" w:cs="Calibri" w:eastAsia="Calibri" w:hAnsi="Calibri"/>
                <w:sz w:val="19"/>
                <w:szCs w:val="19"/>
              </w:rPr>
              <w:t xml:space="preserve">Dos líneas en staging, una con cantidad 'dos'.</w:t>
            </w:r>
          </w:p>
        </w:tc>
      </w:tr>
      <w:tr>
        <w:trPr>
          <w:cantSplit/>
        </w:trPr>
        <w:tc>
          <w:tcPr>
            <w:tcW w:type="dxa" w:w="2100"/>
            <w:shd w:fill="F2F4F7"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Pasos</w:t>
            </w:r>
          </w:p>
        </w:tc>
        <w:tc>
          <w:tcPr>
            <w:tcW w:type="dxa" w:w="7260"/>
            <w:tcMar>
              <w:top w:type="dxa" w:w="50"/>
              <w:left w:type="dxa" w:w="100"/>
              <w:bottom w:type="dxa" w:w="50"/>
              <w:right w:type="dxa" w:w="100"/>
            </w:tcMar>
          </w:tcPr>
          <w:p>
            <w:pPr>
              <w:spacing w:after="20" w:line="250"/>
            </w:pPr>
            <w:r>
              <w:rPr>
                <w:rFonts w:ascii="Calibri" w:cs="Calibri" w:eastAsia="Calibri" w:hAnsi="Calibri"/>
                <w:sz w:val="19"/>
                <w:szCs w:val="19"/>
              </w:rPr>
              <w:t xml:space="preserve">1. Ejecutar etl.usp_ValidarVentas con umbral 100 %.</w:t>
            </w:r>
          </w:p>
        </w:tc>
      </w:tr>
      <w:tr>
        <w:trPr>
          <w:cantSplit/>
        </w:trPr>
        <w:tc>
          <w:tcPr>
            <w:tcW w:type="dxa" w:w="2100"/>
            <w:shd w:fill="F2F4F7"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Resultado esperado</w:t>
            </w:r>
          </w:p>
        </w:tc>
        <w:tc>
          <w:tcPr>
            <w:tcW w:type="dxa" w:w="7260"/>
            <w:tcMar>
              <w:top w:type="dxa" w:w="50"/>
              <w:left w:type="dxa" w:w="100"/>
              <w:bottom w:type="dxa" w:w="50"/>
              <w:right w:type="dxa" w:w="100"/>
            </w:tcMar>
          </w:tcPr>
          <w:p>
            <w:pPr>
              <w:spacing w:after="20" w:line="250"/>
            </w:pPr>
            <w:r>
              <w:rPr>
                <w:rFonts w:ascii="Calibri" w:cs="Calibri" w:eastAsia="Calibri" w:hAnsi="Calibri"/>
                <w:sz w:val="19"/>
                <w:szCs w:val="19"/>
              </w:rPr>
              <w:t xml:space="preserve">Un registro en RegistroRechazado con motivo 'Cantidad inválida'.</w:t>
            </w:r>
          </w:p>
        </w:tc>
      </w:tr>
      <w:tr>
        <w:trPr>
          <w:cantSplit/>
        </w:trPr>
        <w:tc>
          <w:tcPr>
            <w:tcW w:type="dxa" w:w="2100"/>
            <w:shd w:fill="F2F4F7"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Resultado obtenido</w:t>
            </w:r>
          </w:p>
        </w:tc>
        <w:tc>
          <w:tcPr>
            <w:tcW w:type="dxa" w:w="7260"/>
            <w:tcMar>
              <w:top w:type="dxa" w:w="50"/>
              <w:left w:type="dxa" w:w="100"/>
              <w:bottom w:type="dxa" w:w="50"/>
              <w:right w:type="dxa" w:w="100"/>
            </w:tcMar>
          </w:tcPr>
          <w:p>
            <w:pPr>
              <w:spacing w:after="20" w:line="250"/>
            </w:pPr>
            <w:r>
              <w:rPr>
                <w:rFonts w:ascii="Calibri" w:cs="Calibri" w:eastAsia="Calibri" w:hAnsi="Calibri"/>
                <w:i/>
                <w:iCs/>
                <w:color w:val="7F7F7F"/>
                <w:sz w:val="19"/>
                <w:szCs w:val="19"/>
              </w:rPr>
              <w:t xml:space="preserve">Pendiente de ejecución</w:t>
            </w:r>
          </w:p>
        </w:tc>
      </w:tr>
      <w:tr>
        <w:trPr>
          <w:cantSplit/>
        </w:trPr>
        <w:tc>
          <w:tcPr>
            <w:tcW w:type="dxa" w:w="2100"/>
            <w:shd w:fill="F2F4F7"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Estado</w:t>
            </w:r>
          </w:p>
        </w:tc>
        <w:tc>
          <w:tcPr>
            <w:tcW w:type="dxa" w:w="7260"/>
            <w:tcMar>
              <w:top w:type="dxa" w:w="50"/>
              <w:left w:type="dxa" w:w="100"/>
              <w:bottom w:type="dxa" w:w="50"/>
              <w:right w:type="dxa" w:w="100"/>
            </w:tcMar>
          </w:tcPr>
          <w:p>
            <w:pPr>
              <w:spacing w:after="20" w:line="250"/>
            </w:pPr>
            <w:r>
              <w:rPr>
                <w:rFonts w:ascii="Calibri" w:cs="Calibri" w:eastAsia="Calibri" w:hAnsi="Calibri"/>
                <w:i/>
                <w:iCs/>
                <w:color w:val="7F7F7F"/>
                <w:sz w:val="19"/>
                <w:szCs w:val="19"/>
              </w:rPr>
              <w:t xml:space="preserve">Pendiente</w:t>
            </w:r>
          </w:p>
        </w:tc>
      </w:tr>
    </w:tbl>
    <w:p>
      <w:pPr>
        <w:spacing w:after="120"/>
      </w:pPr>
    </w:p>
    <w:tbl>
      <w:tblPr>
        <w:tblW w:type="dxa" w:w="9360"/>
        <w:tblBorders>
          <w:top w:val="single" w:color="A6A6A6" w:sz="4"/>
          <w:left w:val="single" w:color="A6A6A6" w:sz="4"/>
          <w:bottom w:val="single" w:color="A6A6A6" w:sz="4"/>
          <w:right w:val="single" w:color="A6A6A6" w:sz="4"/>
          <w:insideH w:val="single" w:color="D0D0D0" w:sz="4"/>
          <w:insideV w:val="single" w:color="D0D0D0" w:sz="4"/>
        </w:tblBorders>
      </w:tblPr>
      <w:tblGrid>
        <w:gridCol w:w="2100"/>
        <w:gridCol w:w="7260"/>
      </w:tblGrid>
      <w:tr>
        <w:trPr>
          <w:cantSplit/>
        </w:trPr>
        <w:tc>
          <w:tcPr>
            <w:tcW w:type="dxa" w:w="2100"/>
            <w:shd w:fill="DCE6F1"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ID</w:t>
            </w:r>
          </w:p>
        </w:tc>
        <w:tc>
          <w:tcPr>
            <w:tcW w:type="dxa" w:w="7260"/>
            <w:shd w:fill="DCE6F1"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CP-08</w:t>
            </w:r>
          </w:p>
        </w:tc>
      </w:tr>
      <w:tr>
        <w:trPr>
          <w:cantSplit/>
        </w:trPr>
        <w:tc>
          <w:tcPr>
            <w:tcW w:type="dxa" w:w="2100"/>
            <w:shd w:fill="F2F4F7"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Nombre</w:t>
            </w:r>
          </w:p>
        </w:tc>
        <w:tc>
          <w:tcPr>
            <w:tcW w:type="dxa" w:w="7260"/>
            <w:tcMar>
              <w:top w:type="dxa" w:w="50"/>
              <w:left w:type="dxa" w:w="100"/>
              <w:bottom w:type="dxa" w:w="50"/>
              <w:right w:type="dxa" w:w="100"/>
            </w:tcMar>
          </w:tcPr>
          <w:p>
            <w:pPr>
              <w:spacing w:after="20" w:line="250"/>
            </w:pPr>
            <w:r>
              <w:rPr>
                <w:rFonts w:ascii="Calibri" w:cs="Calibri" w:eastAsia="Calibri" w:hAnsi="Calibri"/>
                <w:b/>
                <w:bCs/>
                <w:sz w:val="19"/>
                <w:szCs w:val="19"/>
              </w:rPr>
              <w:t xml:space="preserve">La carga se detiene si el rechazo supera el umbral</w:t>
            </w:r>
          </w:p>
        </w:tc>
      </w:tr>
      <w:tr>
        <w:trPr>
          <w:cantSplit/>
        </w:trPr>
        <w:tc>
          <w:tcPr>
            <w:tcW w:type="dxa" w:w="2100"/>
            <w:shd w:fill="F2F4F7"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Tipo / herramienta</w:t>
            </w:r>
          </w:p>
        </w:tc>
        <w:tc>
          <w:tcPr>
            <w:tcW w:type="dxa" w:w="7260"/>
            <w:tcMar>
              <w:top w:type="dxa" w:w="50"/>
              <w:left w:type="dxa" w:w="100"/>
              <w:bottom w:type="dxa" w:w="50"/>
              <w:right w:type="dxa" w:w="100"/>
            </w:tcMar>
          </w:tcPr>
          <w:p>
            <w:pPr>
              <w:spacing w:after="20" w:line="250"/>
            </w:pPr>
            <w:r>
              <w:rPr>
                <w:rFonts w:ascii="Calibri" w:cs="Calibri" w:eastAsia="Calibri" w:hAnsi="Calibri"/>
                <w:sz w:val="19"/>
                <w:szCs w:val="19"/>
              </w:rPr>
              <w:t xml:space="preserve">Unitaria · tSQLt</w:t>
            </w:r>
          </w:p>
        </w:tc>
      </w:tr>
      <w:tr>
        <w:trPr>
          <w:cantSplit/>
        </w:trPr>
        <w:tc>
          <w:tcPr>
            <w:tcW w:type="dxa" w:w="2100"/>
            <w:shd w:fill="F2F4F7"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Precondiciones</w:t>
            </w:r>
          </w:p>
        </w:tc>
        <w:tc>
          <w:tcPr>
            <w:tcW w:type="dxa" w:w="7260"/>
            <w:tcMar>
              <w:top w:type="dxa" w:w="50"/>
              <w:left w:type="dxa" w:w="100"/>
              <w:bottom w:type="dxa" w:w="50"/>
              <w:right w:type="dxa" w:w="100"/>
            </w:tcMar>
          </w:tcPr>
          <w:p>
            <w:pPr>
              <w:spacing w:after="20" w:line="250"/>
            </w:pPr>
            <w:r>
              <w:rPr>
                <w:rFonts w:ascii="Calibri" w:cs="Calibri" w:eastAsia="Calibri" w:hAnsi="Calibri"/>
                <w:sz w:val="19"/>
                <w:szCs w:val="19"/>
              </w:rPr>
              <w:t xml:space="preserve">Dos líneas en staging, una con producto inexistente (50 % de rechazo).</w:t>
            </w:r>
          </w:p>
        </w:tc>
      </w:tr>
      <w:tr>
        <w:trPr>
          <w:cantSplit/>
        </w:trPr>
        <w:tc>
          <w:tcPr>
            <w:tcW w:type="dxa" w:w="2100"/>
            <w:shd w:fill="F2F4F7"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Pasos</w:t>
            </w:r>
          </w:p>
        </w:tc>
        <w:tc>
          <w:tcPr>
            <w:tcW w:type="dxa" w:w="7260"/>
            <w:tcMar>
              <w:top w:type="dxa" w:w="50"/>
              <w:left w:type="dxa" w:w="100"/>
              <w:bottom w:type="dxa" w:w="50"/>
              <w:right w:type="dxa" w:w="100"/>
            </w:tcMar>
          </w:tcPr>
          <w:p>
            <w:pPr>
              <w:spacing w:after="20" w:line="250"/>
            </w:pPr>
            <w:r>
              <w:rPr>
                <w:rFonts w:ascii="Calibri" w:cs="Calibri" w:eastAsia="Calibri" w:hAnsi="Calibri"/>
                <w:sz w:val="19"/>
                <w:szCs w:val="19"/>
              </w:rPr>
              <w:t xml:space="preserve">1. Ejecutar etl.usp_ValidarVentas con umbral 5 %.</w:t>
            </w:r>
          </w:p>
        </w:tc>
      </w:tr>
      <w:tr>
        <w:trPr>
          <w:cantSplit/>
        </w:trPr>
        <w:tc>
          <w:tcPr>
            <w:tcW w:type="dxa" w:w="2100"/>
            <w:shd w:fill="F2F4F7"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Resultado esperado</w:t>
            </w:r>
          </w:p>
        </w:tc>
        <w:tc>
          <w:tcPr>
            <w:tcW w:type="dxa" w:w="7260"/>
            <w:tcMar>
              <w:top w:type="dxa" w:w="50"/>
              <w:left w:type="dxa" w:w="100"/>
              <w:bottom w:type="dxa" w:w="50"/>
              <w:right w:type="dxa" w:w="100"/>
            </w:tcMar>
          </w:tcPr>
          <w:p>
            <w:pPr>
              <w:spacing w:after="20" w:line="250"/>
            </w:pPr>
            <w:r>
              <w:rPr>
                <w:rFonts w:ascii="Calibri" w:cs="Calibri" w:eastAsia="Calibri" w:hAnsi="Calibri"/>
                <w:sz w:val="19"/>
                <w:szCs w:val="19"/>
              </w:rPr>
              <w:t xml:space="preserve">El procedimiento lanza el error 50020.</w:t>
            </w:r>
          </w:p>
        </w:tc>
      </w:tr>
      <w:tr>
        <w:trPr>
          <w:cantSplit/>
        </w:trPr>
        <w:tc>
          <w:tcPr>
            <w:tcW w:type="dxa" w:w="2100"/>
            <w:shd w:fill="F2F4F7"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Resultado obtenido</w:t>
            </w:r>
          </w:p>
        </w:tc>
        <w:tc>
          <w:tcPr>
            <w:tcW w:type="dxa" w:w="7260"/>
            <w:tcMar>
              <w:top w:type="dxa" w:w="50"/>
              <w:left w:type="dxa" w:w="100"/>
              <w:bottom w:type="dxa" w:w="50"/>
              <w:right w:type="dxa" w:w="100"/>
            </w:tcMar>
          </w:tcPr>
          <w:p>
            <w:pPr>
              <w:spacing w:after="20" w:line="250"/>
            </w:pPr>
            <w:r>
              <w:rPr>
                <w:rFonts w:ascii="Calibri" w:cs="Calibri" w:eastAsia="Calibri" w:hAnsi="Calibri"/>
                <w:i/>
                <w:iCs/>
                <w:color w:val="7F7F7F"/>
                <w:sz w:val="19"/>
                <w:szCs w:val="19"/>
              </w:rPr>
              <w:t xml:space="preserve">Pendiente de ejecución</w:t>
            </w:r>
          </w:p>
        </w:tc>
      </w:tr>
      <w:tr>
        <w:trPr>
          <w:cantSplit/>
        </w:trPr>
        <w:tc>
          <w:tcPr>
            <w:tcW w:type="dxa" w:w="2100"/>
            <w:shd w:fill="F2F4F7"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Estado</w:t>
            </w:r>
          </w:p>
        </w:tc>
        <w:tc>
          <w:tcPr>
            <w:tcW w:type="dxa" w:w="7260"/>
            <w:tcMar>
              <w:top w:type="dxa" w:w="50"/>
              <w:left w:type="dxa" w:w="100"/>
              <w:bottom w:type="dxa" w:w="50"/>
              <w:right w:type="dxa" w:w="100"/>
            </w:tcMar>
          </w:tcPr>
          <w:p>
            <w:pPr>
              <w:spacing w:after="20" w:line="250"/>
            </w:pPr>
            <w:r>
              <w:rPr>
                <w:rFonts w:ascii="Calibri" w:cs="Calibri" w:eastAsia="Calibri" w:hAnsi="Calibri"/>
                <w:i/>
                <w:iCs/>
                <w:color w:val="7F7F7F"/>
                <w:sz w:val="19"/>
                <w:szCs w:val="19"/>
              </w:rPr>
              <w:t xml:space="preserve">Pendiente</w:t>
            </w:r>
          </w:p>
        </w:tc>
      </w:tr>
    </w:tbl>
    <w:p>
      <w:pPr>
        <w:spacing w:after="120"/>
      </w:pPr>
    </w:p>
    <w:tbl>
      <w:tblPr>
        <w:tblW w:type="dxa" w:w="9360"/>
        <w:tblBorders>
          <w:top w:val="single" w:color="A6A6A6" w:sz="4"/>
          <w:left w:val="single" w:color="A6A6A6" w:sz="4"/>
          <w:bottom w:val="single" w:color="A6A6A6" w:sz="4"/>
          <w:right w:val="single" w:color="A6A6A6" w:sz="4"/>
          <w:insideH w:val="single" w:color="D0D0D0" w:sz="4"/>
          <w:insideV w:val="single" w:color="D0D0D0" w:sz="4"/>
        </w:tblBorders>
      </w:tblPr>
      <w:tblGrid>
        <w:gridCol w:w="2100"/>
        <w:gridCol w:w="7260"/>
      </w:tblGrid>
      <w:tr>
        <w:trPr>
          <w:cantSplit/>
        </w:trPr>
        <w:tc>
          <w:tcPr>
            <w:tcW w:type="dxa" w:w="2100"/>
            <w:shd w:fill="DCE6F1"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ID</w:t>
            </w:r>
          </w:p>
        </w:tc>
        <w:tc>
          <w:tcPr>
            <w:tcW w:type="dxa" w:w="7260"/>
            <w:shd w:fill="DCE6F1"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CP-09</w:t>
            </w:r>
          </w:p>
        </w:tc>
      </w:tr>
      <w:tr>
        <w:trPr>
          <w:cantSplit/>
        </w:trPr>
        <w:tc>
          <w:tcPr>
            <w:tcW w:type="dxa" w:w="2100"/>
            <w:shd w:fill="F2F4F7"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Nombre</w:t>
            </w:r>
          </w:p>
        </w:tc>
        <w:tc>
          <w:tcPr>
            <w:tcW w:type="dxa" w:w="7260"/>
            <w:tcMar>
              <w:top w:type="dxa" w:w="50"/>
              <w:left w:type="dxa" w:w="100"/>
              <w:bottom w:type="dxa" w:w="50"/>
              <w:right w:type="dxa" w:w="100"/>
            </w:tcMar>
          </w:tcPr>
          <w:p>
            <w:pPr>
              <w:spacing w:after="20" w:line="250"/>
            </w:pPr>
            <w:r>
              <w:rPr>
                <w:rFonts w:ascii="Calibri" w:cs="Calibri" w:eastAsia="Calibri" w:hAnsi="Calibri"/>
                <w:b/>
                <w:bCs/>
                <w:sz w:val="19"/>
                <w:szCs w:val="19"/>
              </w:rPr>
              <w:t xml:space="preserve">Una factura ya cargada se omite sin contarse como rechazo</w:t>
            </w:r>
          </w:p>
        </w:tc>
      </w:tr>
      <w:tr>
        <w:trPr>
          <w:cantSplit/>
        </w:trPr>
        <w:tc>
          <w:tcPr>
            <w:tcW w:type="dxa" w:w="2100"/>
            <w:shd w:fill="F2F4F7"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Tipo / herramienta</w:t>
            </w:r>
          </w:p>
        </w:tc>
        <w:tc>
          <w:tcPr>
            <w:tcW w:type="dxa" w:w="7260"/>
            <w:tcMar>
              <w:top w:type="dxa" w:w="50"/>
              <w:left w:type="dxa" w:w="100"/>
              <w:bottom w:type="dxa" w:w="50"/>
              <w:right w:type="dxa" w:w="100"/>
            </w:tcMar>
          </w:tcPr>
          <w:p>
            <w:pPr>
              <w:spacing w:after="20" w:line="250"/>
            </w:pPr>
            <w:r>
              <w:rPr>
                <w:rFonts w:ascii="Calibri" w:cs="Calibri" w:eastAsia="Calibri" w:hAnsi="Calibri"/>
                <w:sz w:val="19"/>
                <w:szCs w:val="19"/>
              </w:rPr>
              <w:t xml:space="preserve">Unitaria · tSQLt</w:t>
            </w:r>
          </w:p>
        </w:tc>
      </w:tr>
      <w:tr>
        <w:trPr>
          <w:cantSplit/>
        </w:trPr>
        <w:tc>
          <w:tcPr>
            <w:tcW w:type="dxa" w:w="2100"/>
            <w:shd w:fill="F2F4F7"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Precondiciones</w:t>
            </w:r>
          </w:p>
        </w:tc>
        <w:tc>
          <w:tcPr>
            <w:tcW w:type="dxa" w:w="7260"/>
            <w:tcMar>
              <w:top w:type="dxa" w:w="50"/>
              <w:left w:type="dxa" w:w="100"/>
              <w:bottom w:type="dxa" w:w="50"/>
              <w:right w:type="dxa" w:w="100"/>
            </w:tcMar>
          </w:tcPr>
          <w:p>
            <w:pPr>
              <w:spacing w:after="20" w:line="250"/>
            </w:pPr>
            <w:r>
              <w:rPr>
                <w:rFonts w:ascii="Calibri" w:cs="Calibri" w:eastAsia="Calibri" w:hAnsi="Calibri"/>
                <w:sz w:val="19"/>
                <w:szCs w:val="19"/>
              </w:rPr>
              <w:t xml:space="preserve">Factura F-1 ya existe en dbo.Venta y vuelve a llegar en el archivo.</w:t>
            </w:r>
          </w:p>
        </w:tc>
      </w:tr>
      <w:tr>
        <w:trPr>
          <w:cantSplit/>
        </w:trPr>
        <w:tc>
          <w:tcPr>
            <w:tcW w:type="dxa" w:w="2100"/>
            <w:shd w:fill="F2F4F7"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Pasos</w:t>
            </w:r>
          </w:p>
        </w:tc>
        <w:tc>
          <w:tcPr>
            <w:tcW w:type="dxa" w:w="7260"/>
            <w:tcMar>
              <w:top w:type="dxa" w:w="50"/>
              <w:left w:type="dxa" w:w="100"/>
              <w:bottom w:type="dxa" w:w="50"/>
              <w:right w:type="dxa" w:w="100"/>
            </w:tcMar>
          </w:tcPr>
          <w:p>
            <w:pPr>
              <w:spacing w:after="20" w:line="250"/>
            </w:pPr>
            <w:r>
              <w:rPr>
                <w:rFonts w:ascii="Calibri" w:cs="Calibri" w:eastAsia="Calibri" w:hAnsi="Calibri"/>
                <w:sz w:val="19"/>
                <w:szCs w:val="19"/>
              </w:rPr>
              <w:t xml:space="preserve">1. Ejecutar etl.usp_ValidarVentas con umbral 0 %.</w:t>
            </w:r>
          </w:p>
        </w:tc>
      </w:tr>
      <w:tr>
        <w:trPr>
          <w:cantSplit/>
        </w:trPr>
        <w:tc>
          <w:tcPr>
            <w:tcW w:type="dxa" w:w="2100"/>
            <w:shd w:fill="F2F4F7"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Resultado esperado</w:t>
            </w:r>
          </w:p>
        </w:tc>
        <w:tc>
          <w:tcPr>
            <w:tcW w:type="dxa" w:w="7260"/>
            <w:tcMar>
              <w:top w:type="dxa" w:w="50"/>
              <w:left w:type="dxa" w:w="100"/>
              <w:bottom w:type="dxa" w:w="50"/>
              <w:right w:type="dxa" w:w="100"/>
            </w:tcMar>
          </w:tcPr>
          <w:p>
            <w:pPr>
              <w:spacing w:after="20" w:line="250"/>
            </w:pPr>
            <w:r>
              <w:rPr>
                <w:rFonts w:ascii="Calibri" w:cs="Calibri" w:eastAsia="Calibri" w:hAnsi="Calibri"/>
                <w:sz w:val="19"/>
                <w:szCs w:val="19"/>
              </w:rPr>
              <w:t xml:space="preserve">La línea queda OMITIDA y la carga registra 0 rechazos.</w:t>
            </w:r>
          </w:p>
        </w:tc>
      </w:tr>
      <w:tr>
        <w:trPr>
          <w:cantSplit/>
        </w:trPr>
        <w:tc>
          <w:tcPr>
            <w:tcW w:type="dxa" w:w="2100"/>
            <w:shd w:fill="F2F4F7"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Resultado obtenido</w:t>
            </w:r>
          </w:p>
        </w:tc>
        <w:tc>
          <w:tcPr>
            <w:tcW w:type="dxa" w:w="7260"/>
            <w:tcMar>
              <w:top w:type="dxa" w:w="50"/>
              <w:left w:type="dxa" w:w="100"/>
              <w:bottom w:type="dxa" w:w="50"/>
              <w:right w:type="dxa" w:w="100"/>
            </w:tcMar>
          </w:tcPr>
          <w:p>
            <w:pPr>
              <w:spacing w:after="20" w:line="250"/>
            </w:pPr>
            <w:r>
              <w:rPr>
                <w:rFonts w:ascii="Calibri" w:cs="Calibri" w:eastAsia="Calibri" w:hAnsi="Calibri"/>
                <w:i/>
                <w:iCs/>
                <w:color w:val="7F7F7F"/>
                <w:sz w:val="19"/>
                <w:szCs w:val="19"/>
              </w:rPr>
              <w:t xml:space="preserve">Pendiente de ejecución</w:t>
            </w:r>
          </w:p>
        </w:tc>
      </w:tr>
      <w:tr>
        <w:trPr>
          <w:cantSplit/>
        </w:trPr>
        <w:tc>
          <w:tcPr>
            <w:tcW w:type="dxa" w:w="2100"/>
            <w:shd w:fill="F2F4F7"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Estado</w:t>
            </w:r>
          </w:p>
        </w:tc>
        <w:tc>
          <w:tcPr>
            <w:tcW w:type="dxa" w:w="7260"/>
            <w:tcMar>
              <w:top w:type="dxa" w:w="50"/>
              <w:left w:type="dxa" w:w="100"/>
              <w:bottom w:type="dxa" w:w="50"/>
              <w:right w:type="dxa" w:w="100"/>
            </w:tcMar>
          </w:tcPr>
          <w:p>
            <w:pPr>
              <w:spacing w:after="20" w:line="250"/>
            </w:pPr>
            <w:r>
              <w:rPr>
                <w:rFonts w:ascii="Calibri" w:cs="Calibri" w:eastAsia="Calibri" w:hAnsi="Calibri"/>
                <w:i/>
                <w:iCs/>
                <w:color w:val="7F7F7F"/>
                <w:sz w:val="19"/>
                <w:szCs w:val="19"/>
              </w:rPr>
              <w:t xml:space="preserve">Pendiente</w:t>
            </w:r>
          </w:p>
        </w:tc>
      </w:tr>
    </w:tbl>
    <w:p>
      <w:pPr>
        <w:spacing w:after="120"/>
      </w:pPr>
    </w:p>
    <w:p>
      <w:pPr>
        <w:pStyle w:val="Heading2"/>
        <w:spacing w:after="130" w:before="220"/>
      </w:pPr>
      <w:r>
        <w:rPr>
          <w:rFonts w:ascii="Calibri" w:cs="Calibri" w:eastAsia="Calibri" w:hAnsi="Calibri"/>
          <w:b/>
          <w:bCs/>
          <w:color w:val="1F3864"/>
          <w:sz w:val="25"/>
          <w:szCs w:val="25"/>
        </w:rPr>
        <w:t xml:space="preserve">7.2 Integración</w:t>
      </w:r>
    </w:p>
    <w:tbl>
      <w:tblPr>
        <w:tblW w:type="dxa" w:w="9360"/>
        <w:tblBorders>
          <w:top w:val="single" w:color="A6A6A6" w:sz="4"/>
          <w:left w:val="single" w:color="A6A6A6" w:sz="4"/>
          <w:bottom w:val="single" w:color="A6A6A6" w:sz="4"/>
          <w:right w:val="single" w:color="A6A6A6" w:sz="4"/>
          <w:insideH w:val="single" w:color="D0D0D0" w:sz="4"/>
          <w:insideV w:val="single" w:color="D0D0D0" w:sz="4"/>
        </w:tblBorders>
      </w:tblPr>
      <w:tblGrid>
        <w:gridCol w:w="2100"/>
        <w:gridCol w:w="7260"/>
      </w:tblGrid>
      <w:tr>
        <w:trPr>
          <w:cantSplit/>
        </w:trPr>
        <w:tc>
          <w:tcPr>
            <w:tcW w:type="dxa" w:w="2100"/>
            <w:shd w:fill="DCE6F1"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ID</w:t>
            </w:r>
          </w:p>
        </w:tc>
        <w:tc>
          <w:tcPr>
            <w:tcW w:type="dxa" w:w="7260"/>
            <w:shd w:fill="DCE6F1"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CP-10</w:t>
            </w:r>
          </w:p>
        </w:tc>
      </w:tr>
      <w:tr>
        <w:trPr>
          <w:cantSplit/>
        </w:trPr>
        <w:tc>
          <w:tcPr>
            <w:tcW w:type="dxa" w:w="2100"/>
            <w:shd w:fill="F2F4F7"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Nombre</w:t>
            </w:r>
          </w:p>
        </w:tc>
        <w:tc>
          <w:tcPr>
            <w:tcW w:type="dxa" w:w="7260"/>
            <w:tcMar>
              <w:top w:type="dxa" w:w="50"/>
              <w:left w:type="dxa" w:w="100"/>
              <w:bottom w:type="dxa" w:w="50"/>
              <w:right w:type="dxa" w:w="100"/>
            </w:tcMar>
          </w:tcPr>
          <w:p>
            <w:pPr>
              <w:spacing w:after="20" w:line="250"/>
            </w:pPr>
            <w:r>
              <w:rPr>
                <w:rFonts w:ascii="Calibri" w:cs="Calibri" w:eastAsia="Calibri" w:hAnsi="Calibri"/>
                <w:b/>
                <w:bCs/>
                <w:sz w:val="19"/>
                <w:szCs w:val="19"/>
              </w:rPr>
              <w:t xml:space="preserve">Carga completa de un archivo válido del punto de venta</w:t>
            </w:r>
          </w:p>
        </w:tc>
      </w:tr>
      <w:tr>
        <w:trPr>
          <w:cantSplit/>
        </w:trPr>
        <w:tc>
          <w:tcPr>
            <w:tcW w:type="dxa" w:w="2100"/>
            <w:shd w:fill="F2F4F7"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Tipo / herramienta</w:t>
            </w:r>
          </w:p>
        </w:tc>
        <w:tc>
          <w:tcPr>
            <w:tcW w:type="dxa" w:w="7260"/>
            <w:tcMar>
              <w:top w:type="dxa" w:w="50"/>
              <w:left w:type="dxa" w:w="100"/>
              <w:bottom w:type="dxa" w:w="50"/>
              <w:right w:type="dxa" w:w="100"/>
            </w:tcMar>
          </w:tcPr>
          <w:p>
            <w:pPr>
              <w:spacing w:after="20" w:line="250"/>
            </w:pPr>
            <w:r>
              <w:rPr>
                <w:rFonts w:ascii="Calibri" w:cs="Calibri" w:eastAsia="Calibri" w:hAnsi="Calibri"/>
                <w:sz w:val="19"/>
                <w:szCs w:val="19"/>
              </w:rPr>
              <w:t xml:space="preserve">Integración · pytest</w:t>
            </w:r>
          </w:p>
        </w:tc>
      </w:tr>
      <w:tr>
        <w:trPr>
          <w:cantSplit/>
        </w:trPr>
        <w:tc>
          <w:tcPr>
            <w:tcW w:type="dxa" w:w="2100"/>
            <w:shd w:fill="F2F4F7"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Precondiciones</w:t>
            </w:r>
          </w:p>
        </w:tc>
        <w:tc>
          <w:tcPr>
            <w:tcW w:type="dxa" w:w="7260"/>
            <w:tcMar>
              <w:top w:type="dxa" w:w="50"/>
              <w:left w:type="dxa" w:w="100"/>
              <w:bottom w:type="dxa" w:w="50"/>
              <w:right w:type="dxa" w:w="100"/>
            </w:tcMar>
          </w:tcPr>
          <w:p>
            <w:pPr>
              <w:spacing w:after="20" w:line="250"/>
            </w:pPr>
            <w:r>
              <w:rPr>
                <w:rFonts w:ascii="Calibri" w:cs="Calibri" w:eastAsia="Calibri" w:hAnsi="Calibri"/>
                <w:sz w:val="19"/>
                <w:szCs w:val="19"/>
              </w:rPr>
              <w:t xml:space="preserve">Base de pruebas desplegada desde el DACPAC; catálogo de productos y asesores cargado.</w:t>
            </w:r>
          </w:p>
        </w:tc>
      </w:tr>
      <w:tr>
        <w:trPr>
          <w:cantSplit/>
        </w:trPr>
        <w:tc>
          <w:tcPr>
            <w:tcW w:type="dxa" w:w="2100"/>
            <w:shd w:fill="F2F4F7"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Pasos</w:t>
            </w:r>
          </w:p>
        </w:tc>
        <w:tc>
          <w:tcPr>
            <w:tcW w:type="dxa" w:w="7260"/>
            <w:tcMar>
              <w:top w:type="dxa" w:w="50"/>
              <w:left w:type="dxa" w:w="100"/>
              <w:bottom w:type="dxa" w:w="50"/>
              <w:right w:type="dxa" w:w="100"/>
            </w:tcMar>
          </w:tcPr>
          <w:p>
            <w:pPr>
              <w:spacing w:after="20" w:line="250"/>
            </w:pPr>
            <w:r>
              <w:rPr>
                <w:rFonts w:ascii="Calibri" w:cs="Calibri" w:eastAsia="Calibri" w:hAnsi="Calibri"/>
                <w:sz w:val="19"/>
                <w:szCs w:val="19"/>
              </w:rPr>
              <w:t xml:space="preserve">1. Colocar un CSV válido de 3 facturas y 4 líneas en la carpeta de entrada.</w:t>
            </w:r>
          </w:p>
          <w:p>
            <w:pPr>
              <w:spacing w:after="20" w:line="250"/>
            </w:pPr>
            <w:r>
              <w:rPr>
                <w:rFonts w:ascii="Calibri" w:cs="Calibri" w:eastAsia="Calibri" w:hAnsi="Calibri"/>
                <w:sz w:val="19"/>
                <w:szCs w:val="19"/>
              </w:rPr>
              <w:t xml:space="preserve">2. Ejecutar etl.usp_EjecutarCargaVentas.</w:t>
            </w:r>
          </w:p>
        </w:tc>
      </w:tr>
      <w:tr>
        <w:trPr>
          <w:cantSplit/>
        </w:trPr>
        <w:tc>
          <w:tcPr>
            <w:tcW w:type="dxa" w:w="2100"/>
            <w:shd w:fill="F2F4F7"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Resultado esperado</w:t>
            </w:r>
          </w:p>
        </w:tc>
        <w:tc>
          <w:tcPr>
            <w:tcW w:type="dxa" w:w="7260"/>
            <w:tcMar>
              <w:top w:type="dxa" w:w="50"/>
              <w:left w:type="dxa" w:w="100"/>
              <w:bottom w:type="dxa" w:w="50"/>
              <w:right w:type="dxa" w:w="100"/>
            </w:tcMar>
          </w:tcPr>
          <w:p>
            <w:pPr>
              <w:spacing w:after="20" w:line="250"/>
            </w:pPr>
            <w:r>
              <w:rPr>
                <w:rFonts w:ascii="Calibri" w:cs="Calibri" w:eastAsia="Calibri" w:hAnsi="Calibri"/>
                <w:sz w:val="19"/>
                <w:szCs w:val="19"/>
              </w:rPr>
              <w:t xml:space="preserve">Resultado EXITOSA; 4 líneas procesadas e incorporadas; 3 ventas en dbo.Venta.</w:t>
            </w:r>
          </w:p>
        </w:tc>
      </w:tr>
      <w:tr>
        <w:trPr>
          <w:cantSplit/>
        </w:trPr>
        <w:tc>
          <w:tcPr>
            <w:tcW w:type="dxa" w:w="2100"/>
            <w:shd w:fill="F2F4F7"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Resultado obtenido</w:t>
            </w:r>
          </w:p>
        </w:tc>
        <w:tc>
          <w:tcPr>
            <w:tcW w:type="dxa" w:w="7260"/>
            <w:tcMar>
              <w:top w:type="dxa" w:w="50"/>
              <w:left w:type="dxa" w:w="100"/>
              <w:bottom w:type="dxa" w:w="50"/>
              <w:right w:type="dxa" w:w="100"/>
            </w:tcMar>
          </w:tcPr>
          <w:p>
            <w:pPr>
              <w:spacing w:after="20" w:line="250"/>
            </w:pPr>
            <w:r>
              <w:rPr>
                <w:rFonts w:ascii="Calibri" w:cs="Calibri" w:eastAsia="Calibri" w:hAnsi="Calibri"/>
                <w:i/>
                <w:iCs/>
                <w:color w:val="7F7F7F"/>
                <w:sz w:val="19"/>
                <w:szCs w:val="19"/>
              </w:rPr>
              <w:t xml:space="preserve">Pendiente de ejecución</w:t>
            </w:r>
          </w:p>
        </w:tc>
      </w:tr>
      <w:tr>
        <w:trPr>
          <w:cantSplit/>
        </w:trPr>
        <w:tc>
          <w:tcPr>
            <w:tcW w:type="dxa" w:w="2100"/>
            <w:shd w:fill="F2F4F7"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Estado</w:t>
            </w:r>
          </w:p>
        </w:tc>
        <w:tc>
          <w:tcPr>
            <w:tcW w:type="dxa" w:w="7260"/>
            <w:tcMar>
              <w:top w:type="dxa" w:w="50"/>
              <w:left w:type="dxa" w:w="100"/>
              <w:bottom w:type="dxa" w:w="50"/>
              <w:right w:type="dxa" w:w="100"/>
            </w:tcMar>
          </w:tcPr>
          <w:p>
            <w:pPr>
              <w:spacing w:after="20" w:line="250"/>
            </w:pPr>
            <w:r>
              <w:rPr>
                <w:rFonts w:ascii="Calibri" w:cs="Calibri" w:eastAsia="Calibri" w:hAnsi="Calibri"/>
                <w:i/>
                <w:iCs/>
                <w:color w:val="7F7F7F"/>
                <w:sz w:val="19"/>
                <w:szCs w:val="19"/>
              </w:rPr>
              <w:t xml:space="preserve">Pendiente</w:t>
            </w:r>
          </w:p>
        </w:tc>
      </w:tr>
    </w:tbl>
    <w:p>
      <w:pPr>
        <w:spacing w:after="120"/>
      </w:pPr>
    </w:p>
    <w:tbl>
      <w:tblPr>
        <w:tblW w:type="dxa" w:w="9360"/>
        <w:tblBorders>
          <w:top w:val="single" w:color="A6A6A6" w:sz="4"/>
          <w:left w:val="single" w:color="A6A6A6" w:sz="4"/>
          <w:bottom w:val="single" w:color="A6A6A6" w:sz="4"/>
          <w:right w:val="single" w:color="A6A6A6" w:sz="4"/>
          <w:insideH w:val="single" w:color="D0D0D0" w:sz="4"/>
          <w:insideV w:val="single" w:color="D0D0D0" w:sz="4"/>
        </w:tblBorders>
      </w:tblPr>
      <w:tblGrid>
        <w:gridCol w:w="2100"/>
        <w:gridCol w:w="7260"/>
      </w:tblGrid>
      <w:tr>
        <w:trPr>
          <w:cantSplit/>
        </w:trPr>
        <w:tc>
          <w:tcPr>
            <w:tcW w:type="dxa" w:w="2100"/>
            <w:shd w:fill="DCE6F1"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ID</w:t>
            </w:r>
          </w:p>
        </w:tc>
        <w:tc>
          <w:tcPr>
            <w:tcW w:type="dxa" w:w="7260"/>
            <w:shd w:fill="DCE6F1"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CP-11</w:t>
            </w:r>
          </w:p>
        </w:tc>
      </w:tr>
      <w:tr>
        <w:trPr>
          <w:cantSplit/>
        </w:trPr>
        <w:tc>
          <w:tcPr>
            <w:tcW w:type="dxa" w:w="2100"/>
            <w:shd w:fill="F2F4F7"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Nombre</w:t>
            </w:r>
          </w:p>
        </w:tc>
        <w:tc>
          <w:tcPr>
            <w:tcW w:type="dxa" w:w="7260"/>
            <w:tcMar>
              <w:top w:type="dxa" w:w="50"/>
              <w:left w:type="dxa" w:w="100"/>
              <w:bottom w:type="dxa" w:w="50"/>
              <w:right w:type="dxa" w:w="100"/>
            </w:tcMar>
          </w:tcPr>
          <w:p>
            <w:pPr>
              <w:spacing w:after="20" w:line="250"/>
            </w:pPr>
            <w:r>
              <w:rPr>
                <w:rFonts w:ascii="Calibri" w:cs="Calibri" w:eastAsia="Calibri" w:hAnsi="Calibri"/>
                <w:b/>
                <w:bCs/>
                <w:sz w:val="19"/>
                <w:szCs w:val="19"/>
              </w:rPr>
              <w:t xml:space="preserve">Una carga con errores aparta los rechazados y carga el resto</w:t>
            </w:r>
          </w:p>
        </w:tc>
      </w:tr>
      <w:tr>
        <w:trPr>
          <w:cantSplit/>
        </w:trPr>
        <w:tc>
          <w:tcPr>
            <w:tcW w:type="dxa" w:w="2100"/>
            <w:shd w:fill="F2F4F7"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Tipo / herramienta</w:t>
            </w:r>
          </w:p>
        </w:tc>
        <w:tc>
          <w:tcPr>
            <w:tcW w:type="dxa" w:w="7260"/>
            <w:tcMar>
              <w:top w:type="dxa" w:w="50"/>
              <w:left w:type="dxa" w:w="100"/>
              <w:bottom w:type="dxa" w:w="50"/>
              <w:right w:type="dxa" w:w="100"/>
            </w:tcMar>
          </w:tcPr>
          <w:p>
            <w:pPr>
              <w:spacing w:after="20" w:line="250"/>
            </w:pPr>
            <w:r>
              <w:rPr>
                <w:rFonts w:ascii="Calibri" w:cs="Calibri" w:eastAsia="Calibri" w:hAnsi="Calibri"/>
                <w:sz w:val="19"/>
                <w:szCs w:val="19"/>
              </w:rPr>
              <w:t xml:space="preserve">Integración · pytest</w:t>
            </w:r>
          </w:p>
        </w:tc>
      </w:tr>
      <w:tr>
        <w:trPr>
          <w:cantSplit/>
        </w:trPr>
        <w:tc>
          <w:tcPr>
            <w:tcW w:type="dxa" w:w="2100"/>
            <w:shd w:fill="F2F4F7"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Precondiciones</w:t>
            </w:r>
          </w:p>
        </w:tc>
        <w:tc>
          <w:tcPr>
            <w:tcW w:type="dxa" w:w="7260"/>
            <w:tcMar>
              <w:top w:type="dxa" w:w="50"/>
              <w:left w:type="dxa" w:w="100"/>
              <w:bottom w:type="dxa" w:w="50"/>
              <w:right w:type="dxa" w:w="100"/>
            </w:tcMar>
          </w:tcPr>
          <w:p>
            <w:pPr>
              <w:spacing w:after="20" w:line="250"/>
            </w:pPr>
            <w:r>
              <w:rPr>
                <w:rFonts w:ascii="Calibri" w:cs="Calibri" w:eastAsia="Calibri" w:hAnsi="Calibri"/>
                <w:sz w:val="19"/>
                <w:szCs w:val="19"/>
              </w:rPr>
              <w:t xml:space="preserve">Umbral de rechazo configurado en 50 %.</w:t>
            </w:r>
          </w:p>
        </w:tc>
      </w:tr>
      <w:tr>
        <w:trPr>
          <w:cantSplit/>
        </w:trPr>
        <w:tc>
          <w:tcPr>
            <w:tcW w:type="dxa" w:w="2100"/>
            <w:shd w:fill="F2F4F7"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Pasos</w:t>
            </w:r>
          </w:p>
        </w:tc>
        <w:tc>
          <w:tcPr>
            <w:tcW w:type="dxa" w:w="7260"/>
            <w:tcMar>
              <w:top w:type="dxa" w:w="50"/>
              <w:left w:type="dxa" w:w="100"/>
              <w:bottom w:type="dxa" w:w="50"/>
              <w:right w:type="dxa" w:w="100"/>
            </w:tcMar>
          </w:tcPr>
          <w:p>
            <w:pPr>
              <w:spacing w:after="20" w:line="250"/>
            </w:pPr>
            <w:r>
              <w:rPr>
                <w:rFonts w:ascii="Calibri" w:cs="Calibri" w:eastAsia="Calibri" w:hAnsi="Calibri"/>
                <w:sz w:val="19"/>
                <w:szCs w:val="19"/>
              </w:rPr>
              <w:t xml:space="preserve">1. Cargar un CSV con 3 líneas válidas y 1 con producto inexistente.</w:t>
            </w:r>
          </w:p>
        </w:tc>
      </w:tr>
      <w:tr>
        <w:trPr>
          <w:cantSplit/>
        </w:trPr>
        <w:tc>
          <w:tcPr>
            <w:tcW w:type="dxa" w:w="2100"/>
            <w:shd w:fill="F2F4F7"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Resultado esperado</w:t>
            </w:r>
          </w:p>
        </w:tc>
        <w:tc>
          <w:tcPr>
            <w:tcW w:type="dxa" w:w="7260"/>
            <w:tcMar>
              <w:top w:type="dxa" w:w="50"/>
              <w:left w:type="dxa" w:w="100"/>
              <w:bottom w:type="dxa" w:w="50"/>
              <w:right w:type="dxa" w:w="100"/>
            </w:tcMar>
          </w:tcPr>
          <w:p>
            <w:pPr>
              <w:spacing w:after="20" w:line="250"/>
            </w:pPr>
            <w:r>
              <w:rPr>
                <w:rFonts w:ascii="Calibri" w:cs="Calibri" w:eastAsia="Calibri" w:hAnsi="Calibri"/>
                <w:sz w:val="19"/>
                <w:szCs w:val="19"/>
              </w:rPr>
              <w:t xml:space="preserve">Resultado PARCIAL; 3 incorporadas, 1 rechazada con su motivo en rpt.vw_RechazosPorCarga.</w:t>
            </w:r>
          </w:p>
        </w:tc>
      </w:tr>
      <w:tr>
        <w:trPr>
          <w:cantSplit/>
        </w:trPr>
        <w:tc>
          <w:tcPr>
            <w:tcW w:type="dxa" w:w="2100"/>
            <w:shd w:fill="F2F4F7"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Resultado obtenido</w:t>
            </w:r>
          </w:p>
        </w:tc>
        <w:tc>
          <w:tcPr>
            <w:tcW w:type="dxa" w:w="7260"/>
            <w:tcMar>
              <w:top w:type="dxa" w:w="50"/>
              <w:left w:type="dxa" w:w="100"/>
              <w:bottom w:type="dxa" w:w="50"/>
              <w:right w:type="dxa" w:w="100"/>
            </w:tcMar>
          </w:tcPr>
          <w:p>
            <w:pPr>
              <w:spacing w:after="20" w:line="250"/>
            </w:pPr>
            <w:r>
              <w:rPr>
                <w:rFonts w:ascii="Calibri" w:cs="Calibri" w:eastAsia="Calibri" w:hAnsi="Calibri"/>
                <w:i/>
                <w:iCs/>
                <w:color w:val="7F7F7F"/>
                <w:sz w:val="19"/>
                <w:szCs w:val="19"/>
              </w:rPr>
              <w:t xml:space="preserve">Pendiente de ejecución</w:t>
            </w:r>
          </w:p>
        </w:tc>
      </w:tr>
      <w:tr>
        <w:trPr>
          <w:cantSplit/>
        </w:trPr>
        <w:tc>
          <w:tcPr>
            <w:tcW w:type="dxa" w:w="2100"/>
            <w:shd w:fill="F2F4F7"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Estado</w:t>
            </w:r>
          </w:p>
        </w:tc>
        <w:tc>
          <w:tcPr>
            <w:tcW w:type="dxa" w:w="7260"/>
            <w:tcMar>
              <w:top w:type="dxa" w:w="50"/>
              <w:left w:type="dxa" w:w="100"/>
              <w:bottom w:type="dxa" w:w="50"/>
              <w:right w:type="dxa" w:w="100"/>
            </w:tcMar>
          </w:tcPr>
          <w:p>
            <w:pPr>
              <w:spacing w:after="20" w:line="250"/>
            </w:pPr>
            <w:r>
              <w:rPr>
                <w:rFonts w:ascii="Calibri" w:cs="Calibri" w:eastAsia="Calibri" w:hAnsi="Calibri"/>
                <w:i/>
                <w:iCs/>
                <w:color w:val="7F7F7F"/>
                <w:sz w:val="19"/>
                <w:szCs w:val="19"/>
              </w:rPr>
              <w:t xml:space="preserve">Pendiente</w:t>
            </w:r>
          </w:p>
        </w:tc>
      </w:tr>
    </w:tbl>
    <w:p>
      <w:pPr>
        <w:spacing w:after="120"/>
      </w:pPr>
    </w:p>
    <w:tbl>
      <w:tblPr>
        <w:tblW w:type="dxa" w:w="9360"/>
        <w:tblBorders>
          <w:top w:val="single" w:color="A6A6A6" w:sz="4"/>
          <w:left w:val="single" w:color="A6A6A6" w:sz="4"/>
          <w:bottom w:val="single" w:color="A6A6A6" w:sz="4"/>
          <w:right w:val="single" w:color="A6A6A6" w:sz="4"/>
          <w:insideH w:val="single" w:color="D0D0D0" w:sz="4"/>
          <w:insideV w:val="single" w:color="D0D0D0" w:sz="4"/>
        </w:tblBorders>
      </w:tblPr>
      <w:tblGrid>
        <w:gridCol w:w="2100"/>
        <w:gridCol w:w="7260"/>
      </w:tblGrid>
      <w:tr>
        <w:trPr>
          <w:cantSplit/>
        </w:trPr>
        <w:tc>
          <w:tcPr>
            <w:tcW w:type="dxa" w:w="2100"/>
            <w:shd w:fill="DCE6F1"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ID</w:t>
            </w:r>
          </w:p>
        </w:tc>
        <w:tc>
          <w:tcPr>
            <w:tcW w:type="dxa" w:w="7260"/>
            <w:shd w:fill="DCE6F1"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CP-12</w:t>
            </w:r>
          </w:p>
        </w:tc>
      </w:tr>
      <w:tr>
        <w:trPr>
          <w:cantSplit/>
        </w:trPr>
        <w:tc>
          <w:tcPr>
            <w:tcW w:type="dxa" w:w="2100"/>
            <w:shd w:fill="F2F4F7"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Nombre</w:t>
            </w:r>
          </w:p>
        </w:tc>
        <w:tc>
          <w:tcPr>
            <w:tcW w:type="dxa" w:w="7260"/>
            <w:tcMar>
              <w:top w:type="dxa" w:w="50"/>
              <w:left w:type="dxa" w:w="100"/>
              <w:bottom w:type="dxa" w:w="50"/>
              <w:right w:type="dxa" w:w="100"/>
            </w:tcMar>
          </w:tcPr>
          <w:p>
            <w:pPr>
              <w:spacing w:after="20" w:line="250"/>
            </w:pPr>
            <w:r>
              <w:rPr>
                <w:rFonts w:ascii="Calibri" w:cs="Calibri" w:eastAsia="Calibri" w:hAnsi="Calibri"/>
                <w:b/>
                <w:bCs/>
                <w:sz w:val="19"/>
                <w:szCs w:val="19"/>
              </w:rPr>
              <w:t xml:space="preserve">Las vistas de Power BI exponen los datos cargados</w:t>
            </w:r>
          </w:p>
        </w:tc>
      </w:tr>
      <w:tr>
        <w:trPr>
          <w:cantSplit/>
        </w:trPr>
        <w:tc>
          <w:tcPr>
            <w:tcW w:type="dxa" w:w="2100"/>
            <w:shd w:fill="F2F4F7"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Tipo / herramienta</w:t>
            </w:r>
          </w:p>
        </w:tc>
        <w:tc>
          <w:tcPr>
            <w:tcW w:type="dxa" w:w="7260"/>
            <w:tcMar>
              <w:top w:type="dxa" w:w="50"/>
              <w:left w:type="dxa" w:w="100"/>
              <w:bottom w:type="dxa" w:w="50"/>
              <w:right w:type="dxa" w:w="100"/>
            </w:tcMar>
          </w:tcPr>
          <w:p>
            <w:pPr>
              <w:spacing w:after="20" w:line="250"/>
            </w:pPr>
            <w:r>
              <w:rPr>
                <w:rFonts w:ascii="Calibri" w:cs="Calibri" w:eastAsia="Calibri" w:hAnsi="Calibri"/>
                <w:sz w:val="19"/>
                <w:szCs w:val="19"/>
              </w:rPr>
              <w:t xml:space="preserve">Integración · pytest</w:t>
            </w:r>
          </w:p>
        </w:tc>
      </w:tr>
      <w:tr>
        <w:trPr>
          <w:cantSplit/>
        </w:trPr>
        <w:tc>
          <w:tcPr>
            <w:tcW w:type="dxa" w:w="2100"/>
            <w:shd w:fill="F2F4F7"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Precondiciones</w:t>
            </w:r>
          </w:p>
        </w:tc>
        <w:tc>
          <w:tcPr>
            <w:tcW w:type="dxa" w:w="7260"/>
            <w:tcMar>
              <w:top w:type="dxa" w:w="50"/>
              <w:left w:type="dxa" w:w="100"/>
              <w:bottom w:type="dxa" w:w="50"/>
              <w:right w:type="dxa" w:w="100"/>
            </w:tcMar>
          </w:tcPr>
          <w:p>
            <w:pPr>
              <w:spacing w:after="20" w:line="250"/>
            </w:pPr>
            <w:r>
              <w:rPr>
                <w:rFonts w:ascii="Calibri" w:cs="Calibri" w:eastAsia="Calibri" w:hAnsi="Calibri"/>
                <w:sz w:val="19"/>
                <w:szCs w:val="19"/>
              </w:rPr>
              <w:t xml:space="preserve">Carga de CP-10 realizada.</w:t>
            </w:r>
          </w:p>
        </w:tc>
      </w:tr>
      <w:tr>
        <w:trPr>
          <w:cantSplit/>
        </w:trPr>
        <w:tc>
          <w:tcPr>
            <w:tcW w:type="dxa" w:w="2100"/>
            <w:shd w:fill="F2F4F7"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Pasos</w:t>
            </w:r>
          </w:p>
        </w:tc>
        <w:tc>
          <w:tcPr>
            <w:tcW w:type="dxa" w:w="7260"/>
            <w:tcMar>
              <w:top w:type="dxa" w:w="50"/>
              <w:left w:type="dxa" w:w="100"/>
              <w:bottom w:type="dxa" w:w="50"/>
              <w:right w:type="dxa" w:w="100"/>
            </w:tcMar>
          </w:tcPr>
          <w:p>
            <w:pPr>
              <w:spacing w:after="20" w:line="250"/>
            </w:pPr>
            <w:r>
              <w:rPr>
                <w:rFonts w:ascii="Calibri" w:cs="Calibri" w:eastAsia="Calibri" w:hAnsi="Calibri"/>
                <w:sz w:val="19"/>
                <w:szCs w:val="19"/>
              </w:rPr>
              <w:t xml:space="preserve">1. Consultar rpt.vw_VentasDetalle y sumar el ingreso.</w:t>
            </w:r>
          </w:p>
        </w:tc>
      </w:tr>
      <w:tr>
        <w:trPr>
          <w:cantSplit/>
        </w:trPr>
        <w:tc>
          <w:tcPr>
            <w:tcW w:type="dxa" w:w="2100"/>
            <w:shd w:fill="F2F4F7"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Resultado esperado</w:t>
            </w:r>
          </w:p>
        </w:tc>
        <w:tc>
          <w:tcPr>
            <w:tcW w:type="dxa" w:w="7260"/>
            <w:tcMar>
              <w:top w:type="dxa" w:w="50"/>
              <w:left w:type="dxa" w:w="100"/>
              <w:bottom w:type="dxa" w:w="50"/>
              <w:right w:type="dxa" w:w="100"/>
            </w:tcMar>
          </w:tcPr>
          <w:p>
            <w:pPr>
              <w:spacing w:after="20" w:line="250"/>
            </w:pPr>
            <w:r>
              <w:rPr>
                <w:rFonts w:ascii="Calibri" w:cs="Calibri" w:eastAsia="Calibri" w:hAnsi="Calibri"/>
                <w:sz w:val="19"/>
                <w:szCs w:val="19"/>
              </w:rPr>
              <w:t xml:space="preserve">Las líneas y el ingreso coinciden con el archivo, sin anuladas ni garantías.</w:t>
            </w:r>
          </w:p>
        </w:tc>
      </w:tr>
      <w:tr>
        <w:trPr>
          <w:cantSplit/>
        </w:trPr>
        <w:tc>
          <w:tcPr>
            <w:tcW w:type="dxa" w:w="2100"/>
            <w:shd w:fill="F2F4F7"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Resultado obtenido</w:t>
            </w:r>
          </w:p>
        </w:tc>
        <w:tc>
          <w:tcPr>
            <w:tcW w:type="dxa" w:w="7260"/>
            <w:tcMar>
              <w:top w:type="dxa" w:w="50"/>
              <w:left w:type="dxa" w:w="100"/>
              <w:bottom w:type="dxa" w:w="50"/>
              <w:right w:type="dxa" w:w="100"/>
            </w:tcMar>
          </w:tcPr>
          <w:p>
            <w:pPr>
              <w:spacing w:after="20" w:line="250"/>
            </w:pPr>
            <w:r>
              <w:rPr>
                <w:rFonts w:ascii="Calibri" w:cs="Calibri" w:eastAsia="Calibri" w:hAnsi="Calibri"/>
                <w:i/>
                <w:iCs/>
                <w:color w:val="7F7F7F"/>
                <w:sz w:val="19"/>
                <w:szCs w:val="19"/>
              </w:rPr>
              <w:t xml:space="preserve">Pendiente de ejecución</w:t>
            </w:r>
          </w:p>
        </w:tc>
      </w:tr>
      <w:tr>
        <w:trPr>
          <w:cantSplit/>
        </w:trPr>
        <w:tc>
          <w:tcPr>
            <w:tcW w:type="dxa" w:w="2100"/>
            <w:shd w:fill="F2F4F7"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Estado</w:t>
            </w:r>
          </w:p>
        </w:tc>
        <w:tc>
          <w:tcPr>
            <w:tcW w:type="dxa" w:w="7260"/>
            <w:tcMar>
              <w:top w:type="dxa" w:w="50"/>
              <w:left w:type="dxa" w:w="100"/>
              <w:bottom w:type="dxa" w:w="50"/>
              <w:right w:type="dxa" w:w="100"/>
            </w:tcMar>
          </w:tcPr>
          <w:p>
            <w:pPr>
              <w:spacing w:after="20" w:line="250"/>
            </w:pPr>
            <w:r>
              <w:rPr>
                <w:rFonts w:ascii="Calibri" w:cs="Calibri" w:eastAsia="Calibri" w:hAnsi="Calibri"/>
                <w:i/>
                <w:iCs/>
                <w:color w:val="7F7F7F"/>
                <w:sz w:val="19"/>
                <w:szCs w:val="19"/>
              </w:rPr>
              <w:t xml:space="preserve">Pendiente</w:t>
            </w:r>
          </w:p>
        </w:tc>
      </w:tr>
    </w:tbl>
    <w:p>
      <w:pPr>
        <w:spacing w:after="120"/>
      </w:pPr>
    </w:p>
    <w:p>
      <w:pPr>
        <w:pStyle w:val="Heading2"/>
        <w:spacing w:after="130" w:before="220"/>
      </w:pPr>
      <w:r>
        <w:rPr>
          <w:rFonts w:ascii="Calibri" w:cs="Calibri" w:eastAsia="Calibri" w:hAnsi="Calibri"/>
          <w:b/>
          <w:bCs/>
          <w:color w:val="1F3864"/>
          <w:sz w:val="25"/>
          <w:szCs w:val="25"/>
        </w:rPr>
        <w:t xml:space="preserve">7.3 Sistema</w:t>
      </w:r>
    </w:p>
    <w:tbl>
      <w:tblPr>
        <w:tblW w:type="dxa" w:w="9360"/>
        <w:tblBorders>
          <w:top w:val="single" w:color="A6A6A6" w:sz="4"/>
          <w:left w:val="single" w:color="A6A6A6" w:sz="4"/>
          <w:bottom w:val="single" w:color="A6A6A6" w:sz="4"/>
          <w:right w:val="single" w:color="A6A6A6" w:sz="4"/>
          <w:insideH w:val="single" w:color="D0D0D0" w:sz="4"/>
          <w:insideV w:val="single" w:color="D0D0D0" w:sz="4"/>
        </w:tblBorders>
      </w:tblPr>
      <w:tblGrid>
        <w:gridCol w:w="2100"/>
        <w:gridCol w:w="7260"/>
      </w:tblGrid>
      <w:tr>
        <w:trPr>
          <w:cantSplit/>
        </w:trPr>
        <w:tc>
          <w:tcPr>
            <w:tcW w:type="dxa" w:w="2100"/>
            <w:shd w:fill="DCE6F1"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ID</w:t>
            </w:r>
          </w:p>
        </w:tc>
        <w:tc>
          <w:tcPr>
            <w:tcW w:type="dxa" w:w="7260"/>
            <w:shd w:fill="DCE6F1"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CP-13</w:t>
            </w:r>
          </w:p>
        </w:tc>
      </w:tr>
      <w:tr>
        <w:trPr>
          <w:cantSplit/>
        </w:trPr>
        <w:tc>
          <w:tcPr>
            <w:tcW w:type="dxa" w:w="2100"/>
            <w:shd w:fill="F2F4F7"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Nombre</w:t>
            </w:r>
          </w:p>
        </w:tc>
        <w:tc>
          <w:tcPr>
            <w:tcW w:type="dxa" w:w="7260"/>
            <w:tcMar>
              <w:top w:type="dxa" w:w="50"/>
              <w:left w:type="dxa" w:w="100"/>
              <w:bottom w:type="dxa" w:w="50"/>
              <w:right w:type="dxa" w:w="100"/>
            </w:tcMar>
          </w:tcPr>
          <w:p>
            <w:pPr>
              <w:spacing w:after="20" w:line="250"/>
            </w:pPr>
            <w:r>
              <w:rPr>
                <w:rFonts w:ascii="Calibri" w:cs="Calibri" w:eastAsia="Calibri" w:hAnsi="Calibri"/>
                <w:b/>
                <w:bCs/>
                <w:sz w:val="19"/>
                <w:szCs w:val="19"/>
              </w:rPr>
              <w:t xml:space="preserve">Una carga repetida no duplica ventas (idempotencia)</w:t>
            </w:r>
          </w:p>
        </w:tc>
      </w:tr>
      <w:tr>
        <w:trPr>
          <w:cantSplit/>
        </w:trPr>
        <w:tc>
          <w:tcPr>
            <w:tcW w:type="dxa" w:w="2100"/>
            <w:shd w:fill="F2F4F7"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Tipo / herramienta</w:t>
            </w:r>
          </w:p>
        </w:tc>
        <w:tc>
          <w:tcPr>
            <w:tcW w:type="dxa" w:w="7260"/>
            <w:tcMar>
              <w:top w:type="dxa" w:w="50"/>
              <w:left w:type="dxa" w:w="100"/>
              <w:bottom w:type="dxa" w:w="50"/>
              <w:right w:type="dxa" w:w="100"/>
            </w:tcMar>
          </w:tcPr>
          <w:p>
            <w:pPr>
              <w:spacing w:after="20" w:line="250"/>
            </w:pPr>
            <w:r>
              <w:rPr>
                <w:rFonts w:ascii="Calibri" w:cs="Calibri" w:eastAsia="Calibri" w:hAnsi="Calibri"/>
                <w:sz w:val="19"/>
                <w:szCs w:val="19"/>
              </w:rPr>
              <w:t xml:space="preserve">Sistema · pytest</w:t>
            </w:r>
          </w:p>
        </w:tc>
      </w:tr>
      <w:tr>
        <w:trPr>
          <w:cantSplit/>
        </w:trPr>
        <w:tc>
          <w:tcPr>
            <w:tcW w:type="dxa" w:w="2100"/>
            <w:shd w:fill="F2F4F7"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Precondiciones</w:t>
            </w:r>
          </w:p>
        </w:tc>
        <w:tc>
          <w:tcPr>
            <w:tcW w:type="dxa" w:w="7260"/>
            <w:tcMar>
              <w:top w:type="dxa" w:w="50"/>
              <w:left w:type="dxa" w:w="100"/>
              <w:bottom w:type="dxa" w:w="50"/>
              <w:right w:type="dxa" w:w="100"/>
            </w:tcMar>
          </w:tcPr>
          <w:p>
            <w:pPr>
              <w:spacing w:after="20" w:line="250"/>
            </w:pPr>
            <w:r>
              <w:rPr>
                <w:rFonts w:ascii="Calibri" w:cs="Calibri" w:eastAsia="Calibri" w:hAnsi="Calibri"/>
                <w:sz w:val="19"/>
                <w:szCs w:val="19"/>
              </w:rPr>
              <w:t xml:space="preserve">Archivo ya cargado una vez.</w:t>
            </w:r>
          </w:p>
        </w:tc>
      </w:tr>
      <w:tr>
        <w:trPr>
          <w:cantSplit/>
        </w:trPr>
        <w:tc>
          <w:tcPr>
            <w:tcW w:type="dxa" w:w="2100"/>
            <w:shd w:fill="F2F4F7"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Pasos</w:t>
            </w:r>
          </w:p>
        </w:tc>
        <w:tc>
          <w:tcPr>
            <w:tcW w:type="dxa" w:w="7260"/>
            <w:tcMar>
              <w:top w:type="dxa" w:w="50"/>
              <w:left w:type="dxa" w:w="100"/>
              <w:bottom w:type="dxa" w:w="50"/>
              <w:right w:type="dxa" w:w="100"/>
            </w:tcMar>
          </w:tcPr>
          <w:p>
            <w:pPr>
              <w:spacing w:after="20" w:line="250"/>
            </w:pPr>
            <w:r>
              <w:rPr>
                <w:rFonts w:ascii="Calibri" w:cs="Calibri" w:eastAsia="Calibri" w:hAnsi="Calibri"/>
                <w:sz w:val="19"/>
                <w:szCs w:val="19"/>
              </w:rPr>
              <w:t xml:space="preserve">1. Ejecutar la misma carga por segunda vez.</w:t>
            </w:r>
          </w:p>
        </w:tc>
      </w:tr>
      <w:tr>
        <w:trPr>
          <w:cantSplit/>
        </w:trPr>
        <w:tc>
          <w:tcPr>
            <w:tcW w:type="dxa" w:w="2100"/>
            <w:shd w:fill="F2F4F7"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Resultado esperado</w:t>
            </w:r>
          </w:p>
        </w:tc>
        <w:tc>
          <w:tcPr>
            <w:tcW w:type="dxa" w:w="7260"/>
            <w:tcMar>
              <w:top w:type="dxa" w:w="50"/>
              <w:left w:type="dxa" w:w="100"/>
              <w:bottom w:type="dxa" w:w="50"/>
              <w:right w:type="dxa" w:w="100"/>
            </w:tcMar>
          </w:tcPr>
          <w:p>
            <w:pPr>
              <w:spacing w:after="20" w:line="250"/>
            </w:pPr>
            <w:r>
              <w:rPr>
                <w:rFonts w:ascii="Calibri" w:cs="Calibri" w:eastAsia="Calibri" w:hAnsi="Calibri"/>
                <w:sz w:val="19"/>
                <w:szCs w:val="19"/>
              </w:rPr>
              <w:t xml:space="preserve">Resultado EXITOSA, 0 líneas incorporadas y el número de ventas no cambia.</w:t>
            </w:r>
          </w:p>
        </w:tc>
      </w:tr>
      <w:tr>
        <w:trPr>
          <w:cantSplit/>
        </w:trPr>
        <w:tc>
          <w:tcPr>
            <w:tcW w:type="dxa" w:w="2100"/>
            <w:shd w:fill="F2F4F7"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Resultado obtenido</w:t>
            </w:r>
          </w:p>
        </w:tc>
        <w:tc>
          <w:tcPr>
            <w:tcW w:type="dxa" w:w="7260"/>
            <w:tcMar>
              <w:top w:type="dxa" w:w="50"/>
              <w:left w:type="dxa" w:w="100"/>
              <w:bottom w:type="dxa" w:w="50"/>
              <w:right w:type="dxa" w:w="100"/>
            </w:tcMar>
          </w:tcPr>
          <w:p>
            <w:pPr>
              <w:spacing w:after="20" w:line="250"/>
            </w:pPr>
            <w:r>
              <w:rPr>
                <w:rFonts w:ascii="Calibri" w:cs="Calibri" w:eastAsia="Calibri" w:hAnsi="Calibri"/>
                <w:i/>
                <w:iCs/>
                <w:color w:val="7F7F7F"/>
                <w:sz w:val="19"/>
                <w:szCs w:val="19"/>
              </w:rPr>
              <w:t xml:space="preserve">Pendiente de ejecución</w:t>
            </w:r>
          </w:p>
        </w:tc>
      </w:tr>
      <w:tr>
        <w:trPr>
          <w:cantSplit/>
        </w:trPr>
        <w:tc>
          <w:tcPr>
            <w:tcW w:type="dxa" w:w="2100"/>
            <w:shd w:fill="F2F4F7"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Estado</w:t>
            </w:r>
          </w:p>
        </w:tc>
        <w:tc>
          <w:tcPr>
            <w:tcW w:type="dxa" w:w="7260"/>
            <w:tcMar>
              <w:top w:type="dxa" w:w="50"/>
              <w:left w:type="dxa" w:w="100"/>
              <w:bottom w:type="dxa" w:w="50"/>
              <w:right w:type="dxa" w:w="100"/>
            </w:tcMar>
          </w:tcPr>
          <w:p>
            <w:pPr>
              <w:spacing w:after="20" w:line="250"/>
            </w:pPr>
            <w:r>
              <w:rPr>
                <w:rFonts w:ascii="Calibri" w:cs="Calibri" w:eastAsia="Calibri" w:hAnsi="Calibri"/>
                <w:i/>
                <w:iCs/>
                <w:color w:val="7F7F7F"/>
                <w:sz w:val="19"/>
                <w:szCs w:val="19"/>
              </w:rPr>
              <w:t xml:space="preserve">Pendiente</w:t>
            </w:r>
          </w:p>
        </w:tc>
      </w:tr>
    </w:tbl>
    <w:p>
      <w:pPr>
        <w:spacing w:after="120"/>
      </w:pPr>
    </w:p>
    <w:tbl>
      <w:tblPr>
        <w:tblW w:type="dxa" w:w="9360"/>
        <w:tblBorders>
          <w:top w:val="single" w:color="A6A6A6" w:sz="4"/>
          <w:left w:val="single" w:color="A6A6A6" w:sz="4"/>
          <w:bottom w:val="single" w:color="A6A6A6" w:sz="4"/>
          <w:right w:val="single" w:color="A6A6A6" w:sz="4"/>
          <w:insideH w:val="single" w:color="D0D0D0" w:sz="4"/>
          <w:insideV w:val="single" w:color="D0D0D0" w:sz="4"/>
        </w:tblBorders>
      </w:tblPr>
      <w:tblGrid>
        <w:gridCol w:w="2100"/>
        <w:gridCol w:w="7260"/>
      </w:tblGrid>
      <w:tr>
        <w:trPr>
          <w:cantSplit/>
        </w:trPr>
        <w:tc>
          <w:tcPr>
            <w:tcW w:type="dxa" w:w="2100"/>
            <w:shd w:fill="DCE6F1"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ID</w:t>
            </w:r>
          </w:p>
        </w:tc>
        <w:tc>
          <w:tcPr>
            <w:tcW w:type="dxa" w:w="7260"/>
            <w:shd w:fill="DCE6F1"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CP-14</w:t>
            </w:r>
          </w:p>
        </w:tc>
      </w:tr>
      <w:tr>
        <w:trPr>
          <w:cantSplit/>
        </w:trPr>
        <w:tc>
          <w:tcPr>
            <w:tcW w:type="dxa" w:w="2100"/>
            <w:shd w:fill="F2F4F7"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Nombre</w:t>
            </w:r>
          </w:p>
        </w:tc>
        <w:tc>
          <w:tcPr>
            <w:tcW w:type="dxa" w:w="7260"/>
            <w:tcMar>
              <w:top w:type="dxa" w:w="50"/>
              <w:left w:type="dxa" w:w="100"/>
              <w:bottom w:type="dxa" w:w="50"/>
              <w:right w:type="dxa" w:w="100"/>
            </w:tcMar>
          </w:tcPr>
          <w:p>
            <w:pPr>
              <w:spacing w:after="20" w:line="250"/>
            </w:pPr>
            <w:r>
              <w:rPr>
                <w:rFonts w:ascii="Calibri" w:cs="Calibri" w:eastAsia="Calibri" w:hAnsi="Calibri"/>
                <w:b/>
                <w:bCs/>
                <w:sz w:val="19"/>
                <w:szCs w:val="19"/>
              </w:rPr>
              <w:t xml:space="preserve">Una carga fallida no deja datos a medias</w:t>
            </w:r>
          </w:p>
        </w:tc>
      </w:tr>
      <w:tr>
        <w:trPr>
          <w:cantSplit/>
        </w:trPr>
        <w:tc>
          <w:tcPr>
            <w:tcW w:type="dxa" w:w="2100"/>
            <w:shd w:fill="F2F4F7"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Tipo / herramienta</w:t>
            </w:r>
          </w:p>
        </w:tc>
        <w:tc>
          <w:tcPr>
            <w:tcW w:type="dxa" w:w="7260"/>
            <w:tcMar>
              <w:top w:type="dxa" w:w="50"/>
              <w:left w:type="dxa" w:w="100"/>
              <w:bottom w:type="dxa" w:w="50"/>
              <w:right w:type="dxa" w:w="100"/>
            </w:tcMar>
          </w:tcPr>
          <w:p>
            <w:pPr>
              <w:spacing w:after="20" w:line="250"/>
            </w:pPr>
            <w:r>
              <w:rPr>
                <w:rFonts w:ascii="Calibri" w:cs="Calibri" w:eastAsia="Calibri" w:hAnsi="Calibri"/>
                <w:sz w:val="19"/>
                <w:szCs w:val="19"/>
              </w:rPr>
              <w:t xml:space="preserve">Sistema · pytest</w:t>
            </w:r>
          </w:p>
        </w:tc>
      </w:tr>
      <w:tr>
        <w:trPr>
          <w:cantSplit/>
        </w:trPr>
        <w:tc>
          <w:tcPr>
            <w:tcW w:type="dxa" w:w="2100"/>
            <w:shd w:fill="F2F4F7"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Precondiciones</w:t>
            </w:r>
          </w:p>
        </w:tc>
        <w:tc>
          <w:tcPr>
            <w:tcW w:type="dxa" w:w="7260"/>
            <w:tcMar>
              <w:top w:type="dxa" w:w="50"/>
              <w:left w:type="dxa" w:w="100"/>
              <w:bottom w:type="dxa" w:w="50"/>
              <w:right w:type="dxa" w:w="100"/>
            </w:tcMar>
          </w:tcPr>
          <w:p>
            <w:pPr>
              <w:spacing w:after="20" w:line="250"/>
            </w:pPr>
            <w:r>
              <w:rPr>
                <w:rFonts w:ascii="Calibri" w:cs="Calibri" w:eastAsia="Calibri" w:hAnsi="Calibri"/>
                <w:sz w:val="19"/>
                <w:szCs w:val="19"/>
              </w:rPr>
              <w:t xml:space="preserve">Umbral de rechazo en 5 %.</w:t>
            </w:r>
          </w:p>
        </w:tc>
      </w:tr>
      <w:tr>
        <w:trPr>
          <w:cantSplit/>
        </w:trPr>
        <w:tc>
          <w:tcPr>
            <w:tcW w:type="dxa" w:w="2100"/>
            <w:shd w:fill="F2F4F7"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Pasos</w:t>
            </w:r>
          </w:p>
        </w:tc>
        <w:tc>
          <w:tcPr>
            <w:tcW w:type="dxa" w:w="7260"/>
            <w:tcMar>
              <w:top w:type="dxa" w:w="50"/>
              <w:left w:type="dxa" w:w="100"/>
              <w:bottom w:type="dxa" w:w="50"/>
              <w:right w:type="dxa" w:w="100"/>
            </w:tcMar>
          </w:tcPr>
          <w:p>
            <w:pPr>
              <w:spacing w:after="20" w:line="250"/>
            </w:pPr>
            <w:r>
              <w:rPr>
                <w:rFonts w:ascii="Calibri" w:cs="Calibri" w:eastAsia="Calibri" w:hAnsi="Calibri"/>
                <w:sz w:val="19"/>
                <w:szCs w:val="19"/>
              </w:rPr>
              <w:t xml:space="preserve">1. Cargar un CSV con 50 % de líneas inválidas.</w:t>
            </w:r>
          </w:p>
        </w:tc>
      </w:tr>
      <w:tr>
        <w:trPr>
          <w:cantSplit/>
        </w:trPr>
        <w:tc>
          <w:tcPr>
            <w:tcW w:type="dxa" w:w="2100"/>
            <w:shd w:fill="F2F4F7"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Resultado esperado</w:t>
            </w:r>
          </w:p>
        </w:tc>
        <w:tc>
          <w:tcPr>
            <w:tcW w:type="dxa" w:w="7260"/>
            <w:tcMar>
              <w:top w:type="dxa" w:w="50"/>
              <w:left w:type="dxa" w:w="100"/>
              <w:bottom w:type="dxa" w:w="50"/>
              <w:right w:type="dxa" w:w="100"/>
            </w:tcMar>
          </w:tcPr>
          <w:p>
            <w:pPr>
              <w:spacing w:after="20" w:line="250"/>
            </w:pPr>
            <w:r>
              <w:rPr>
                <w:rFonts w:ascii="Calibri" w:cs="Calibri" w:eastAsia="Calibri" w:hAnsi="Calibri"/>
                <w:sz w:val="19"/>
                <w:szCs w:val="19"/>
              </w:rPr>
              <w:t xml:space="preserve">Error 50020; carga FALLIDA en la bitácora; dbo.Venta sin cambios; rechazos registrados.</w:t>
            </w:r>
          </w:p>
        </w:tc>
      </w:tr>
      <w:tr>
        <w:trPr>
          <w:cantSplit/>
        </w:trPr>
        <w:tc>
          <w:tcPr>
            <w:tcW w:type="dxa" w:w="2100"/>
            <w:shd w:fill="F2F4F7"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Resultado obtenido</w:t>
            </w:r>
          </w:p>
        </w:tc>
        <w:tc>
          <w:tcPr>
            <w:tcW w:type="dxa" w:w="7260"/>
            <w:tcMar>
              <w:top w:type="dxa" w:w="50"/>
              <w:left w:type="dxa" w:w="100"/>
              <w:bottom w:type="dxa" w:w="50"/>
              <w:right w:type="dxa" w:w="100"/>
            </w:tcMar>
          </w:tcPr>
          <w:p>
            <w:pPr>
              <w:spacing w:after="20" w:line="250"/>
            </w:pPr>
            <w:r>
              <w:rPr>
                <w:rFonts w:ascii="Calibri" w:cs="Calibri" w:eastAsia="Calibri" w:hAnsi="Calibri"/>
                <w:i/>
                <w:iCs/>
                <w:color w:val="7F7F7F"/>
                <w:sz w:val="19"/>
                <w:szCs w:val="19"/>
              </w:rPr>
              <w:t xml:space="preserve">Pendiente de ejecución</w:t>
            </w:r>
          </w:p>
        </w:tc>
      </w:tr>
      <w:tr>
        <w:trPr>
          <w:cantSplit/>
        </w:trPr>
        <w:tc>
          <w:tcPr>
            <w:tcW w:type="dxa" w:w="2100"/>
            <w:shd w:fill="F2F4F7"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Estado</w:t>
            </w:r>
          </w:p>
        </w:tc>
        <w:tc>
          <w:tcPr>
            <w:tcW w:type="dxa" w:w="7260"/>
            <w:tcMar>
              <w:top w:type="dxa" w:w="50"/>
              <w:left w:type="dxa" w:w="100"/>
              <w:bottom w:type="dxa" w:w="50"/>
              <w:right w:type="dxa" w:w="100"/>
            </w:tcMar>
          </w:tcPr>
          <w:p>
            <w:pPr>
              <w:spacing w:after="20" w:line="250"/>
            </w:pPr>
            <w:r>
              <w:rPr>
                <w:rFonts w:ascii="Calibri" w:cs="Calibri" w:eastAsia="Calibri" w:hAnsi="Calibri"/>
                <w:i/>
                <w:iCs/>
                <w:color w:val="7F7F7F"/>
                <w:sz w:val="19"/>
                <w:szCs w:val="19"/>
              </w:rPr>
              <w:t xml:space="preserve">Pendiente</w:t>
            </w:r>
          </w:p>
        </w:tc>
      </w:tr>
    </w:tbl>
    <w:p>
      <w:pPr>
        <w:spacing w:after="120"/>
      </w:pPr>
    </w:p>
    <w:p>
      <w:pPr>
        <w:pStyle w:val="Heading2"/>
        <w:spacing w:after="130" w:before="220"/>
      </w:pPr>
      <w:r>
        <w:rPr>
          <w:rFonts w:ascii="Calibri" w:cs="Calibri" w:eastAsia="Calibri" w:hAnsi="Calibri"/>
          <w:b/>
          <w:bCs/>
          <w:color w:val="1F3864"/>
          <w:sz w:val="25"/>
          <w:szCs w:val="25"/>
        </w:rPr>
        <w:t xml:space="preserve">7.4 Aceptación</w:t>
      </w:r>
    </w:p>
    <w:tbl>
      <w:tblPr>
        <w:tblW w:type="dxa" w:w="9360"/>
        <w:tblBorders>
          <w:top w:val="single" w:color="A6A6A6" w:sz="4"/>
          <w:left w:val="single" w:color="A6A6A6" w:sz="4"/>
          <w:bottom w:val="single" w:color="A6A6A6" w:sz="4"/>
          <w:right w:val="single" w:color="A6A6A6" w:sz="4"/>
          <w:insideH w:val="single" w:color="D0D0D0" w:sz="4"/>
          <w:insideV w:val="single" w:color="D0D0D0" w:sz="4"/>
        </w:tblBorders>
      </w:tblPr>
      <w:tblGrid>
        <w:gridCol w:w="2100"/>
        <w:gridCol w:w="7260"/>
      </w:tblGrid>
      <w:tr>
        <w:trPr>
          <w:cantSplit/>
        </w:trPr>
        <w:tc>
          <w:tcPr>
            <w:tcW w:type="dxa" w:w="2100"/>
            <w:shd w:fill="DCE6F1"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ID</w:t>
            </w:r>
          </w:p>
        </w:tc>
        <w:tc>
          <w:tcPr>
            <w:tcW w:type="dxa" w:w="7260"/>
            <w:shd w:fill="DCE6F1"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CP-15</w:t>
            </w:r>
          </w:p>
        </w:tc>
      </w:tr>
      <w:tr>
        <w:trPr>
          <w:cantSplit/>
        </w:trPr>
        <w:tc>
          <w:tcPr>
            <w:tcW w:type="dxa" w:w="2100"/>
            <w:shd w:fill="F2F4F7"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Nombre</w:t>
            </w:r>
          </w:p>
        </w:tc>
        <w:tc>
          <w:tcPr>
            <w:tcW w:type="dxa" w:w="7260"/>
            <w:tcMar>
              <w:top w:type="dxa" w:w="50"/>
              <w:left w:type="dxa" w:w="100"/>
              <w:bottom w:type="dxa" w:w="50"/>
              <w:right w:type="dxa" w:w="100"/>
            </w:tcMar>
          </w:tcPr>
          <w:p>
            <w:pPr>
              <w:spacing w:after="20" w:line="250"/>
            </w:pPr>
            <w:r>
              <w:rPr>
                <w:rFonts w:ascii="Calibri" w:cs="Calibri" w:eastAsia="Calibri" w:hAnsi="Calibri"/>
                <w:b/>
                <w:bCs/>
                <w:sz w:val="19"/>
                <w:szCs w:val="19"/>
              </w:rPr>
              <w:t xml:space="preserve">El total del mes coincide con lo facturado en el punto de venta</w:t>
            </w:r>
          </w:p>
        </w:tc>
      </w:tr>
      <w:tr>
        <w:trPr>
          <w:cantSplit/>
        </w:trPr>
        <w:tc>
          <w:tcPr>
            <w:tcW w:type="dxa" w:w="2100"/>
            <w:shd w:fill="F2F4F7"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Tipo / herramienta</w:t>
            </w:r>
          </w:p>
        </w:tc>
        <w:tc>
          <w:tcPr>
            <w:tcW w:type="dxa" w:w="7260"/>
            <w:tcMar>
              <w:top w:type="dxa" w:w="50"/>
              <w:left w:type="dxa" w:w="100"/>
              <w:bottom w:type="dxa" w:w="50"/>
              <w:right w:type="dxa" w:w="100"/>
            </w:tcMar>
          </w:tcPr>
          <w:p>
            <w:pPr>
              <w:spacing w:after="20" w:line="250"/>
            </w:pPr>
            <w:r>
              <w:rPr>
                <w:rFonts w:ascii="Calibri" w:cs="Calibri" w:eastAsia="Calibri" w:hAnsi="Calibri"/>
                <w:sz w:val="19"/>
                <w:szCs w:val="19"/>
              </w:rPr>
              <w:t xml:space="preserve">Aceptación · pytest</w:t>
            </w:r>
          </w:p>
        </w:tc>
      </w:tr>
      <w:tr>
        <w:trPr>
          <w:cantSplit/>
        </w:trPr>
        <w:tc>
          <w:tcPr>
            <w:tcW w:type="dxa" w:w="2100"/>
            <w:shd w:fill="F2F4F7"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Precondiciones</w:t>
            </w:r>
          </w:p>
        </w:tc>
        <w:tc>
          <w:tcPr>
            <w:tcW w:type="dxa" w:w="7260"/>
            <w:tcMar>
              <w:top w:type="dxa" w:w="50"/>
              <w:left w:type="dxa" w:w="100"/>
              <w:bottom w:type="dxa" w:w="50"/>
              <w:right w:type="dxa" w:w="100"/>
            </w:tcMar>
          </w:tcPr>
          <w:p>
            <w:pPr>
              <w:spacing w:after="20" w:line="250"/>
            </w:pPr>
            <w:r>
              <w:rPr>
                <w:rFonts w:ascii="Calibri" w:cs="Calibri" w:eastAsia="Calibri" w:hAnsi="Calibri"/>
                <w:sz w:val="19"/>
                <w:szCs w:val="19"/>
              </w:rPr>
              <w:t xml:space="preserve">Archivo de un mes con ventas normales y una anulada.</w:t>
            </w:r>
          </w:p>
        </w:tc>
      </w:tr>
      <w:tr>
        <w:trPr>
          <w:cantSplit/>
        </w:trPr>
        <w:tc>
          <w:tcPr>
            <w:tcW w:type="dxa" w:w="2100"/>
            <w:shd w:fill="F2F4F7"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Pasos</w:t>
            </w:r>
          </w:p>
        </w:tc>
        <w:tc>
          <w:tcPr>
            <w:tcW w:type="dxa" w:w="7260"/>
            <w:tcMar>
              <w:top w:type="dxa" w:w="50"/>
              <w:left w:type="dxa" w:w="100"/>
              <w:bottom w:type="dxa" w:w="50"/>
              <w:right w:type="dxa" w:w="100"/>
            </w:tcMar>
          </w:tcPr>
          <w:p>
            <w:pPr>
              <w:spacing w:after="20" w:line="250"/>
            </w:pPr>
            <w:r>
              <w:rPr>
                <w:rFonts w:ascii="Calibri" w:cs="Calibri" w:eastAsia="Calibri" w:hAnsi="Calibri"/>
                <w:sz w:val="19"/>
                <w:szCs w:val="19"/>
              </w:rPr>
              <w:t xml:space="preserve">1. Cargar el archivo.</w:t>
            </w:r>
          </w:p>
          <w:p>
            <w:pPr>
              <w:spacing w:after="20" w:line="250"/>
            </w:pPr>
            <w:r>
              <w:rPr>
                <w:rFonts w:ascii="Calibri" w:cs="Calibri" w:eastAsia="Calibri" w:hAnsi="Calibri"/>
                <w:sz w:val="19"/>
                <w:szCs w:val="19"/>
              </w:rPr>
              <w:t xml:space="preserve">2. Comparar rpt.vw_ConciliacionMensual contra el total del archivo sin anuladas.</w:t>
            </w:r>
          </w:p>
        </w:tc>
      </w:tr>
      <w:tr>
        <w:trPr>
          <w:cantSplit/>
        </w:trPr>
        <w:tc>
          <w:tcPr>
            <w:tcW w:type="dxa" w:w="2100"/>
            <w:shd w:fill="F2F4F7"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Resultado esperado</w:t>
            </w:r>
          </w:p>
        </w:tc>
        <w:tc>
          <w:tcPr>
            <w:tcW w:type="dxa" w:w="7260"/>
            <w:tcMar>
              <w:top w:type="dxa" w:w="50"/>
              <w:left w:type="dxa" w:w="100"/>
              <w:bottom w:type="dxa" w:w="50"/>
              <w:right w:type="dxa" w:w="100"/>
            </w:tcMar>
          </w:tcPr>
          <w:p>
            <w:pPr>
              <w:spacing w:after="20" w:line="250"/>
            </w:pPr>
            <w:r>
              <w:rPr>
                <w:rFonts w:ascii="Calibri" w:cs="Calibri" w:eastAsia="Calibri" w:hAnsi="Calibri"/>
                <w:sz w:val="19"/>
                <w:szCs w:val="19"/>
              </w:rPr>
              <w:t xml:space="preserve">Diferencia de Q 0.00 (criterio de aceptación de US-14).</w:t>
            </w:r>
          </w:p>
        </w:tc>
      </w:tr>
      <w:tr>
        <w:trPr>
          <w:cantSplit/>
        </w:trPr>
        <w:tc>
          <w:tcPr>
            <w:tcW w:type="dxa" w:w="2100"/>
            <w:shd w:fill="F2F4F7"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Resultado obtenido</w:t>
            </w:r>
          </w:p>
        </w:tc>
        <w:tc>
          <w:tcPr>
            <w:tcW w:type="dxa" w:w="7260"/>
            <w:tcMar>
              <w:top w:type="dxa" w:w="50"/>
              <w:left w:type="dxa" w:w="100"/>
              <w:bottom w:type="dxa" w:w="50"/>
              <w:right w:type="dxa" w:w="100"/>
            </w:tcMar>
          </w:tcPr>
          <w:p>
            <w:pPr>
              <w:spacing w:after="20" w:line="250"/>
            </w:pPr>
            <w:r>
              <w:rPr>
                <w:rFonts w:ascii="Calibri" w:cs="Calibri" w:eastAsia="Calibri" w:hAnsi="Calibri"/>
                <w:i/>
                <w:iCs/>
                <w:color w:val="7F7F7F"/>
                <w:sz w:val="19"/>
                <w:szCs w:val="19"/>
              </w:rPr>
              <w:t xml:space="preserve">Pendiente de ejecución</w:t>
            </w:r>
          </w:p>
        </w:tc>
      </w:tr>
      <w:tr>
        <w:trPr>
          <w:cantSplit/>
        </w:trPr>
        <w:tc>
          <w:tcPr>
            <w:tcW w:type="dxa" w:w="2100"/>
            <w:shd w:fill="F2F4F7"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Estado</w:t>
            </w:r>
          </w:p>
        </w:tc>
        <w:tc>
          <w:tcPr>
            <w:tcW w:type="dxa" w:w="7260"/>
            <w:tcMar>
              <w:top w:type="dxa" w:w="50"/>
              <w:left w:type="dxa" w:w="100"/>
              <w:bottom w:type="dxa" w:w="50"/>
              <w:right w:type="dxa" w:w="100"/>
            </w:tcMar>
          </w:tcPr>
          <w:p>
            <w:pPr>
              <w:spacing w:after="20" w:line="250"/>
            </w:pPr>
            <w:r>
              <w:rPr>
                <w:rFonts w:ascii="Calibri" w:cs="Calibri" w:eastAsia="Calibri" w:hAnsi="Calibri"/>
                <w:i/>
                <w:iCs/>
                <w:color w:val="7F7F7F"/>
                <w:sz w:val="19"/>
                <w:szCs w:val="19"/>
              </w:rPr>
              <w:t xml:space="preserve">Pendiente</w:t>
            </w:r>
          </w:p>
        </w:tc>
      </w:tr>
    </w:tbl>
    <w:p>
      <w:pPr>
        <w:spacing w:after="120"/>
      </w:pPr>
    </w:p>
    <w:tbl>
      <w:tblPr>
        <w:tblW w:type="dxa" w:w="9360"/>
        <w:tblBorders>
          <w:top w:val="single" w:color="A6A6A6" w:sz="4"/>
          <w:left w:val="single" w:color="A6A6A6" w:sz="4"/>
          <w:bottom w:val="single" w:color="A6A6A6" w:sz="4"/>
          <w:right w:val="single" w:color="A6A6A6" w:sz="4"/>
          <w:insideH w:val="single" w:color="D0D0D0" w:sz="4"/>
          <w:insideV w:val="single" w:color="D0D0D0" w:sz="4"/>
        </w:tblBorders>
      </w:tblPr>
      <w:tblGrid>
        <w:gridCol w:w="2100"/>
        <w:gridCol w:w="7260"/>
      </w:tblGrid>
      <w:tr>
        <w:trPr>
          <w:cantSplit/>
        </w:trPr>
        <w:tc>
          <w:tcPr>
            <w:tcW w:type="dxa" w:w="2100"/>
            <w:shd w:fill="DCE6F1"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ID</w:t>
            </w:r>
          </w:p>
        </w:tc>
        <w:tc>
          <w:tcPr>
            <w:tcW w:type="dxa" w:w="7260"/>
            <w:shd w:fill="DCE6F1"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CP-16</w:t>
            </w:r>
          </w:p>
        </w:tc>
      </w:tr>
      <w:tr>
        <w:trPr>
          <w:cantSplit/>
        </w:trPr>
        <w:tc>
          <w:tcPr>
            <w:tcW w:type="dxa" w:w="2100"/>
            <w:shd w:fill="F2F4F7"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Nombre</w:t>
            </w:r>
          </w:p>
        </w:tc>
        <w:tc>
          <w:tcPr>
            <w:tcW w:type="dxa" w:w="7260"/>
            <w:tcMar>
              <w:top w:type="dxa" w:w="50"/>
              <w:left w:type="dxa" w:w="100"/>
              <w:bottom w:type="dxa" w:w="50"/>
              <w:right w:type="dxa" w:w="100"/>
            </w:tcMar>
          </w:tcPr>
          <w:p>
            <w:pPr>
              <w:spacing w:after="20" w:line="250"/>
            </w:pPr>
            <w:r>
              <w:rPr>
                <w:rFonts w:ascii="Calibri" w:cs="Calibri" w:eastAsia="Calibri" w:hAnsi="Calibri"/>
                <w:b/>
                <w:bCs/>
                <w:sz w:val="19"/>
                <w:szCs w:val="19"/>
              </w:rPr>
              <w:t xml:space="preserve">Un cliente nuevo aparece por renovar pero no es contactable sin consentimiento</w:t>
            </w:r>
          </w:p>
        </w:tc>
      </w:tr>
      <w:tr>
        <w:trPr>
          <w:cantSplit/>
        </w:trPr>
        <w:tc>
          <w:tcPr>
            <w:tcW w:type="dxa" w:w="2100"/>
            <w:shd w:fill="F2F4F7"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Tipo / herramienta</w:t>
            </w:r>
          </w:p>
        </w:tc>
        <w:tc>
          <w:tcPr>
            <w:tcW w:type="dxa" w:w="7260"/>
            <w:tcMar>
              <w:top w:type="dxa" w:w="50"/>
              <w:left w:type="dxa" w:w="100"/>
              <w:bottom w:type="dxa" w:w="50"/>
              <w:right w:type="dxa" w:w="100"/>
            </w:tcMar>
          </w:tcPr>
          <w:p>
            <w:pPr>
              <w:spacing w:after="20" w:line="250"/>
            </w:pPr>
            <w:r>
              <w:rPr>
                <w:rFonts w:ascii="Calibri" w:cs="Calibri" w:eastAsia="Calibri" w:hAnsi="Calibri"/>
                <w:sz w:val="19"/>
                <w:szCs w:val="19"/>
              </w:rPr>
              <w:t xml:space="preserve">Aceptación · pytest</w:t>
            </w:r>
          </w:p>
        </w:tc>
      </w:tr>
      <w:tr>
        <w:trPr>
          <w:cantSplit/>
        </w:trPr>
        <w:tc>
          <w:tcPr>
            <w:tcW w:type="dxa" w:w="2100"/>
            <w:shd w:fill="F2F4F7"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Precondiciones</w:t>
            </w:r>
          </w:p>
        </w:tc>
        <w:tc>
          <w:tcPr>
            <w:tcW w:type="dxa" w:w="7260"/>
            <w:tcMar>
              <w:top w:type="dxa" w:w="50"/>
              <w:left w:type="dxa" w:w="100"/>
              <w:bottom w:type="dxa" w:w="50"/>
              <w:right w:type="dxa" w:w="100"/>
            </w:tcMar>
          </w:tcPr>
          <w:p>
            <w:pPr>
              <w:spacing w:after="20" w:line="250"/>
            </w:pPr>
            <w:r>
              <w:rPr>
                <w:rFonts w:ascii="Calibri" w:cs="Calibri" w:eastAsia="Calibri" w:hAnsi="Calibri"/>
                <w:sz w:val="19"/>
                <w:szCs w:val="19"/>
              </w:rPr>
              <w:t xml:space="preserve">Venta de hace 20 meses a un cliente que no existía.</w:t>
            </w:r>
          </w:p>
        </w:tc>
      </w:tr>
      <w:tr>
        <w:trPr>
          <w:cantSplit/>
        </w:trPr>
        <w:tc>
          <w:tcPr>
            <w:tcW w:type="dxa" w:w="2100"/>
            <w:shd w:fill="F2F4F7"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Pasos</w:t>
            </w:r>
          </w:p>
        </w:tc>
        <w:tc>
          <w:tcPr>
            <w:tcW w:type="dxa" w:w="7260"/>
            <w:tcMar>
              <w:top w:type="dxa" w:w="50"/>
              <w:left w:type="dxa" w:w="100"/>
              <w:bottom w:type="dxa" w:w="50"/>
              <w:right w:type="dxa" w:w="100"/>
            </w:tcMar>
          </w:tcPr>
          <w:p>
            <w:pPr>
              <w:spacing w:after="20" w:line="250"/>
            </w:pPr>
            <w:r>
              <w:rPr>
                <w:rFonts w:ascii="Calibri" w:cs="Calibri" w:eastAsia="Calibri" w:hAnsi="Calibri"/>
                <w:sz w:val="19"/>
                <w:szCs w:val="19"/>
              </w:rPr>
              <w:t xml:space="preserve">1. Cargar el archivo.</w:t>
            </w:r>
          </w:p>
          <w:p>
            <w:pPr>
              <w:spacing w:after="20" w:line="250"/>
            </w:pPr>
            <w:r>
              <w:rPr>
                <w:rFonts w:ascii="Calibri" w:cs="Calibri" w:eastAsia="Calibri" w:hAnsi="Calibri"/>
                <w:sz w:val="19"/>
                <w:szCs w:val="19"/>
              </w:rPr>
              <w:t xml:space="preserve">2. Consultar rpt.vw_ClientesRenovacion.</w:t>
            </w:r>
          </w:p>
        </w:tc>
      </w:tr>
      <w:tr>
        <w:trPr>
          <w:cantSplit/>
        </w:trPr>
        <w:tc>
          <w:tcPr>
            <w:tcW w:type="dxa" w:w="2100"/>
            <w:shd w:fill="F2F4F7"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Resultado esperado</w:t>
            </w:r>
          </w:p>
        </w:tc>
        <w:tc>
          <w:tcPr>
            <w:tcW w:type="dxa" w:w="7260"/>
            <w:tcMar>
              <w:top w:type="dxa" w:w="50"/>
              <w:left w:type="dxa" w:w="100"/>
              <w:bottom w:type="dxa" w:w="50"/>
              <w:right w:type="dxa" w:w="100"/>
            </w:tcMar>
          </w:tcPr>
          <w:p>
            <w:pPr>
              <w:spacing w:after="20" w:line="250"/>
            </w:pPr>
            <w:r>
              <w:rPr>
                <w:rFonts w:ascii="Calibri" w:cs="Calibri" w:eastAsia="Calibri" w:hAnsi="Calibri"/>
                <w:sz w:val="19"/>
                <w:szCs w:val="19"/>
              </w:rPr>
              <w:t xml:space="preserve">cicloVencido = 1, contactable = 0, motivo SIN CONSENTIMIENTO (RN-01 y RN-09).</w:t>
            </w:r>
          </w:p>
        </w:tc>
      </w:tr>
      <w:tr>
        <w:trPr>
          <w:cantSplit/>
        </w:trPr>
        <w:tc>
          <w:tcPr>
            <w:tcW w:type="dxa" w:w="2100"/>
            <w:shd w:fill="F2F4F7"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Resultado obtenido</w:t>
            </w:r>
          </w:p>
        </w:tc>
        <w:tc>
          <w:tcPr>
            <w:tcW w:type="dxa" w:w="7260"/>
            <w:tcMar>
              <w:top w:type="dxa" w:w="50"/>
              <w:left w:type="dxa" w:w="100"/>
              <w:bottom w:type="dxa" w:w="50"/>
              <w:right w:type="dxa" w:w="100"/>
            </w:tcMar>
          </w:tcPr>
          <w:p>
            <w:pPr>
              <w:spacing w:after="20" w:line="250"/>
            </w:pPr>
            <w:r>
              <w:rPr>
                <w:rFonts w:ascii="Calibri" w:cs="Calibri" w:eastAsia="Calibri" w:hAnsi="Calibri"/>
                <w:i/>
                <w:iCs/>
                <w:color w:val="7F7F7F"/>
                <w:sz w:val="19"/>
                <w:szCs w:val="19"/>
              </w:rPr>
              <w:t xml:space="preserve">Pendiente de ejecución</w:t>
            </w:r>
          </w:p>
        </w:tc>
      </w:tr>
      <w:tr>
        <w:trPr>
          <w:cantSplit/>
        </w:trPr>
        <w:tc>
          <w:tcPr>
            <w:tcW w:type="dxa" w:w="2100"/>
            <w:shd w:fill="F2F4F7"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Estado</w:t>
            </w:r>
          </w:p>
        </w:tc>
        <w:tc>
          <w:tcPr>
            <w:tcW w:type="dxa" w:w="7260"/>
            <w:tcMar>
              <w:top w:type="dxa" w:w="50"/>
              <w:left w:type="dxa" w:w="100"/>
              <w:bottom w:type="dxa" w:w="50"/>
              <w:right w:type="dxa" w:w="100"/>
            </w:tcMar>
          </w:tcPr>
          <w:p>
            <w:pPr>
              <w:spacing w:after="20" w:line="250"/>
            </w:pPr>
            <w:r>
              <w:rPr>
                <w:rFonts w:ascii="Calibri" w:cs="Calibri" w:eastAsia="Calibri" w:hAnsi="Calibri"/>
                <w:i/>
                <w:iCs/>
                <w:color w:val="7F7F7F"/>
                <w:sz w:val="19"/>
                <w:szCs w:val="19"/>
              </w:rPr>
              <w:t xml:space="preserve">Pendiente</w:t>
            </w:r>
          </w:p>
        </w:tc>
      </w:tr>
    </w:tbl>
    <w:p>
      <w:pPr>
        <w:spacing w:after="120"/>
      </w:pPr>
    </w:p>
    <w:tbl>
      <w:tblPr>
        <w:tblW w:type="dxa" w:w="9360"/>
        <w:tblBorders>
          <w:top w:val="single" w:color="A6A6A6" w:sz="4"/>
          <w:left w:val="single" w:color="A6A6A6" w:sz="4"/>
          <w:bottom w:val="single" w:color="A6A6A6" w:sz="4"/>
          <w:right w:val="single" w:color="A6A6A6" w:sz="4"/>
          <w:insideH w:val="single" w:color="D0D0D0" w:sz="4"/>
          <w:insideV w:val="single" w:color="D0D0D0" w:sz="4"/>
        </w:tblBorders>
      </w:tblPr>
      <w:tblGrid>
        <w:gridCol w:w="2100"/>
        <w:gridCol w:w="7260"/>
      </w:tblGrid>
      <w:tr>
        <w:trPr>
          <w:cantSplit/>
        </w:trPr>
        <w:tc>
          <w:tcPr>
            <w:tcW w:type="dxa" w:w="2100"/>
            <w:shd w:fill="DCE6F1"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ID</w:t>
            </w:r>
          </w:p>
        </w:tc>
        <w:tc>
          <w:tcPr>
            <w:tcW w:type="dxa" w:w="7260"/>
            <w:shd w:fill="DCE6F1"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CP-17</w:t>
            </w:r>
          </w:p>
        </w:tc>
      </w:tr>
      <w:tr>
        <w:trPr>
          <w:cantSplit/>
        </w:trPr>
        <w:tc>
          <w:tcPr>
            <w:tcW w:type="dxa" w:w="2100"/>
            <w:shd w:fill="F2F4F7"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Nombre</w:t>
            </w:r>
          </w:p>
        </w:tc>
        <w:tc>
          <w:tcPr>
            <w:tcW w:type="dxa" w:w="7260"/>
            <w:tcMar>
              <w:top w:type="dxa" w:w="50"/>
              <w:left w:type="dxa" w:w="100"/>
              <w:bottom w:type="dxa" w:w="50"/>
              <w:right w:type="dxa" w:w="100"/>
            </w:tcMar>
          </w:tcPr>
          <w:p>
            <w:pPr>
              <w:spacing w:after="20" w:line="250"/>
            </w:pPr>
            <w:r>
              <w:rPr>
                <w:rFonts w:ascii="Calibri" w:cs="Calibri" w:eastAsia="Calibri" w:hAnsi="Calibri"/>
                <w:b/>
                <w:bCs/>
                <w:sz w:val="19"/>
                <w:szCs w:val="19"/>
              </w:rPr>
              <w:t xml:space="preserve">La carga nocturna procesa el volumen de un día en el tiempo exigido</w:t>
            </w:r>
          </w:p>
        </w:tc>
      </w:tr>
      <w:tr>
        <w:trPr>
          <w:cantSplit/>
        </w:trPr>
        <w:tc>
          <w:tcPr>
            <w:tcW w:type="dxa" w:w="2100"/>
            <w:shd w:fill="F2F4F7"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Tipo / herramienta</w:t>
            </w:r>
          </w:p>
        </w:tc>
        <w:tc>
          <w:tcPr>
            <w:tcW w:type="dxa" w:w="7260"/>
            <w:tcMar>
              <w:top w:type="dxa" w:w="50"/>
              <w:left w:type="dxa" w:w="100"/>
              <w:bottom w:type="dxa" w:w="50"/>
              <w:right w:type="dxa" w:w="100"/>
            </w:tcMar>
          </w:tcPr>
          <w:p>
            <w:pPr>
              <w:spacing w:after="20" w:line="250"/>
            </w:pPr>
            <w:r>
              <w:rPr>
                <w:rFonts w:ascii="Calibri" w:cs="Calibri" w:eastAsia="Calibri" w:hAnsi="Calibri"/>
                <w:sz w:val="19"/>
                <w:szCs w:val="19"/>
              </w:rPr>
              <w:t xml:space="preserve">Aceptación · pytest</w:t>
            </w:r>
          </w:p>
        </w:tc>
      </w:tr>
      <w:tr>
        <w:trPr>
          <w:cantSplit/>
        </w:trPr>
        <w:tc>
          <w:tcPr>
            <w:tcW w:type="dxa" w:w="2100"/>
            <w:shd w:fill="F2F4F7"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Precondiciones</w:t>
            </w:r>
          </w:p>
        </w:tc>
        <w:tc>
          <w:tcPr>
            <w:tcW w:type="dxa" w:w="7260"/>
            <w:tcMar>
              <w:top w:type="dxa" w:w="50"/>
              <w:left w:type="dxa" w:w="100"/>
              <w:bottom w:type="dxa" w:w="50"/>
              <w:right w:type="dxa" w:w="100"/>
            </w:tcMar>
          </w:tcPr>
          <w:p>
            <w:pPr>
              <w:spacing w:after="20" w:line="250"/>
            </w:pPr>
            <w:r>
              <w:rPr>
                <w:rFonts w:ascii="Calibri" w:cs="Calibri" w:eastAsia="Calibri" w:hAnsi="Calibri"/>
                <w:sz w:val="19"/>
                <w:szCs w:val="19"/>
              </w:rPr>
              <w:t xml:space="preserve">Archivo con 300 líneas (el doble de un día de alta venta).</w:t>
            </w:r>
          </w:p>
        </w:tc>
      </w:tr>
      <w:tr>
        <w:trPr>
          <w:cantSplit/>
        </w:trPr>
        <w:tc>
          <w:tcPr>
            <w:tcW w:type="dxa" w:w="2100"/>
            <w:shd w:fill="F2F4F7"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Pasos</w:t>
            </w:r>
          </w:p>
        </w:tc>
        <w:tc>
          <w:tcPr>
            <w:tcW w:type="dxa" w:w="7260"/>
            <w:tcMar>
              <w:top w:type="dxa" w:w="50"/>
              <w:left w:type="dxa" w:w="100"/>
              <w:bottom w:type="dxa" w:w="50"/>
              <w:right w:type="dxa" w:w="100"/>
            </w:tcMar>
          </w:tcPr>
          <w:p>
            <w:pPr>
              <w:spacing w:after="20" w:line="250"/>
            </w:pPr>
            <w:r>
              <w:rPr>
                <w:rFonts w:ascii="Calibri" w:cs="Calibri" w:eastAsia="Calibri" w:hAnsi="Calibri"/>
                <w:sz w:val="19"/>
                <w:szCs w:val="19"/>
              </w:rPr>
              <w:t xml:space="preserve">1. Ejecutar la carga y medir el tiempo.</w:t>
            </w:r>
          </w:p>
        </w:tc>
      </w:tr>
      <w:tr>
        <w:trPr>
          <w:cantSplit/>
        </w:trPr>
        <w:tc>
          <w:tcPr>
            <w:tcW w:type="dxa" w:w="2100"/>
            <w:shd w:fill="F2F4F7"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Resultado esperado</w:t>
            </w:r>
          </w:p>
        </w:tc>
        <w:tc>
          <w:tcPr>
            <w:tcW w:type="dxa" w:w="7260"/>
            <w:tcMar>
              <w:top w:type="dxa" w:w="50"/>
              <w:left w:type="dxa" w:w="100"/>
              <w:bottom w:type="dxa" w:w="50"/>
              <w:right w:type="dxa" w:w="100"/>
            </w:tcMar>
          </w:tcPr>
          <w:p>
            <w:pPr>
              <w:spacing w:after="20" w:line="250"/>
            </w:pPr>
            <w:r>
              <w:rPr>
                <w:rFonts w:ascii="Calibri" w:cs="Calibri" w:eastAsia="Calibri" w:hAnsi="Calibri"/>
                <w:sz w:val="19"/>
                <w:szCs w:val="19"/>
              </w:rPr>
              <w:t xml:space="preserve">Termina en menos de 10 minutos (RR-04).</w:t>
            </w:r>
          </w:p>
        </w:tc>
      </w:tr>
      <w:tr>
        <w:trPr>
          <w:cantSplit/>
        </w:trPr>
        <w:tc>
          <w:tcPr>
            <w:tcW w:type="dxa" w:w="2100"/>
            <w:shd w:fill="F2F4F7"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Resultado obtenido</w:t>
            </w:r>
          </w:p>
        </w:tc>
        <w:tc>
          <w:tcPr>
            <w:tcW w:type="dxa" w:w="7260"/>
            <w:tcMar>
              <w:top w:type="dxa" w:w="50"/>
              <w:left w:type="dxa" w:w="100"/>
              <w:bottom w:type="dxa" w:w="50"/>
              <w:right w:type="dxa" w:w="100"/>
            </w:tcMar>
          </w:tcPr>
          <w:p>
            <w:pPr>
              <w:spacing w:after="20" w:line="250"/>
            </w:pPr>
            <w:r>
              <w:rPr>
                <w:rFonts w:ascii="Calibri" w:cs="Calibri" w:eastAsia="Calibri" w:hAnsi="Calibri"/>
                <w:i/>
                <w:iCs/>
                <w:color w:val="7F7F7F"/>
                <w:sz w:val="19"/>
                <w:szCs w:val="19"/>
              </w:rPr>
              <w:t xml:space="preserve">Pendiente de ejecución</w:t>
            </w:r>
          </w:p>
        </w:tc>
      </w:tr>
      <w:tr>
        <w:trPr>
          <w:cantSplit/>
        </w:trPr>
        <w:tc>
          <w:tcPr>
            <w:tcW w:type="dxa" w:w="2100"/>
            <w:shd w:fill="F2F4F7"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Estado</w:t>
            </w:r>
          </w:p>
        </w:tc>
        <w:tc>
          <w:tcPr>
            <w:tcW w:type="dxa" w:w="7260"/>
            <w:tcMar>
              <w:top w:type="dxa" w:w="50"/>
              <w:left w:type="dxa" w:w="100"/>
              <w:bottom w:type="dxa" w:w="50"/>
              <w:right w:type="dxa" w:w="100"/>
            </w:tcMar>
          </w:tcPr>
          <w:p>
            <w:pPr>
              <w:spacing w:after="20" w:line="250"/>
            </w:pPr>
            <w:r>
              <w:rPr>
                <w:rFonts w:ascii="Calibri" w:cs="Calibri" w:eastAsia="Calibri" w:hAnsi="Calibri"/>
                <w:i/>
                <w:iCs/>
                <w:color w:val="7F7F7F"/>
                <w:sz w:val="19"/>
                <w:szCs w:val="19"/>
              </w:rPr>
              <w:t xml:space="preserve">Pendiente</w:t>
            </w:r>
          </w:p>
        </w:tc>
      </w:tr>
    </w:tbl>
    <w:p>
      <w:pPr>
        <w:spacing w:after="120"/>
      </w:pPr>
    </w:p>
    <w:p>
      <w:pPr>
        <w:pStyle w:val="Heading2"/>
        <w:spacing w:after="130" w:before="220"/>
      </w:pPr>
      <w:r>
        <w:rPr>
          <w:rFonts w:ascii="Calibri" w:cs="Calibri" w:eastAsia="Calibri" w:hAnsi="Calibri"/>
          <w:b/>
          <w:bCs/>
          <w:color w:val="1F3864"/>
          <w:sz w:val="25"/>
          <w:szCs w:val="25"/>
        </w:rPr>
        <w:t xml:space="preserve">7.5 Seguridad</w:t>
      </w:r>
    </w:p>
    <w:tbl>
      <w:tblPr>
        <w:tblW w:type="dxa" w:w="9360"/>
        <w:tblBorders>
          <w:top w:val="single" w:color="A6A6A6" w:sz="4"/>
          <w:left w:val="single" w:color="A6A6A6" w:sz="4"/>
          <w:bottom w:val="single" w:color="A6A6A6" w:sz="4"/>
          <w:right w:val="single" w:color="A6A6A6" w:sz="4"/>
          <w:insideH w:val="single" w:color="D0D0D0" w:sz="4"/>
          <w:insideV w:val="single" w:color="D0D0D0" w:sz="4"/>
        </w:tblBorders>
      </w:tblPr>
      <w:tblGrid>
        <w:gridCol w:w="2100"/>
        <w:gridCol w:w="7260"/>
      </w:tblGrid>
      <w:tr>
        <w:trPr>
          <w:cantSplit/>
        </w:trPr>
        <w:tc>
          <w:tcPr>
            <w:tcW w:type="dxa" w:w="2100"/>
            <w:shd w:fill="DCE6F1"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ID</w:t>
            </w:r>
          </w:p>
        </w:tc>
        <w:tc>
          <w:tcPr>
            <w:tcW w:type="dxa" w:w="7260"/>
            <w:shd w:fill="DCE6F1"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CP-18</w:t>
            </w:r>
          </w:p>
        </w:tc>
      </w:tr>
      <w:tr>
        <w:trPr>
          <w:cantSplit/>
        </w:trPr>
        <w:tc>
          <w:tcPr>
            <w:tcW w:type="dxa" w:w="2100"/>
            <w:shd w:fill="F2F4F7"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Nombre</w:t>
            </w:r>
          </w:p>
        </w:tc>
        <w:tc>
          <w:tcPr>
            <w:tcW w:type="dxa" w:w="7260"/>
            <w:tcMar>
              <w:top w:type="dxa" w:w="50"/>
              <w:left w:type="dxa" w:w="100"/>
              <w:bottom w:type="dxa" w:w="50"/>
              <w:right w:type="dxa" w:w="100"/>
            </w:tcMar>
          </w:tcPr>
          <w:p>
            <w:pPr>
              <w:spacing w:after="20" w:line="250"/>
            </w:pPr>
            <w:r>
              <w:rPr>
                <w:rFonts w:ascii="Calibri" w:cs="Calibri" w:eastAsia="Calibri" w:hAnsi="Calibri"/>
                <w:b/>
                <w:bCs/>
                <w:sz w:val="19"/>
                <w:szCs w:val="19"/>
              </w:rPr>
              <w:t xml:space="preserve">La cuenta de Power BI no puede leer graduaciones ni tablas base</w:t>
            </w:r>
          </w:p>
        </w:tc>
      </w:tr>
      <w:tr>
        <w:trPr>
          <w:cantSplit/>
        </w:trPr>
        <w:tc>
          <w:tcPr>
            <w:tcW w:type="dxa" w:w="2100"/>
            <w:shd w:fill="F2F4F7"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Tipo / herramienta</w:t>
            </w:r>
          </w:p>
        </w:tc>
        <w:tc>
          <w:tcPr>
            <w:tcW w:type="dxa" w:w="7260"/>
            <w:tcMar>
              <w:top w:type="dxa" w:w="50"/>
              <w:left w:type="dxa" w:w="100"/>
              <w:bottom w:type="dxa" w:w="50"/>
              <w:right w:type="dxa" w:w="100"/>
            </w:tcMar>
          </w:tcPr>
          <w:p>
            <w:pPr>
              <w:spacing w:after="20" w:line="250"/>
            </w:pPr>
            <w:r>
              <w:rPr>
                <w:rFonts w:ascii="Calibri" w:cs="Calibri" w:eastAsia="Calibri" w:hAnsi="Calibri"/>
                <w:sz w:val="19"/>
                <w:szCs w:val="19"/>
              </w:rPr>
              <w:t xml:space="preserve">Seguridad · pytest</w:t>
            </w:r>
          </w:p>
        </w:tc>
      </w:tr>
      <w:tr>
        <w:trPr>
          <w:cantSplit/>
        </w:trPr>
        <w:tc>
          <w:tcPr>
            <w:tcW w:type="dxa" w:w="2100"/>
            <w:shd w:fill="F2F4F7"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Precondiciones</w:t>
            </w:r>
          </w:p>
        </w:tc>
        <w:tc>
          <w:tcPr>
            <w:tcW w:type="dxa" w:w="7260"/>
            <w:tcMar>
              <w:top w:type="dxa" w:w="50"/>
              <w:left w:type="dxa" w:w="100"/>
              <w:bottom w:type="dxa" w:w="50"/>
              <w:right w:type="dxa" w:w="100"/>
            </w:tcMar>
          </w:tcPr>
          <w:p>
            <w:pPr>
              <w:spacing w:after="20" w:line="250"/>
            </w:pPr>
            <w:r>
              <w:rPr>
                <w:rFonts w:ascii="Calibri" w:cs="Calibri" w:eastAsia="Calibri" w:hAnsi="Calibri"/>
                <w:sz w:val="19"/>
                <w:szCs w:val="19"/>
              </w:rPr>
              <w:t xml:space="preserve">Usuario de prueba miembro de rol_reportes.</w:t>
            </w:r>
          </w:p>
        </w:tc>
      </w:tr>
      <w:tr>
        <w:trPr>
          <w:cantSplit/>
        </w:trPr>
        <w:tc>
          <w:tcPr>
            <w:tcW w:type="dxa" w:w="2100"/>
            <w:shd w:fill="F2F4F7"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Pasos</w:t>
            </w:r>
          </w:p>
        </w:tc>
        <w:tc>
          <w:tcPr>
            <w:tcW w:type="dxa" w:w="7260"/>
            <w:tcMar>
              <w:top w:type="dxa" w:w="50"/>
              <w:left w:type="dxa" w:w="100"/>
              <w:bottom w:type="dxa" w:w="50"/>
              <w:right w:type="dxa" w:w="100"/>
            </w:tcMar>
          </w:tcPr>
          <w:p>
            <w:pPr>
              <w:spacing w:after="20" w:line="250"/>
            </w:pPr>
            <w:r>
              <w:rPr>
                <w:rFonts w:ascii="Calibri" w:cs="Calibri" w:eastAsia="Calibri" w:hAnsi="Calibri"/>
                <w:sz w:val="19"/>
                <w:szCs w:val="19"/>
              </w:rPr>
              <w:t xml:space="preserve">1. Como ese usuario, consultar dbo.Graduacion y dbo.Venta.</w:t>
            </w:r>
          </w:p>
          <w:p>
            <w:pPr>
              <w:spacing w:after="20" w:line="250"/>
            </w:pPr>
            <w:r>
              <w:rPr>
                <w:rFonts w:ascii="Calibri" w:cs="Calibri" w:eastAsia="Calibri" w:hAnsi="Calibri"/>
                <w:sz w:val="19"/>
                <w:szCs w:val="19"/>
              </w:rPr>
              <w:t xml:space="preserve">2. Consultar rpt.vw_VentasDetalle.</w:t>
            </w:r>
          </w:p>
        </w:tc>
      </w:tr>
      <w:tr>
        <w:trPr>
          <w:cantSplit/>
        </w:trPr>
        <w:tc>
          <w:tcPr>
            <w:tcW w:type="dxa" w:w="2100"/>
            <w:shd w:fill="F2F4F7"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Resultado esperado</w:t>
            </w:r>
          </w:p>
        </w:tc>
        <w:tc>
          <w:tcPr>
            <w:tcW w:type="dxa" w:w="7260"/>
            <w:tcMar>
              <w:top w:type="dxa" w:w="50"/>
              <w:left w:type="dxa" w:w="100"/>
              <w:bottom w:type="dxa" w:w="50"/>
              <w:right w:type="dxa" w:w="100"/>
            </w:tcMar>
          </w:tcPr>
          <w:p>
            <w:pPr>
              <w:spacing w:after="20" w:line="250"/>
            </w:pPr>
            <w:r>
              <w:rPr>
                <w:rFonts w:ascii="Calibri" w:cs="Calibri" w:eastAsia="Calibri" w:hAnsi="Calibri"/>
                <w:sz w:val="19"/>
                <w:szCs w:val="19"/>
              </w:rPr>
              <w:t xml:space="preserve">1: permiso denegado (error 229). 2: la consulta funciona.</w:t>
            </w:r>
          </w:p>
        </w:tc>
      </w:tr>
      <w:tr>
        <w:trPr>
          <w:cantSplit/>
        </w:trPr>
        <w:tc>
          <w:tcPr>
            <w:tcW w:type="dxa" w:w="2100"/>
            <w:shd w:fill="F2F4F7"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Resultado obtenido</w:t>
            </w:r>
          </w:p>
        </w:tc>
        <w:tc>
          <w:tcPr>
            <w:tcW w:type="dxa" w:w="7260"/>
            <w:tcMar>
              <w:top w:type="dxa" w:w="50"/>
              <w:left w:type="dxa" w:w="100"/>
              <w:bottom w:type="dxa" w:w="50"/>
              <w:right w:type="dxa" w:w="100"/>
            </w:tcMar>
          </w:tcPr>
          <w:p>
            <w:pPr>
              <w:spacing w:after="20" w:line="250"/>
            </w:pPr>
            <w:r>
              <w:rPr>
                <w:rFonts w:ascii="Calibri" w:cs="Calibri" w:eastAsia="Calibri" w:hAnsi="Calibri"/>
                <w:i/>
                <w:iCs/>
                <w:color w:val="7F7F7F"/>
                <w:sz w:val="19"/>
                <w:szCs w:val="19"/>
              </w:rPr>
              <w:t xml:space="preserve">Pendiente de ejecución</w:t>
            </w:r>
          </w:p>
        </w:tc>
      </w:tr>
      <w:tr>
        <w:trPr>
          <w:cantSplit/>
        </w:trPr>
        <w:tc>
          <w:tcPr>
            <w:tcW w:type="dxa" w:w="2100"/>
            <w:shd w:fill="F2F4F7"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Estado</w:t>
            </w:r>
          </w:p>
        </w:tc>
        <w:tc>
          <w:tcPr>
            <w:tcW w:type="dxa" w:w="7260"/>
            <w:tcMar>
              <w:top w:type="dxa" w:w="50"/>
              <w:left w:type="dxa" w:w="100"/>
              <w:bottom w:type="dxa" w:w="50"/>
              <w:right w:type="dxa" w:w="100"/>
            </w:tcMar>
          </w:tcPr>
          <w:p>
            <w:pPr>
              <w:spacing w:after="20" w:line="250"/>
            </w:pPr>
            <w:r>
              <w:rPr>
                <w:rFonts w:ascii="Calibri" w:cs="Calibri" w:eastAsia="Calibri" w:hAnsi="Calibri"/>
                <w:i/>
                <w:iCs/>
                <w:color w:val="7F7F7F"/>
                <w:sz w:val="19"/>
                <w:szCs w:val="19"/>
              </w:rPr>
              <w:t xml:space="preserve">Pendiente</w:t>
            </w:r>
          </w:p>
        </w:tc>
      </w:tr>
    </w:tbl>
    <w:p>
      <w:pPr>
        <w:spacing w:after="120"/>
      </w:pPr>
    </w:p>
    <w:tbl>
      <w:tblPr>
        <w:tblW w:type="dxa" w:w="9360"/>
        <w:tblBorders>
          <w:top w:val="single" w:color="A6A6A6" w:sz="4"/>
          <w:left w:val="single" w:color="A6A6A6" w:sz="4"/>
          <w:bottom w:val="single" w:color="A6A6A6" w:sz="4"/>
          <w:right w:val="single" w:color="A6A6A6" w:sz="4"/>
          <w:insideH w:val="single" w:color="D0D0D0" w:sz="4"/>
          <w:insideV w:val="single" w:color="D0D0D0" w:sz="4"/>
        </w:tblBorders>
      </w:tblPr>
      <w:tblGrid>
        <w:gridCol w:w="2100"/>
        <w:gridCol w:w="7260"/>
      </w:tblGrid>
      <w:tr>
        <w:trPr>
          <w:cantSplit/>
        </w:trPr>
        <w:tc>
          <w:tcPr>
            <w:tcW w:type="dxa" w:w="2100"/>
            <w:shd w:fill="DCE6F1"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ID</w:t>
            </w:r>
          </w:p>
        </w:tc>
        <w:tc>
          <w:tcPr>
            <w:tcW w:type="dxa" w:w="7260"/>
            <w:shd w:fill="DCE6F1"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CP-19</w:t>
            </w:r>
          </w:p>
        </w:tc>
      </w:tr>
      <w:tr>
        <w:trPr>
          <w:cantSplit/>
        </w:trPr>
        <w:tc>
          <w:tcPr>
            <w:tcW w:type="dxa" w:w="2100"/>
            <w:shd w:fill="F2F4F7"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Nombre</w:t>
            </w:r>
          </w:p>
        </w:tc>
        <w:tc>
          <w:tcPr>
            <w:tcW w:type="dxa" w:w="7260"/>
            <w:tcMar>
              <w:top w:type="dxa" w:w="50"/>
              <w:left w:type="dxa" w:w="100"/>
              <w:bottom w:type="dxa" w:w="50"/>
              <w:right w:type="dxa" w:w="100"/>
            </w:tcMar>
          </w:tcPr>
          <w:p>
            <w:pPr>
              <w:spacing w:after="20" w:line="250"/>
            </w:pPr>
            <w:r>
              <w:rPr>
                <w:rFonts w:ascii="Calibri" w:cs="Calibri" w:eastAsia="Calibri" w:hAnsi="Calibri"/>
                <w:b/>
                <w:bCs/>
                <w:sz w:val="19"/>
                <w:szCs w:val="19"/>
              </w:rPr>
              <w:t xml:space="preserve">Una ruta de archivo con inyección SQL es rechazada</w:t>
            </w:r>
          </w:p>
        </w:tc>
      </w:tr>
      <w:tr>
        <w:trPr>
          <w:cantSplit/>
        </w:trPr>
        <w:tc>
          <w:tcPr>
            <w:tcW w:type="dxa" w:w="2100"/>
            <w:shd w:fill="F2F4F7"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Tipo / herramienta</w:t>
            </w:r>
          </w:p>
        </w:tc>
        <w:tc>
          <w:tcPr>
            <w:tcW w:type="dxa" w:w="7260"/>
            <w:tcMar>
              <w:top w:type="dxa" w:w="50"/>
              <w:left w:type="dxa" w:w="100"/>
              <w:bottom w:type="dxa" w:w="50"/>
              <w:right w:type="dxa" w:w="100"/>
            </w:tcMar>
          </w:tcPr>
          <w:p>
            <w:pPr>
              <w:spacing w:after="20" w:line="250"/>
            </w:pPr>
            <w:r>
              <w:rPr>
                <w:rFonts w:ascii="Calibri" w:cs="Calibri" w:eastAsia="Calibri" w:hAnsi="Calibri"/>
                <w:sz w:val="19"/>
                <w:szCs w:val="19"/>
              </w:rPr>
              <w:t xml:space="preserve">Seguridad · pytest</w:t>
            </w:r>
          </w:p>
        </w:tc>
      </w:tr>
      <w:tr>
        <w:trPr>
          <w:cantSplit/>
        </w:trPr>
        <w:tc>
          <w:tcPr>
            <w:tcW w:type="dxa" w:w="2100"/>
            <w:shd w:fill="F2F4F7"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Precondiciones</w:t>
            </w:r>
          </w:p>
        </w:tc>
        <w:tc>
          <w:tcPr>
            <w:tcW w:type="dxa" w:w="7260"/>
            <w:tcMar>
              <w:top w:type="dxa" w:w="50"/>
              <w:left w:type="dxa" w:w="100"/>
              <w:bottom w:type="dxa" w:w="50"/>
              <w:right w:type="dxa" w:w="100"/>
            </w:tcMar>
          </w:tcPr>
          <w:p>
            <w:pPr>
              <w:spacing w:after="20" w:line="250"/>
            </w:pPr>
            <w:r>
              <w:rPr>
                <w:rFonts w:ascii="Calibri" w:cs="Calibri" w:eastAsia="Calibri" w:hAnsi="Calibri"/>
                <w:sz w:val="19"/>
                <w:szCs w:val="19"/>
              </w:rPr>
              <w:t xml:space="preserve">Base de pruebas desplegada.</w:t>
            </w:r>
          </w:p>
        </w:tc>
      </w:tr>
      <w:tr>
        <w:trPr>
          <w:cantSplit/>
        </w:trPr>
        <w:tc>
          <w:tcPr>
            <w:tcW w:type="dxa" w:w="2100"/>
            <w:shd w:fill="F2F4F7"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Pasos</w:t>
            </w:r>
          </w:p>
        </w:tc>
        <w:tc>
          <w:tcPr>
            <w:tcW w:type="dxa" w:w="7260"/>
            <w:tcMar>
              <w:top w:type="dxa" w:w="50"/>
              <w:left w:type="dxa" w:w="100"/>
              <w:bottom w:type="dxa" w:w="50"/>
              <w:right w:type="dxa" w:w="100"/>
            </w:tcMar>
          </w:tcPr>
          <w:p>
            <w:pPr>
              <w:spacing w:after="20" w:line="250"/>
            </w:pPr>
            <w:r>
              <w:rPr>
                <w:rFonts w:ascii="Calibri" w:cs="Calibri" w:eastAsia="Calibri" w:hAnsi="Calibri"/>
                <w:sz w:val="19"/>
                <w:szCs w:val="19"/>
              </w:rPr>
              <w:t xml:space="preserve">1. Ejecutar la carga con la ruta "x'; DROP TABLE dbo.Venta; --".</w:t>
            </w:r>
          </w:p>
        </w:tc>
      </w:tr>
      <w:tr>
        <w:trPr>
          <w:cantSplit/>
        </w:trPr>
        <w:tc>
          <w:tcPr>
            <w:tcW w:type="dxa" w:w="2100"/>
            <w:shd w:fill="F2F4F7"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Resultado esperado</w:t>
            </w:r>
          </w:p>
        </w:tc>
        <w:tc>
          <w:tcPr>
            <w:tcW w:type="dxa" w:w="7260"/>
            <w:tcMar>
              <w:top w:type="dxa" w:w="50"/>
              <w:left w:type="dxa" w:w="100"/>
              <w:bottom w:type="dxa" w:w="50"/>
              <w:right w:type="dxa" w:w="100"/>
            </w:tcMar>
          </w:tcPr>
          <w:p>
            <w:pPr>
              <w:spacing w:after="20" w:line="250"/>
            </w:pPr>
            <w:r>
              <w:rPr>
                <w:rFonts w:ascii="Calibri" w:cs="Calibri" w:eastAsia="Calibri" w:hAnsi="Calibri"/>
                <w:sz w:val="19"/>
                <w:szCs w:val="19"/>
              </w:rPr>
              <w:t xml:space="preserve">Error 50010 y dbo.Venta sigue existiendo.</w:t>
            </w:r>
          </w:p>
        </w:tc>
      </w:tr>
      <w:tr>
        <w:trPr>
          <w:cantSplit/>
        </w:trPr>
        <w:tc>
          <w:tcPr>
            <w:tcW w:type="dxa" w:w="2100"/>
            <w:shd w:fill="F2F4F7"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Resultado obtenido</w:t>
            </w:r>
          </w:p>
        </w:tc>
        <w:tc>
          <w:tcPr>
            <w:tcW w:type="dxa" w:w="7260"/>
            <w:tcMar>
              <w:top w:type="dxa" w:w="50"/>
              <w:left w:type="dxa" w:w="100"/>
              <w:bottom w:type="dxa" w:w="50"/>
              <w:right w:type="dxa" w:w="100"/>
            </w:tcMar>
          </w:tcPr>
          <w:p>
            <w:pPr>
              <w:spacing w:after="20" w:line="250"/>
            </w:pPr>
            <w:r>
              <w:rPr>
                <w:rFonts w:ascii="Calibri" w:cs="Calibri" w:eastAsia="Calibri" w:hAnsi="Calibri"/>
                <w:i/>
                <w:iCs/>
                <w:color w:val="7F7F7F"/>
                <w:sz w:val="19"/>
                <w:szCs w:val="19"/>
              </w:rPr>
              <w:t xml:space="preserve">Pendiente de ejecución</w:t>
            </w:r>
          </w:p>
        </w:tc>
      </w:tr>
      <w:tr>
        <w:trPr>
          <w:cantSplit/>
        </w:trPr>
        <w:tc>
          <w:tcPr>
            <w:tcW w:type="dxa" w:w="2100"/>
            <w:shd w:fill="F2F4F7"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Estado</w:t>
            </w:r>
          </w:p>
        </w:tc>
        <w:tc>
          <w:tcPr>
            <w:tcW w:type="dxa" w:w="7260"/>
            <w:tcMar>
              <w:top w:type="dxa" w:w="50"/>
              <w:left w:type="dxa" w:w="100"/>
              <w:bottom w:type="dxa" w:w="50"/>
              <w:right w:type="dxa" w:w="100"/>
            </w:tcMar>
          </w:tcPr>
          <w:p>
            <w:pPr>
              <w:spacing w:after="20" w:line="250"/>
            </w:pPr>
            <w:r>
              <w:rPr>
                <w:rFonts w:ascii="Calibri" w:cs="Calibri" w:eastAsia="Calibri" w:hAnsi="Calibri"/>
                <w:i/>
                <w:iCs/>
                <w:color w:val="7F7F7F"/>
                <w:sz w:val="19"/>
                <w:szCs w:val="19"/>
              </w:rPr>
              <w:t xml:space="preserve">Pendiente</w:t>
            </w:r>
          </w:p>
        </w:tc>
      </w:tr>
    </w:tbl>
    <w:p>
      <w:pPr>
        <w:spacing w:after="120"/>
      </w:pPr>
    </w:p>
    <w:tbl>
      <w:tblPr>
        <w:tblW w:type="dxa" w:w="9360"/>
        <w:tblBorders>
          <w:top w:val="single" w:color="A6A6A6" w:sz="4"/>
          <w:left w:val="single" w:color="A6A6A6" w:sz="4"/>
          <w:bottom w:val="single" w:color="A6A6A6" w:sz="4"/>
          <w:right w:val="single" w:color="A6A6A6" w:sz="4"/>
          <w:insideH w:val="single" w:color="D0D0D0" w:sz="4"/>
          <w:insideV w:val="single" w:color="D0D0D0" w:sz="4"/>
        </w:tblBorders>
      </w:tblPr>
      <w:tblGrid>
        <w:gridCol w:w="2100"/>
        <w:gridCol w:w="7260"/>
      </w:tblGrid>
      <w:tr>
        <w:trPr>
          <w:cantSplit/>
        </w:trPr>
        <w:tc>
          <w:tcPr>
            <w:tcW w:type="dxa" w:w="2100"/>
            <w:shd w:fill="DCE6F1"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ID</w:t>
            </w:r>
          </w:p>
        </w:tc>
        <w:tc>
          <w:tcPr>
            <w:tcW w:type="dxa" w:w="7260"/>
            <w:shd w:fill="DCE6F1"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CP-20</w:t>
            </w:r>
          </w:p>
        </w:tc>
      </w:tr>
      <w:tr>
        <w:trPr>
          <w:cantSplit/>
        </w:trPr>
        <w:tc>
          <w:tcPr>
            <w:tcW w:type="dxa" w:w="2100"/>
            <w:shd w:fill="F2F4F7"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Nombre</w:t>
            </w:r>
          </w:p>
        </w:tc>
        <w:tc>
          <w:tcPr>
            <w:tcW w:type="dxa" w:w="7260"/>
            <w:tcMar>
              <w:top w:type="dxa" w:w="50"/>
              <w:left w:type="dxa" w:w="100"/>
              <w:bottom w:type="dxa" w:w="50"/>
              <w:right w:type="dxa" w:w="100"/>
            </w:tcMar>
          </w:tcPr>
          <w:p>
            <w:pPr>
              <w:spacing w:after="20" w:line="250"/>
            </w:pPr>
            <w:r>
              <w:rPr>
                <w:rFonts w:ascii="Calibri" w:cs="Calibri" w:eastAsia="Calibri" w:hAnsi="Calibri"/>
                <w:b/>
                <w:bCs/>
                <w:sz w:val="19"/>
                <w:szCs w:val="19"/>
              </w:rPr>
              <w:t xml:space="preserve">La cuenta de Power BI no puede ejecutar la carga</w:t>
            </w:r>
          </w:p>
        </w:tc>
      </w:tr>
      <w:tr>
        <w:trPr>
          <w:cantSplit/>
        </w:trPr>
        <w:tc>
          <w:tcPr>
            <w:tcW w:type="dxa" w:w="2100"/>
            <w:shd w:fill="F2F4F7"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Tipo / herramienta</w:t>
            </w:r>
          </w:p>
        </w:tc>
        <w:tc>
          <w:tcPr>
            <w:tcW w:type="dxa" w:w="7260"/>
            <w:tcMar>
              <w:top w:type="dxa" w:w="50"/>
              <w:left w:type="dxa" w:w="100"/>
              <w:bottom w:type="dxa" w:w="50"/>
              <w:right w:type="dxa" w:w="100"/>
            </w:tcMar>
          </w:tcPr>
          <w:p>
            <w:pPr>
              <w:spacing w:after="20" w:line="250"/>
            </w:pPr>
            <w:r>
              <w:rPr>
                <w:rFonts w:ascii="Calibri" w:cs="Calibri" w:eastAsia="Calibri" w:hAnsi="Calibri"/>
                <w:sz w:val="19"/>
                <w:szCs w:val="19"/>
              </w:rPr>
              <w:t xml:space="preserve">Seguridad · pytest</w:t>
            </w:r>
          </w:p>
        </w:tc>
      </w:tr>
      <w:tr>
        <w:trPr>
          <w:cantSplit/>
        </w:trPr>
        <w:tc>
          <w:tcPr>
            <w:tcW w:type="dxa" w:w="2100"/>
            <w:shd w:fill="F2F4F7"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Precondiciones</w:t>
            </w:r>
          </w:p>
        </w:tc>
        <w:tc>
          <w:tcPr>
            <w:tcW w:type="dxa" w:w="7260"/>
            <w:tcMar>
              <w:top w:type="dxa" w:w="50"/>
              <w:left w:type="dxa" w:w="100"/>
              <w:bottom w:type="dxa" w:w="50"/>
              <w:right w:type="dxa" w:w="100"/>
            </w:tcMar>
          </w:tcPr>
          <w:p>
            <w:pPr>
              <w:spacing w:after="20" w:line="250"/>
            </w:pPr>
            <w:r>
              <w:rPr>
                <w:rFonts w:ascii="Calibri" w:cs="Calibri" w:eastAsia="Calibri" w:hAnsi="Calibri"/>
                <w:sz w:val="19"/>
                <w:szCs w:val="19"/>
              </w:rPr>
              <w:t xml:space="preserve">Usuario de prueba miembro de rol_reportes.</w:t>
            </w:r>
          </w:p>
        </w:tc>
      </w:tr>
      <w:tr>
        <w:trPr>
          <w:cantSplit/>
        </w:trPr>
        <w:tc>
          <w:tcPr>
            <w:tcW w:type="dxa" w:w="2100"/>
            <w:shd w:fill="F2F4F7"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Pasos</w:t>
            </w:r>
          </w:p>
        </w:tc>
        <w:tc>
          <w:tcPr>
            <w:tcW w:type="dxa" w:w="7260"/>
            <w:tcMar>
              <w:top w:type="dxa" w:w="50"/>
              <w:left w:type="dxa" w:w="100"/>
              <w:bottom w:type="dxa" w:w="50"/>
              <w:right w:type="dxa" w:w="100"/>
            </w:tcMar>
          </w:tcPr>
          <w:p>
            <w:pPr>
              <w:spacing w:after="20" w:line="250"/>
            </w:pPr>
            <w:r>
              <w:rPr>
                <w:rFonts w:ascii="Calibri" w:cs="Calibri" w:eastAsia="Calibri" w:hAnsi="Calibri"/>
                <w:sz w:val="19"/>
                <w:szCs w:val="19"/>
              </w:rPr>
              <w:t xml:space="preserve">1. Como ese usuario, ejecutar etl.usp_EjecutarCargaVentas.</w:t>
            </w:r>
          </w:p>
        </w:tc>
      </w:tr>
      <w:tr>
        <w:trPr>
          <w:cantSplit/>
        </w:trPr>
        <w:tc>
          <w:tcPr>
            <w:tcW w:type="dxa" w:w="2100"/>
            <w:shd w:fill="F2F4F7"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Resultado esperado</w:t>
            </w:r>
          </w:p>
        </w:tc>
        <w:tc>
          <w:tcPr>
            <w:tcW w:type="dxa" w:w="7260"/>
            <w:tcMar>
              <w:top w:type="dxa" w:w="50"/>
              <w:left w:type="dxa" w:w="100"/>
              <w:bottom w:type="dxa" w:w="50"/>
              <w:right w:type="dxa" w:w="100"/>
            </w:tcMar>
          </w:tcPr>
          <w:p>
            <w:pPr>
              <w:spacing w:after="20" w:line="250"/>
            </w:pPr>
            <w:r>
              <w:rPr>
                <w:rFonts w:ascii="Calibri" w:cs="Calibri" w:eastAsia="Calibri" w:hAnsi="Calibri"/>
                <w:sz w:val="19"/>
                <w:szCs w:val="19"/>
              </w:rPr>
              <w:t xml:space="preserve">Permiso denegado (error 229).</w:t>
            </w:r>
          </w:p>
        </w:tc>
      </w:tr>
      <w:tr>
        <w:trPr>
          <w:cantSplit/>
        </w:trPr>
        <w:tc>
          <w:tcPr>
            <w:tcW w:type="dxa" w:w="2100"/>
            <w:shd w:fill="F2F4F7"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Resultado obtenido</w:t>
            </w:r>
          </w:p>
        </w:tc>
        <w:tc>
          <w:tcPr>
            <w:tcW w:type="dxa" w:w="7260"/>
            <w:tcMar>
              <w:top w:type="dxa" w:w="50"/>
              <w:left w:type="dxa" w:w="100"/>
              <w:bottom w:type="dxa" w:w="50"/>
              <w:right w:type="dxa" w:w="100"/>
            </w:tcMar>
          </w:tcPr>
          <w:p>
            <w:pPr>
              <w:spacing w:after="20" w:line="250"/>
            </w:pPr>
            <w:r>
              <w:rPr>
                <w:rFonts w:ascii="Calibri" w:cs="Calibri" w:eastAsia="Calibri" w:hAnsi="Calibri"/>
                <w:i/>
                <w:iCs/>
                <w:color w:val="7F7F7F"/>
                <w:sz w:val="19"/>
                <w:szCs w:val="19"/>
              </w:rPr>
              <w:t xml:space="preserve">Pendiente de ejecución</w:t>
            </w:r>
          </w:p>
        </w:tc>
      </w:tr>
      <w:tr>
        <w:trPr>
          <w:cantSplit/>
        </w:trPr>
        <w:tc>
          <w:tcPr>
            <w:tcW w:type="dxa" w:w="2100"/>
            <w:shd w:fill="F2F4F7"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Estado</w:t>
            </w:r>
          </w:p>
        </w:tc>
        <w:tc>
          <w:tcPr>
            <w:tcW w:type="dxa" w:w="7260"/>
            <w:tcMar>
              <w:top w:type="dxa" w:w="50"/>
              <w:left w:type="dxa" w:w="100"/>
              <w:bottom w:type="dxa" w:w="50"/>
              <w:right w:type="dxa" w:w="100"/>
            </w:tcMar>
          </w:tcPr>
          <w:p>
            <w:pPr>
              <w:spacing w:after="20" w:line="250"/>
            </w:pPr>
            <w:r>
              <w:rPr>
                <w:rFonts w:ascii="Calibri" w:cs="Calibri" w:eastAsia="Calibri" w:hAnsi="Calibri"/>
                <w:i/>
                <w:iCs/>
                <w:color w:val="7F7F7F"/>
                <w:sz w:val="19"/>
                <w:szCs w:val="19"/>
              </w:rPr>
              <w:t xml:space="preserve">Pendiente</w:t>
            </w:r>
          </w:p>
        </w:tc>
      </w:tr>
    </w:tbl>
    <w:p>
      <w:pPr>
        <w:spacing w:after="120"/>
      </w:pPr>
    </w:p>
    <w:p>
      <w:pPr>
        <w:pStyle w:val="Heading2"/>
        <w:spacing w:after="130" w:before="220"/>
      </w:pPr>
      <w:r>
        <w:rPr>
          <w:rFonts w:ascii="Calibri" w:cs="Calibri" w:eastAsia="Calibri" w:hAnsi="Calibri"/>
          <w:b/>
          <w:bCs/>
          <w:color w:val="1F3864"/>
          <w:sz w:val="25"/>
          <w:szCs w:val="25"/>
        </w:rPr>
        <w:t xml:space="preserve">7.6 Rendimiento</w:t>
      </w:r>
    </w:p>
    <w:tbl>
      <w:tblPr>
        <w:tblW w:type="dxa" w:w="9360"/>
        <w:tblBorders>
          <w:top w:val="single" w:color="A6A6A6" w:sz="4"/>
          <w:left w:val="single" w:color="A6A6A6" w:sz="4"/>
          <w:bottom w:val="single" w:color="A6A6A6" w:sz="4"/>
          <w:right w:val="single" w:color="A6A6A6" w:sz="4"/>
          <w:insideH w:val="single" w:color="D0D0D0" w:sz="4"/>
          <w:insideV w:val="single" w:color="D0D0D0" w:sz="4"/>
        </w:tblBorders>
      </w:tblPr>
      <w:tblGrid>
        <w:gridCol w:w="2100"/>
        <w:gridCol w:w="7260"/>
      </w:tblGrid>
      <w:tr>
        <w:trPr>
          <w:cantSplit/>
        </w:trPr>
        <w:tc>
          <w:tcPr>
            <w:tcW w:type="dxa" w:w="2100"/>
            <w:shd w:fill="DCE6F1"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ID</w:t>
            </w:r>
          </w:p>
        </w:tc>
        <w:tc>
          <w:tcPr>
            <w:tcW w:type="dxa" w:w="7260"/>
            <w:shd w:fill="DCE6F1"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CP-21</w:t>
            </w:r>
          </w:p>
        </w:tc>
      </w:tr>
      <w:tr>
        <w:trPr>
          <w:cantSplit/>
        </w:trPr>
        <w:tc>
          <w:tcPr>
            <w:tcW w:type="dxa" w:w="2100"/>
            <w:shd w:fill="F2F4F7"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Nombre</w:t>
            </w:r>
          </w:p>
        </w:tc>
        <w:tc>
          <w:tcPr>
            <w:tcW w:type="dxa" w:w="7260"/>
            <w:tcMar>
              <w:top w:type="dxa" w:w="50"/>
              <w:left w:type="dxa" w:w="100"/>
              <w:bottom w:type="dxa" w:w="50"/>
              <w:right w:type="dxa" w:w="100"/>
            </w:tcMar>
          </w:tcPr>
          <w:p>
            <w:pPr>
              <w:spacing w:after="20" w:line="250"/>
            </w:pPr>
            <w:r>
              <w:rPr>
                <w:rFonts w:ascii="Calibri" w:cs="Calibri" w:eastAsia="Calibri" w:hAnsi="Calibri"/>
                <w:b/>
                <w:bCs/>
                <w:sz w:val="19"/>
                <w:szCs w:val="19"/>
              </w:rPr>
              <w:t xml:space="preserve">Carga inicial del histórico</w:t>
            </w:r>
          </w:p>
        </w:tc>
      </w:tr>
      <w:tr>
        <w:trPr>
          <w:cantSplit/>
        </w:trPr>
        <w:tc>
          <w:tcPr>
            <w:tcW w:type="dxa" w:w="2100"/>
            <w:shd w:fill="F2F4F7"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Tipo / herramienta</w:t>
            </w:r>
          </w:p>
        </w:tc>
        <w:tc>
          <w:tcPr>
            <w:tcW w:type="dxa" w:w="7260"/>
            <w:tcMar>
              <w:top w:type="dxa" w:w="50"/>
              <w:left w:type="dxa" w:w="100"/>
              <w:bottom w:type="dxa" w:w="50"/>
              <w:right w:type="dxa" w:w="100"/>
            </w:tcMar>
          </w:tcPr>
          <w:p>
            <w:pPr>
              <w:spacing w:after="20" w:line="250"/>
            </w:pPr>
            <w:r>
              <w:rPr>
                <w:rFonts w:ascii="Calibri" w:cs="Calibri" w:eastAsia="Calibri" w:hAnsi="Calibri"/>
                <w:sz w:val="19"/>
                <w:szCs w:val="19"/>
              </w:rPr>
              <w:t xml:space="preserve">Rendimiento · pytest</w:t>
            </w:r>
          </w:p>
        </w:tc>
      </w:tr>
      <w:tr>
        <w:trPr>
          <w:cantSplit/>
        </w:trPr>
        <w:tc>
          <w:tcPr>
            <w:tcW w:type="dxa" w:w="2100"/>
            <w:shd w:fill="F2F4F7"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Precondiciones</w:t>
            </w:r>
          </w:p>
        </w:tc>
        <w:tc>
          <w:tcPr>
            <w:tcW w:type="dxa" w:w="7260"/>
            <w:tcMar>
              <w:top w:type="dxa" w:w="50"/>
              <w:left w:type="dxa" w:w="100"/>
              <w:bottom w:type="dxa" w:w="50"/>
              <w:right w:type="dxa" w:w="100"/>
            </w:tcMar>
          </w:tcPr>
          <w:p>
            <w:pPr>
              <w:spacing w:after="20" w:line="250"/>
            </w:pPr>
            <w:r>
              <w:rPr>
                <w:rFonts w:ascii="Calibri" w:cs="Calibri" w:eastAsia="Calibri" w:hAnsi="Calibri"/>
                <w:sz w:val="19"/>
                <w:szCs w:val="19"/>
              </w:rPr>
              <w:t xml:space="preserve">Archivo con 25,000 líneas (volumen histórico estimado de la óptica).</w:t>
            </w:r>
          </w:p>
        </w:tc>
      </w:tr>
      <w:tr>
        <w:trPr>
          <w:cantSplit/>
        </w:trPr>
        <w:tc>
          <w:tcPr>
            <w:tcW w:type="dxa" w:w="2100"/>
            <w:shd w:fill="F2F4F7"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Pasos</w:t>
            </w:r>
          </w:p>
        </w:tc>
        <w:tc>
          <w:tcPr>
            <w:tcW w:type="dxa" w:w="7260"/>
            <w:tcMar>
              <w:top w:type="dxa" w:w="50"/>
              <w:left w:type="dxa" w:w="100"/>
              <w:bottom w:type="dxa" w:w="50"/>
              <w:right w:type="dxa" w:w="100"/>
            </w:tcMar>
          </w:tcPr>
          <w:p>
            <w:pPr>
              <w:spacing w:after="20" w:line="250"/>
            </w:pPr>
            <w:r>
              <w:rPr>
                <w:rFonts w:ascii="Calibri" w:cs="Calibri" w:eastAsia="Calibri" w:hAnsi="Calibri"/>
                <w:sz w:val="19"/>
                <w:szCs w:val="19"/>
              </w:rPr>
              <w:t xml:space="preserve">1. Ejecutar la carga INICIAL y medir el tiempo.</w:t>
            </w:r>
          </w:p>
        </w:tc>
      </w:tr>
      <w:tr>
        <w:trPr>
          <w:cantSplit/>
        </w:trPr>
        <w:tc>
          <w:tcPr>
            <w:tcW w:type="dxa" w:w="2100"/>
            <w:shd w:fill="F2F4F7"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Resultado esperado</w:t>
            </w:r>
          </w:p>
        </w:tc>
        <w:tc>
          <w:tcPr>
            <w:tcW w:type="dxa" w:w="7260"/>
            <w:tcMar>
              <w:top w:type="dxa" w:w="50"/>
              <w:left w:type="dxa" w:w="100"/>
              <w:bottom w:type="dxa" w:w="50"/>
              <w:right w:type="dxa" w:w="100"/>
            </w:tcMar>
          </w:tcPr>
          <w:p>
            <w:pPr>
              <w:spacing w:after="20" w:line="250"/>
            </w:pPr>
            <w:r>
              <w:rPr>
                <w:rFonts w:ascii="Calibri" w:cs="Calibri" w:eastAsia="Calibri" w:hAnsi="Calibri"/>
                <w:sz w:val="19"/>
                <w:szCs w:val="19"/>
              </w:rPr>
              <w:t xml:space="preserve">Termina en menos de 4 horas (RR-05); se espera que sea de minutos.</w:t>
            </w:r>
          </w:p>
        </w:tc>
      </w:tr>
      <w:tr>
        <w:trPr>
          <w:cantSplit/>
        </w:trPr>
        <w:tc>
          <w:tcPr>
            <w:tcW w:type="dxa" w:w="2100"/>
            <w:shd w:fill="F2F4F7"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Resultado obtenido</w:t>
            </w:r>
          </w:p>
        </w:tc>
        <w:tc>
          <w:tcPr>
            <w:tcW w:type="dxa" w:w="7260"/>
            <w:tcMar>
              <w:top w:type="dxa" w:w="50"/>
              <w:left w:type="dxa" w:w="100"/>
              <w:bottom w:type="dxa" w:w="50"/>
              <w:right w:type="dxa" w:w="100"/>
            </w:tcMar>
          </w:tcPr>
          <w:p>
            <w:pPr>
              <w:spacing w:after="20" w:line="250"/>
            </w:pPr>
            <w:r>
              <w:rPr>
                <w:rFonts w:ascii="Calibri" w:cs="Calibri" w:eastAsia="Calibri" w:hAnsi="Calibri"/>
                <w:i/>
                <w:iCs/>
                <w:color w:val="7F7F7F"/>
                <w:sz w:val="19"/>
                <w:szCs w:val="19"/>
              </w:rPr>
              <w:t xml:space="preserve">Pendiente de ejecución</w:t>
            </w:r>
          </w:p>
        </w:tc>
      </w:tr>
      <w:tr>
        <w:trPr>
          <w:cantSplit/>
        </w:trPr>
        <w:tc>
          <w:tcPr>
            <w:tcW w:type="dxa" w:w="2100"/>
            <w:shd w:fill="F2F4F7"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Estado</w:t>
            </w:r>
          </w:p>
        </w:tc>
        <w:tc>
          <w:tcPr>
            <w:tcW w:type="dxa" w:w="7260"/>
            <w:tcMar>
              <w:top w:type="dxa" w:w="50"/>
              <w:left w:type="dxa" w:w="100"/>
              <w:bottom w:type="dxa" w:w="50"/>
              <w:right w:type="dxa" w:w="100"/>
            </w:tcMar>
          </w:tcPr>
          <w:p>
            <w:pPr>
              <w:spacing w:after="20" w:line="250"/>
            </w:pPr>
            <w:r>
              <w:rPr>
                <w:rFonts w:ascii="Calibri" w:cs="Calibri" w:eastAsia="Calibri" w:hAnsi="Calibri"/>
                <w:i/>
                <w:iCs/>
                <w:color w:val="7F7F7F"/>
                <w:sz w:val="19"/>
                <w:szCs w:val="19"/>
              </w:rPr>
              <w:t xml:space="preserve">Pendiente</w:t>
            </w:r>
          </w:p>
        </w:tc>
      </w:tr>
    </w:tbl>
    <w:p>
      <w:pPr>
        <w:spacing w:after="120"/>
      </w:pPr>
    </w:p>
    <w:tbl>
      <w:tblPr>
        <w:tblW w:type="dxa" w:w="9360"/>
        <w:tblBorders>
          <w:top w:val="single" w:color="A6A6A6" w:sz="4"/>
          <w:left w:val="single" w:color="A6A6A6" w:sz="4"/>
          <w:bottom w:val="single" w:color="A6A6A6" w:sz="4"/>
          <w:right w:val="single" w:color="A6A6A6" w:sz="4"/>
          <w:insideH w:val="single" w:color="D0D0D0" w:sz="4"/>
          <w:insideV w:val="single" w:color="D0D0D0" w:sz="4"/>
        </w:tblBorders>
      </w:tblPr>
      <w:tblGrid>
        <w:gridCol w:w="2100"/>
        <w:gridCol w:w="7260"/>
      </w:tblGrid>
      <w:tr>
        <w:trPr>
          <w:cantSplit/>
        </w:trPr>
        <w:tc>
          <w:tcPr>
            <w:tcW w:type="dxa" w:w="2100"/>
            <w:shd w:fill="DCE6F1"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ID</w:t>
            </w:r>
          </w:p>
        </w:tc>
        <w:tc>
          <w:tcPr>
            <w:tcW w:type="dxa" w:w="7260"/>
            <w:shd w:fill="DCE6F1"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CP-22</w:t>
            </w:r>
          </w:p>
        </w:tc>
      </w:tr>
      <w:tr>
        <w:trPr>
          <w:cantSplit/>
        </w:trPr>
        <w:tc>
          <w:tcPr>
            <w:tcW w:type="dxa" w:w="2100"/>
            <w:shd w:fill="F2F4F7"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Nombre</w:t>
            </w:r>
          </w:p>
        </w:tc>
        <w:tc>
          <w:tcPr>
            <w:tcW w:type="dxa" w:w="7260"/>
            <w:tcMar>
              <w:top w:type="dxa" w:w="50"/>
              <w:left w:type="dxa" w:w="100"/>
              <w:bottom w:type="dxa" w:w="50"/>
              <w:right w:type="dxa" w:w="100"/>
            </w:tcMar>
          </w:tcPr>
          <w:p>
            <w:pPr>
              <w:spacing w:after="20" w:line="250"/>
            </w:pPr>
            <w:r>
              <w:rPr>
                <w:rFonts w:ascii="Calibri" w:cs="Calibri" w:eastAsia="Calibri" w:hAnsi="Calibri"/>
                <w:b/>
                <w:bCs/>
                <w:sz w:val="19"/>
                <w:szCs w:val="19"/>
              </w:rPr>
              <w:t xml:space="preserve">Consulta de ventas del mes para el tablero</w:t>
            </w:r>
          </w:p>
        </w:tc>
      </w:tr>
      <w:tr>
        <w:trPr>
          <w:cantSplit/>
        </w:trPr>
        <w:tc>
          <w:tcPr>
            <w:tcW w:type="dxa" w:w="2100"/>
            <w:shd w:fill="F2F4F7"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Tipo / herramienta</w:t>
            </w:r>
          </w:p>
        </w:tc>
        <w:tc>
          <w:tcPr>
            <w:tcW w:type="dxa" w:w="7260"/>
            <w:tcMar>
              <w:top w:type="dxa" w:w="50"/>
              <w:left w:type="dxa" w:w="100"/>
              <w:bottom w:type="dxa" w:w="50"/>
              <w:right w:type="dxa" w:w="100"/>
            </w:tcMar>
          </w:tcPr>
          <w:p>
            <w:pPr>
              <w:spacing w:after="20" w:line="250"/>
            </w:pPr>
            <w:r>
              <w:rPr>
                <w:rFonts w:ascii="Calibri" w:cs="Calibri" w:eastAsia="Calibri" w:hAnsi="Calibri"/>
                <w:sz w:val="19"/>
                <w:szCs w:val="19"/>
              </w:rPr>
              <w:t xml:space="preserve">Rendimiento · pytest</w:t>
            </w:r>
          </w:p>
        </w:tc>
      </w:tr>
      <w:tr>
        <w:trPr>
          <w:cantSplit/>
        </w:trPr>
        <w:tc>
          <w:tcPr>
            <w:tcW w:type="dxa" w:w="2100"/>
            <w:shd w:fill="F2F4F7"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Precondiciones</w:t>
            </w:r>
          </w:p>
        </w:tc>
        <w:tc>
          <w:tcPr>
            <w:tcW w:type="dxa" w:w="7260"/>
            <w:tcMar>
              <w:top w:type="dxa" w:w="50"/>
              <w:left w:type="dxa" w:w="100"/>
              <w:bottom w:type="dxa" w:w="50"/>
              <w:right w:type="dxa" w:w="100"/>
            </w:tcMar>
          </w:tcPr>
          <w:p>
            <w:pPr>
              <w:spacing w:after="20" w:line="250"/>
            </w:pPr>
            <w:r>
              <w:rPr>
                <w:rFonts w:ascii="Calibri" w:cs="Calibri" w:eastAsia="Calibri" w:hAnsi="Calibri"/>
                <w:sz w:val="19"/>
                <w:szCs w:val="19"/>
              </w:rPr>
              <w:t xml:space="preserve">Histórico de CP-21 cargado.</w:t>
            </w:r>
          </w:p>
        </w:tc>
      </w:tr>
      <w:tr>
        <w:trPr>
          <w:cantSplit/>
        </w:trPr>
        <w:tc>
          <w:tcPr>
            <w:tcW w:type="dxa" w:w="2100"/>
            <w:shd w:fill="F2F4F7"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Pasos</w:t>
            </w:r>
          </w:p>
        </w:tc>
        <w:tc>
          <w:tcPr>
            <w:tcW w:type="dxa" w:w="7260"/>
            <w:tcMar>
              <w:top w:type="dxa" w:w="50"/>
              <w:left w:type="dxa" w:w="100"/>
              <w:bottom w:type="dxa" w:w="50"/>
              <w:right w:type="dxa" w:w="100"/>
            </w:tcMar>
          </w:tcPr>
          <w:p>
            <w:pPr>
              <w:spacing w:after="20" w:line="250"/>
            </w:pPr>
            <w:r>
              <w:rPr>
                <w:rFonts w:ascii="Calibri" w:cs="Calibri" w:eastAsia="Calibri" w:hAnsi="Calibri"/>
                <w:sz w:val="19"/>
                <w:szCs w:val="19"/>
              </w:rPr>
              <w:t xml:space="preserve">1. Consultar rpt.vw_VentasDetalle filtrado por un mes, 10 veces.</w:t>
            </w:r>
          </w:p>
        </w:tc>
      </w:tr>
      <w:tr>
        <w:trPr>
          <w:cantSplit/>
        </w:trPr>
        <w:tc>
          <w:tcPr>
            <w:tcW w:type="dxa" w:w="2100"/>
            <w:shd w:fill="F2F4F7"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Resultado esperado</w:t>
            </w:r>
          </w:p>
        </w:tc>
        <w:tc>
          <w:tcPr>
            <w:tcW w:type="dxa" w:w="7260"/>
            <w:tcMar>
              <w:top w:type="dxa" w:w="50"/>
              <w:left w:type="dxa" w:w="100"/>
              <w:bottom w:type="dxa" w:w="50"/>
              <w:right w:type="dxa" w:w="100"/>
            </w:tcMar>
          </w:tcPr>
          <w:p>
            <w:pPr>
              <w:spacing w:after="20" w:line="250"/>
            </w:pPr>
            <w:r>
              <w:rPr>
                <w:rFonts w:ascii="Calibri" w:cs="Calibri" w:eastAsia="Calibri" w:hAnsi="Calibri"/>
                <w:sz w:val="19"/>
                <w:szCs w:val="19"/>
              </w:rPr>
              <w:t xml:space="preserve">Cada consulta tarda menos de 2 segundos (margen dentro de RR-02).</w:t>
            </w:r>
          </w:p>
        </w:tc>
      </w:tr>
      <w:tr>
        <w:trPr>
          <w:cantSplit/>
        </w:trPr>
        <w:tc>
          <w:tcPr>
            <w:tcW w:type="dxa" w:w="2100"/>
            <w:shd w:fill="F2F4F7"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Resultado obtenido</w:t>
            </w:r>
          </w:p>
        </w:tc>
        <w:tc>
          <w:tcPr>
            <w:tcW w:type="dxa" w:w="7260"/>
            <w:tcMar>
              <w:top w:type="dxa" w:w="50"/>
              <w:left w:type="dxa" w:w="100"/>
              <w:bottom w:type="dxa" w:w="50"/>
              <w:right w:type="dxa" w:w="100"/>
            </w:tcMar>
          </w:tcPr>
          <w:p>
            <w:pPr>
              <w:spacing w:after="20" w:line="250"/>
            </w:pPr>
            <w:r>
              <w:rPr>
                <w:rFonts w:ascii="Calibri" w:cs="Calibri" w:eastAsia="Calibri" w:hAnsi="Calibri"/>
                <w:i/>
                <w:iCs/>
                <w:color w:val="7F7F7F"/>
                <w:sz w:val="19"/>
                <w:szCs w:val="19"/>
              </w:rPr>
              <w:t xml:space="preserve">Pendiente de ejecución</w:t>
            </w:r>
          </w:p>
        </w:tc>
      </w:tr>
      <w:tr>
        <w:trPr>
          <w:cantSplit/>
        </w:trPr>
        <w:tc>
          <w:tcPr>
            <w:tcW w:type="dxa" w:w="2100"/>
            <w:shd w:fill="F2F4F7"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Estado</w:t>
            </w:r>
          </w:p>
        </w:tc>
        <w:tc>
          <w:tcPr>
            <w:tcW w:type="dxa" w:w="7260"/>
            <w:tcMar>
              <w:top w:type="dxa" w:w="50"/>
              <w:left w:type="dxa" w:w="100"/>
              <w:bottom w:type="dxa" w:w="50"/>
              <w:right w:type="dxa" w:w="100"/>
            </w:tcMar>
          </w:tcPr>
          <w:p>
            <w:pPr>
              <w:spacing w:after="20" w:line="250"/>
            </w:pPr>
            <w:r>
              <w:rPr>
                <w:rFonts w:ascii="Calibri" w:cs="Calibri" w:eastAsia="Calibri" w:hAnsi="Calibri"/>
                <w:i/>
                <w:iCs/>
                <w:color w:val="7F7F7F"/>
                <w:sz w:val="19"/>
                <w:szCs w:val="19"/>
              </w:rPr>
              <w:t xml:space="preserve">Pendiente</w:t>
            </w:r>
          </w:p>
        </w:tc>
      </w:tr>
    </w:tbl>
    <w:p>
      <w:pPr>
        <w:spacing w:after="120"/>
      </w:pPr>
    </w:p>
    <w:p>
      <w:pPr>
        <w:pStyle w:val="Heading2"/>
        <w:spacing w:after="130" w:before="220"/>
      </w:pPr>
      <w:r>
        <w:rPr>
          <w:rFonts w:ascii="Calibri" w:cs="Calibri" w:eastAsia="Calibri" w:hAnsi="Calibri"/>
          <w:b/>
          <w:bCs/>
          <w:color w:val="1F3864"/>
          <w:sz w:val="25"/>
          <w:szCs w:val="25"/>
        </w:rPr>
        <w:t xml:space="preserve">7.7 Humo (despliegue)</w:t>
      </w:r>
    </w:p>
    <w:tbl>
      <w:tblPr>
        <w:tblW w:type="dxa" w:w="9360"/>
        <w:tblBorders>
          <w:top w:val="single" w:color="A6A6A6" w:sz="4"/>
          <w:left w:val="single" w:color="A6A6A6" w:sz="4"/>
          <w:bottom w:val="single" w:color="A6A6A6" w:sz="4"/>
          <w:right w:val="single" w:color="A6A6A6" w:sz="4"/>
          <w:insideH w:val="single" w:color="D0D0D0" w:sz="4"/>
          <w:insideV w:val="single" w:color="D0D0D0" w:sz="4"/>
        </w:tblBorders>
      </w:tblPr>
      <w:tblGrid>
        <w:gridCol w:w="2100"/>
        <w:gridCol w:w="7260"/>
      </w:tblGrid>
      <w:tr>
        <w:trPr>
          <w:cantSplit/>
        </w:trPr>
        <w:tc>
          <w:tcPr>
            <w:tcW w:type="dxa" w:w="2100"/>
            <w:shd w:fill="DCE6F1"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ID</w:t>
            </w:r>
          </w:p>
        </w:tc>
        <w:tc>
          <w:tcPr>
            <w:tcW w:type="dxa" w:w="7260"/>
            <w:shd w:fill="DCE6F1"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CP-23</w:t>
            </w:r>
          </w:p>
        </w:tc>
      </w:tr>
      <w:tr>
        <w:trPr>
          <w:cantSplit/>
        </w:trPr>
        <w:tc>
          <w:tcPr>
            <w:tcW w:type="dxa" w:w="2100"/>
            <w:shd w:fill="F2F4F7"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Nombre</w:t>
            </w:r>
          </w:p>
        </w:tc>
        <w:tc>
          <w:tcPr>
            <w:tcW w:type="dxa" w:w="7260"/>
            <w:tcMar>
              <w:top w:type="dxa" w:w="50"/>
              <w:left w:type="dxa" w:w="100"/>
              <w:bottom w:type="dxa" w:w="50"/>
              <w:right w:type="dxa" w:w="100"/>
            </w:tcMar>
          </w:tcPr>
          <w:p>
            <w:pPr>
              <w:spacing w:after="20" w:line="250"/>
            </w:pPr>
            <w:r>
              <w:rPr>
                <w:rFonts w:ascii="Calibri" w:cs="Calibri" w:eastAsia="Calibri" w:hAnsi="Calibri"/>
                <w:b/>
                <w:bCs/>
                <w:sz w:val="19"/>
                <w:szCs w:val="19"/>
              </w:rPr>
              <w:t xml:space="preserve">El despliegue en staging quedó completo</w:t>
            </w:r>
          </w:p>
        </w:tc>
      </w:tr>
      <w:tr>
        <w:trPr>
          <w:cantSplit/>
        </w:trPr>
        <w:tc>
          <w:tcPr>
            <w:tcW w:type="dxa" w:w="2100"/>
            <w:shd w:fill="F2F4F7"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Tipo / herramienta</w:t>
            </w:r>
          </w:p>
        </w:tc>
        <w:tc>
          <w:tcPr>
            <w:tcW w:type="dxa" w:w="7260"/>
            <w:tcMar>
              <w:top w:type="dxa" w:w="50"/>
              <w:left w:type="dxa" w:w="100"/>
              <w:bottom w:type="dxa" w:w="50"/>
              <w:right w:type="dxa" w:w="100"/>
            </w:tcMar>
          </w:tcPr>
          <w:p>
            <w:pPr>
              <w:spacing w:after="20" w:line="250"/>
            </w:pPr>
            <w:r>
              <w:rPr>
                <w:rFonts w:ascii="Calibri" w:cs="Calibri" w:eastAsia="Calibri" w:hAnsi="Calibri"/>
                <w:sz w:val="19"/>
                <w:szCs w:val="19"/>
              </w:rPr>
              <w:t xml:space="preserve">Humo (despliegue) · pytest</w:t>
            </w:r>
          </w:p>
        </w:tc>
      </w:tr>
      <w:tr>
        <w:trPr>
          <w:cantSplit/>
        </w:trPr>
        <w:tc>
          <w:tcPr>
            <w:tcW w:type="dxa" w:w="2100"/>
            <w:shd w:fill="F2F4F7"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Precondiciones</w:t>
            </w:r>
          </w:p>
        </w:tc>
        <w:tc>
          <w:tcPr>
            <w:tcW w:type="dxa" w:w="7260"/>
            <w:tcMar>
              <w:top w:type="dxa" w:w="50"/>
              <w:left w:type="dxa" w:w="100"/>
              <w:bottom w:type="dxa" w:w="50"/>
              <w:right w:type="dxa" w:w="100"/>
            </w:tcMar>
          </w:tcPr>
          <w:p>
            <w:pPr>
              <w:spacing w:after="20" w:line="250"/>
            </w:pPr>
            <w:r>
              <w:rPr>
                <w:rFonts w:ascii="Calibri" w:cs="Calibri" w:eastAsia="Calibri" w:hAnsi="Calibri"/>
                <w:sz w:val="19"/>
                <w:szCs w:val="19"/>
              </w:rPr>
              <w:t xml:space="preserve">Pipeline en la etapa Deploy Staging.</w:t>
            </w:r>
          </w:p>
        </w:tc>
      </w:tr>
      <w:tr>
        <w:trPr>
          <w:cantSplit/>
        </w:trPr>
        <w:tc>
          <w:tcPr>
            <w:tcW w:type="dxa" w:w="2100"/>
            <w:shd w:fill="F2F4F7"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Pasos</w:t>
            </w:r>
          </w:p>
        </w:tc>
        <w:tc>
          <w:tcPr>
            <w:tcW w:type="dxa" w:w="7260"/>
            <w:tcMar>
              <w:top w:type="dxa" w:w="50"/>
              <w:left w:type="dxa" w:w="100"/>
              <w:bottom w:type="dxa" w:w="50"/>
              <w:right w:type="dxa" w:w="100"/>
            </w:tcMar>
          </w:tcPr>
          <w:p>
            <w:pPr>
              <w:spacing w:after="20" w:line="250"/>
            </w:pPr>
            <w:r>
              <w:rPr>
                <w:rFonts w:ascii="Calibri" w:cs="Calibri" w:eastAsia="Calibri" w:hAnsi="Calibri"/>
                <w:sz w:val="19"/>
                <w:szCs w:val="19"/>
              </w:rPr>
              <w:t xml:space="preserve">1. Verificar esquemas, vistas, procedimientos, roles, parámetros y calendario en SINQuick_Staging.</w:t>
            </w:r>
          </w:p>
        </w:tc>
      </w:tr>
      <w:tr>
        <w:trPr>
          <w:cantSplit/>
        </w:trPr>
        <w:tc>
          <w:tcPr>
            <w:tcW w:type="dxa" w:w="2100"/>
            <w:shd w:fill="F2F4F7"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Resultado esperado</w:t>
            </w:r>
          </w:p>
        </w:tc>
        <w:tc>
          <w:tcPr>
            <w:tcW w:type="dxa" w:w="7260"/>
            <w:tcMar>
              <w:top w:type="dxa" w:w="50"/>
              <w:left w:type="dxa" w:w="100"/>
              <w:bottom w:type="dxa" w:w="50"/>
              <w:right w:type="dxa" w:w="100"/>
            </w:tcMar>
          </w:tcPr>
          <w:p>
            <w:pPr>
              <w:spacing w:after="20" w:line="250"/>
            </w:pPr>
            <w:r>
              <w:rPr>
                <w:rFonts w:ascii="Calibri" w:cs="Calibri" w:eastAsia="Calibri" w:hAnsi="Calibri"/>
                <w:sz w:val="19"/>
                <w:szCs w:val="19"/>
              </w:rPr>
              <w:t xml:space="preserve">Todos los objetos existen; RN-01 = 18; DimTiempo cubre 2019-2030.</w:t>
            </w:r>
          </w:p>
        </w:tc>
      </w:tr>
      <w:tr>
        <w:trPr>
          <w:cantSplit/>
        </w:trPr>
        <w:tc>
          <w:tcPr>
            <w:tcW w:type="dxa" w:w="2100"/>
            <w:shd w:fill="F2F4F7"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Resultado obtenido</w:t>
            </w:r>
          </w:p>
        </w:tc>
        <w:tc>
          <w:tcPr>
            <w:tcW w:type="dxa" w:w="7260"/>
            <w:tcMar>
              <w:top w:type="dxa" w:w="50"/>
              <w:left w:type="dxa" w:w="100"/>
              <w:bottom w:type="dxa" w:w="50"/>
              <w:right w:type="dxa" w:w="100"/>
            </w:tcMar>
          </w:tcPr>
          <w:p>
            <w:pPr>
              <w:spacing w:after="20" w:line="250"/>
            </w:pPr>
            <w:r>
              <w:rPr>
                <w:rFonts w:ascii="Calibri" w:cs="Calibri" w:eastAsia="Calibri" w:hAnsi="Calibri"/>
                <w:i/>
                <w:iCs/>
                <w:color w:val="7F7F7F"/>
                <w:sz w:val="19"/>
                <w:szCs w:val="19"/>
              </w:rPr>
              <w:t xml:space="preserve">Pendiente de ejecución</w:t>
            </w:r>
          </w:p>
        </w:tc>
      </w:tr>
      <w:tr>
        <w:trPr>
          <w:cantSplit/>
        </w:trPr>
        <w:tc>
          <w:tcPr>
            <w:tcW w:type="dxa" w:w="2100"/>
            <w:shd w:fill="F2F4F7"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Estado</w:t>
            </w:r>
          </w:p>
        </w:tc>
        <w:tc>
          <w:tcPr>
            <w:tcW w:type="dxa" w:w="7260"/>
            <w:tcMar>
              <w:top w:type="dxa" w:w="50"/>
              <w:left w:type="dxa" w:w="100"/>
              <w:bottom w:type="dxa" w:w="50"/>
              <w:right w:type="dxa" w:w="100"/>
            </w:tcMar>
          </w:tcPr>
          <w:p>
            <w:pPr>
              <w:spacing w:after="20" w:line="250"/>
            </w:pPr>
            <w:r>
              <w:rPr>
                <w:rFonts w:ascii="Calibri" w:cs="Calibri" w:eastAsia="Calibri" w:hAnsi="Calibri"/>
                <w:i/>
                <w:iCs/>
                <w:color w:val="7F7F7F"/>
                <w:sz w:val="19"/>
                <w:szCs w:val="19"/>
              </w:rPr>
              <w:t xml:space="preserve">Pendiente</w:t>
            </w:r>
          </w:p>
        </w:tc>
      </w:tr>
    </w:tbl>
    <w:p>
      <w:pPr>
        <w:spacing w:after="120"/>
      </w:pPr>
    </w:p>
    <w:p>
      <w:pPr>
        <w:pStyle w:val="Heading2"/>
        <w:spacing w:after="130" w:before="220"/>
      </w:pPr>
      <w:r>
        <w:rPr>
          <w:rFonts w:ascii="Calibri" w:cs="Calibri" w:eastAsia="Calibri" w:hAnsi="Calibri"/>
          <w:b/>
          <w:bCs/>
          <w:color w:val="1F3864"/>
          <w:sz w:val="25"/>
          <w:szCs w:val="25"/>
        </w:rPr>
        <w:t xml:space="preserve">7.8 Manual (UX)</w:t>
      </w:r>
    </w:p>
    <w:tbl>
      <w:tblPr>
        <w:tblW w:type="dxa" w:w="9360"/>
        <w:tblBorders>
          <w:top w:val="single" w:color="A6A6A6" w:sz="4"/>
          <w:left w:val="single" w:color="A6A6A6" w:sz="4"/>
          <w:bottom w:val="single" w:color="A6A6A6" w:sz="4"/>
          <w:right w:val="single" w:color="A6A6A6" w:sz="4"/>
          <w:insideH w:val="single" w:color="D0D0D0" w:sz="4"/>
          <w:insideV w:val="single" w:color="D0D0D0" w:sz="4"/>
        </w:tblBorders>
      </w:tblPr>
      <w:tblGrid>
        <w:gridCol w:w="2100"/>
        <w:gridCol w:w="7260"/>
      </w:tblGrid>
      <w:tr>
        <w:trPr>
          <w:cantSplit/>
        </w:trPr>
        <w:tc>
          <w:tcPr>
            <w:tcW w:type="dxa" w:w="2100"/>
            <w:shd w:fill="DCE6F1"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ID</w:t>
            </w:r>
          </w:p>
        </w:tc>
        <w:tc>
          <w:tcPr>
            <w:tcW w:type="dxa" w:w="7260"/>
            <w:shd w:fill="DCE6F1"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CP-24</w:t>
            </w:r>
          </w:p>
        </w:tc>
      </w:tr>
      <w:tr>
        <w:trPr>
          <w:cantSplit/>
        </w:trPr>
        <w:tc>
          <w:tcPr>
            <w:tcW w:type="dxa" w:w="2100"/>
            <w:shd w:fill="F2F4F7"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Nombre</w:t>
            </w:r>
          </w:p>
        </w:tc>
        <w:tc>
          <w:tcPr>
            <w:tcW w:type="dxa" w:w="7260"/>
            <w:tcMar>
              <w:top w:type="dxa" w:w="50"/>
              <w:left w:type="dxa" w:w="100"/>
              <w:bottom w:type="dxa" w:w="50"/>
              <w:right w:type="dxa" w:w="100"/>
            </w:tcMar>
          </w:tcPr>
          <w:p>
            <w:pPr>
              <w:spacing w:after="20" w:line="250"/>
            </w:pPr>
            <w:r>
              <w:rPr>
                <w:rFonts w:ascii="Calibri" w:cs="Calibri" w:eastAsia="Calibri" w:hAnsi="Calibri"/>
                <w:b/>
                <w:bCs/>
                <w:sz w:val="19"/>
                <w:szCs w:val="19"/>
              </w:rPr>
              <w:t xml:space="preserve">El tablero de ventas abre en el tiempo exigido</w:t>
            </w:r>
          </w:p>
        </w:tc>
      </w:tr>
      <w:tr>
        <w:trPr>
          <w:cantSplit/>
        </w:trPr>
        <w:tc>
          <w:tcPr>
            <w:tcW w:type="dxa" w:w="2100"/>
            <w:shd w:fill="F2F4F7"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Tipo / herramienta</w:t>
            </w:r>
          </w:p>
        </w:tc>
        <w:tc>
          <w:tcPr>
            <w:tcW w:type="dxa" w:w="7260"/>
            <w:tcMar>
              <w:top w:type="dxa" w:w="50"/>
              <w:left w:type="dxa" w:w="100"/>
              <w:bottom w:type="dxa" w:w="50"/>
              <w:right w:type="dxa" w:w="100"/>
            </w:tcMar>
          </w:tcPr>
          <w:p>
            <w:pPr>
              <w:spacing w:after="20" w:line="250"/>
            </w:pPr>
            <w:r>
              <w:rPr>
                <w:rFonts w:ascii="Calibri" w:cs="Calibri" w:eastAsia="Calibri" w:hAnsi="Calibri"/>
                <w:sz w:val="19"/>
                <w:szCs w:val="19"/>
              </w:rPr>
              <w:t xml:space="preserve">Manual (UX) · Manual</w:t>
            </w:r>
          </w:p>
        </w:tc>
      </w:tr>
      <w:tr>
        <w:trPr>
          <w:cantSplit/>
        </w:trPr>
        <w:tc>
          <w:tcPr>
            <w:tcW w:type="dxa" w:w="2100"/>
            <w:shd w:fill="F2F4F7"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Precondiciones</w:t>
            </w:r>
          </w:p>
        </w:tc>
        <w:tc>
          <w:tcPr>
            <w:tcW w:type="dxa" w:w="7260"/>
            <w:tcMar>
              <w:top w:type="dxa" w:w="50"/>
              <w:left w:type="dxa" w:w="100"/>
              <w:bottom w:type="dxa" w:w="50"/>
              <w:right w:type="dxa" w:w="100"/>
            </w:tcMar>
          </w:tcPr>
          <w:p>
            <w:pPr>
              <w:spacing w:after="20" w:line="250"/>
            </w:pPr>
            <w:r>
              <w:rPr>
                <w:rFonts w:ascii="Calibri" w:cs="Calibri" w:eastAsia="Calibri" w:hAnsi="Calibri"/>
                <w:sz w:val="19"/>
                <w:szCs w:val="19"/>
              </w:rPr>
              <w:t xml:space="preserve">Tablero publicado; equipo del local.</w:t>
            </w:r>
          </w:p>
        </w:tc>
      </w:tr>
      <w:tr>
        <w:trPr>
          <w:cantSplit/>
        </w:trPr>
        <w:tc>
          <w:tcPr>
            <w:tcW w:type="dxa" w:w="2100"/>
            <w:shd w:fill="F2F4F7"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Pasos</w:t>
            </w:r>
          </w:p>
        </w:tc>
        <w:tc>
          <w:tcPr>
            <w:tcW w:type="dxa" w:w="7260"/>
            <w:tcMar>
              <w:top w:type="dxa" w:w="50"/>
              <w:left w:type="dxa" w:w="100"/>
              <w:bottom w:type="dxa" w:w="50"/>
              <w:right w:type="dxa" w:w="100"/>
            </w:tcMar>
          </w:tcPr>
          <w:p>
            <w:pPr>
              <w:spacing w:after="20" w:line="250"/>
            </w:pPr>
            <w:r>
              <w:rPr>
                <w:rFonts w:ascii="Calibri" w:cs="Calibri" w:eastAsia="Calibri" w:hAnsi="Calibri"/>
                <w:sz w:val="19"/>
                <w:szCs w:val="19"/>
              </w:rPr>
              <w:t xml:space="preserve">1. Abrir el tablero de ventas y rentabilidad y cronometrar.</w:t>
            </w:r>
          </w:p>
        </w:tc>
      </w:tr>
      <w:tr>
        <w:trPr>
          <w:cantSplit/>
        </w:trPr>
        <w:tc>
          <w:tcPr>
            <w:tcW w:type="dxa" w:w="2100"/>
            <w:shd w:fill="F2F4F7"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Resultado esperado</w:t>
            </w:r>
          </w:p>
        </w:tc>
        <w:tc>
          <w:tcPr>
            <w:tcW w:type="dxa" w:w="7260"/>
            <w:tcMar>
              <w:top w:type="dxa" w:w="50"/>
              <w:left w:type="dxa" w:w="100"/>
              <w:bottom w:type="dxa" w:w="50"/>
              <w:right w:type="dxa" w:w="100"/>
            </w:tcMar>
          </w:tcPr>
          <w:p>
            <w:pPr>
              <w:spacing w:after="20" w:line="250"/>
            </w:pPr>
            <w:r>
              <w:rPr>
                <w:rFonts w:ascii="Calibri" w:cs="Calibri" w:eastAsia="Calibri" w:hAnsi="Calibri"/>
                <w:sz w:val="19"/>
                <w:szCs w:val="19"/>
              </w:rPr>
              <w:t xml:space="preserve">Abre en 5 segundos o menos (RR-01).</w:t>
            </w:r>
          </w:p>
        </w:tc>
      </w:tr>
      <w:tr>
        <w:trPr>
          <w:cantSplit/>
        </w:trPr>
        <w:tc>
          <w:tcPr>
            <w:tcW w:type="dxa" w:w="2100"/>
            <w:shd w:fill="F2F4F7"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Resultado obtenido</w:t>
            </w:r>
          </w:p>
        </w:tc>
        <w:tc>
          <w:tcPr>
            <w:tcW w:type="dxa" w:w="7260"/>
            <w:tcMar>
              <w:top w:type="dxa" w:w="50"/>
              <w:left w:type="dxa" w:w="100"/>
              <w:bottom w:type="dxa" w:w="50"/>
              <w:right w:type="dxa" w:w="100"/>
            </w:tcMar>
          </w:tcPr>
          <w:p>
            <w:pPr>
              <w:spacing w:after="20" w:line="250"/>
            </w:pPr>
            <w:r>
              <w:rPr>
                <w:rFonts w:ascii="Calibri" w:cs="Calibri" w:eastAsia="Calibri" w:hAnsi="Calibri"/>
                <w:i/>
                <w:iCs/>
                <w:color w:val="7F7F7F"/>
                <w:sz w:val="19"/>
                <w:szCs w:val="19"/>
              </w:rPr>
              <w:t xml:space="preserve">Pendiente de ejecución</w:t>
            </w:r>
          </w:p>
        </w:tc>
      </w:tr>
      <w:tr>
        <w:trPr>
          <w:cantSplit/>
        </w:trPr>
        <w:tc>
          <w:tcPr>
            <w:tcW w:type="dxa" w:w="2100"/>
            <w:shd w:fill="F2F4F7"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Estado</w:t>
            </w:r>
          </w:p>
        </w:tc>
        <w:tc>
          <w:tcPr>
            <w:tcW w:type="dxa" w:w="7260"/>
            <w:tcMar>
              <w:top w:type="dxa" w:w="50"/>
              <w:left w:type="dxa" w:w="100"/>
              <w:bottom w:type="dxa" w:w="50"/>
              <w:right w:type="dxa" w:w="100"/>
            </w:tcMar>
          </w:tcPr>
          <w:p>
            <w:pPr>
              <w:spacing w:after="20" w:line="250"/>
            </w:pPr>
            <w:r>
              <w:rPr>
                <w:rFonts w:ascii="Calibri" w:cs="Calibri" w:eastAsia="Calibri" w:hAnsi="Calibri"/>
                <w:i/>
                <w:iCs/>
                <w:color w:val="7F7F7F"/>
                <w:sz w:val="19"/>
                <w:szCs w:val="19"/>
              </w:rPr>
              <w:t xml:space="preserve">Pendiente</w:t>
            </w:r>
          </w:p>
        </w:tc>
      </w:tr>
    </w:tbl>
    <w:p>
      <w:pPr>
        <w:spacing w:after="120"/>
      </w:pPr>
    </w:p>
    <w:tbl>
      <w:tblPr>
        <w:tblW w:type="dxa" w:w="9360"/>
        <w:tblBorders>
          <w:top w:val="single" w:color="A6A6A6" w:sz="4"/>
          <w:left w:val="single" w:color="A6A6A6" w:sz="4"/>
          <w:bottom w:val="single" w:color="A6A6A6" w:sz="4"/>
          <w:right w:val="single" w:color="A6A6A6" w:sz="4"/>
          <w:insideH w:val="single" w:color="D0D0D0" w:sz="4"/>
          <w:insideV w:val="single" w:color="D0D0D0" w:sz="4"/>
        </w:tblBorders>
      </w:tblPr>
      <w:tblGrid>
        <w:gridCol w:w="2100"/>
        <w:gridCol w:w="7260"/>
      </w:tblGrid>
      <w:tr>
        <w:trPr>
          <w:cantSplit/>
        </w:trPr>
        <w:tc>
          <w:tcPr>
            <w:tcW w:type="dxa" w:w="2100"/>
            <w:shd w:fill="DCE6F1"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ID</w:t>
            </w:r>
          </w:p>
        </w:tc>
        <w:tc>
          <w:tcPr>
            <w:tcW w:type="dxa" w:w="7260"/>
            <w:shd w:fill="DCE6F1"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CP-25</w:t>
            </w:r>
          </w:p>
        </w:tc>
      </w:tr>
      <w:tr>
        <w:trPr>
          <w:cantSplit/>
        </w:trPr>
        <w:tc>
          <w:tcPr>
            <w:tcW w:type="dxa" w:w="2100"/>
            <w:shd w:fill="F2F4F7"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Nombre</w:t>
            </w:r>
          </w:p>
        </w:tc>
        <w:tc>
          <w:tcPr>
            <w:tcW w:type="dxa" w:w="7260"/>
            <w:tcMar>
              <w:top w:type="dxa" w:w="50"/>
              <w:left w:type="dxa" w:w="100"/>
              <w:bottom w:type="dxa" w:w="50"/>
              <w:right w:type="dxa" w:w="100"/>
            </w:tcMar>
          </w:tcPr>
          <w:p>
            <w:pPr>
              <w:spacing w:after="20" w:line="250"/>
            </w:pPr>
            <w:r>
              <w:rPr>
                <w:rFonts w:ascii="Calibri" w:cs="Calibri" w:eastAsia="Calibri" w:hAnsi="Calibri"/>
                <w:b/>
                <w:bCs/>
                <w:sz w:val="19"/>
                <w:szCs w:val="19"/>
              </w:rPr>
              <w:t xml:space="preserve">Los filtros responden en el tiempo exigido</w:t>
            </w:r>
          </w:p>
        </w:tc>
      </w:tr>
      <w:tr>
        <w:trPr>
          <w:cantSplit/>
        </w:trPr>
        <w:tc>
          <w:tcPr>
            <w:tcW w:type="dxa" w:w="2100"/>
            <w:shd w:fill="F2F4F7"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Tipo / herramienta</w:t>
            </w:r>
          </w:p>
        </w:tc>
        <w:tc>
          <w:tcPr>
            <w:tcW w:type="dxa" w:w="7260"/>
            <w:tcMar>
              <w:top w:type="dxa" w:w="50"/>
              <w:left w:type="dxa" w:w="100"/>
              <w:bottom w:type="dxa" w:w="50"/>
              <w:right w:type="dxa" w:w="100"/>
            </w:tcMar>
          </w:tcPr>
          <w:p>
            <w:pPr>
              <w:spacing w:after="20" w:line="250"/>
            </w:pPr>
            <w:r>
              <w:rPr>
                <w:rFonts w:ascii="Calibri" w:cs="Calibri" w:eastAsia="Calibri" w:hAnsi="Calibri"/>
                <w:sz w:val="19"/>
                <w:szCs w:val="19"/>
              </w:rPr>
              <w:t xml:space="preserve">Manual (UX) · Manual</w:t>
            </w:r>
          </w:p>
        </w:tc>
      </w:tr>
      <w:tr>
        <w:trPr>
          <w:cantSplit/>
        </w:trPr>
        <w:tc>
          <w:tcPr>
            <w:tcW w:type="dxa" w:w="2100"/>
            <w:shd w:fill="F2F4F7"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Precondiciones</w:t>
            </w:r>
          </w:p>
        </w:tc>
        <w:tc>
          <w:tcPr>
            <w:tcW w:type="dxa" w:w="7260"/>
            <w:tcMar>
              <w:top w:type="dxa" w:w="50"/>
              <w:left w:type="dxa" w:w="100"/>
              <w:bottom w:type="dxa" w:w="50"/>
              <w:right w:type="dxa" w:w="100"/>
            </w:tcMar>
          </w:tcPr>
          <w:p>
            <w:pPr>
              <w:spacing w:after="20" w:line="250"/>
            </w:pPr>
            <w:r>
              <w:rPr>
                <w:rFonts w:ascii="Calibri" w:cs="Calibri" w:eastAsia="Calibri" w:hAnsi="Calibri"/>
                <w:sz w:val="19"/>
                <w:szCs w:val="19"/>
              </w:rPr>
              <w:t xml:space="preserve">Tablero abierto.</w:t>
            </w:r>
          </w:p>
        </w:tc>
      </w:tr>
      <w:tr>
        <w:trPr>
          <w:cantSplit/>
        </w:trPr>
        <w:tc>
          <w:tcPr>
            <w:tcW w:type="dxa" w:w="2100"/>
            <w:shd w:fill="F2F4F7"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Pasos</w:t>
            </w:r>
          </w:p>
        </w:tc>
        <w:tc>
          <w:tcPr>
            <w:tcW w:type="dxa" w:w="7260"/>
            <w:tcMar>
              <w:top w:type="dxa" w:w="50"/>
              <w:left w:type="dxa" w:w="100"/>
              <w:bottom w:type="dxa" w:w="50"/>
              <w:right w:type="dxa" w:w="100"/>
            </w:tcMar>
          </w:tcPr>
          <w:p>
            <w:pPr>
              <w:spacing w:after="20" w:line="250"/>
            </w:pPr>
            <w:r>
              <w:rPr>
                <w:rFonts w:ascii="Calibri" w:cs="Calibri" w:eastAsia="Calibri" w:hAnsi="Calibri"/>
                <w:sz w:val="19"/>
                <w:szCs w:val="19"/>
              </w:rPr>
              <w:t xml:space="preserve">1. Filtrar por asesor, por proveedor y por mes, cronometrando cada uno.</w:t>
            </w:r>
          </w:p>
        </w:tc>
      </w:tr>
      <w:tr>
        <w:trPr>
          <w:cantSplit/>
        </w:trPr>
        <w:tc>
          <w:tcPr>
            <w:tcW w:type="dxa" w:w="2100"/>
            <w:shd w:fill="F2F4F7"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Resultado esperado</w:t>
            </w:r>
          </w:p>
        </w:tc>
        <w:tc>
          <w:tcPr>
            <w:tcW w:type="dxa" w:w="7260"/>
            <w:tcMar>
              <w:top w:type="dxa" w:w="50"/>
              <w:left w:type="dxa" w:w="100"/>
              <w:bottom w:type="dxa" w:w="50"/>
              <w:right w:type="dxa" w:w="100"/>
            </w:tcMar>
          </w:tcPr>
          <w:p>
            <w:pPr>
              <w:spacing w:after="20" w:line="250"/>
            </w:pPr>
            <w:r>
              <w:rPr>
                <w:rFonts w:ascii="Calibri" w:cs="Calibri" w:eastAsia="Calibri" w:hAnsi="Calibri"/>
                <w:sz w:val="19"/>
                <w:szCs w:val="19"/>
              </w:rPr>
              <w:t xml:space="preserve">Cada filtro responde en 3 segundos o menos (RR-02).</w:t>
            </w:r>
          </w:p>
        </w:tc>
      </w:tr>
      <w:tr>
        <w:trPr>
          <w:cantSplit/>
        </w:trPr>
        <w:tc>
          <w:tcPr>
            <w:tcW w:type="dxa" w:w="2100"/>
            <w:shd w:fill="F2F4F7"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Resultado obtenido</w:t>
            </w:r>
          </w:p>
        </w:tc>
        <w:tc>
          <w:tcPr>
            <w:tcW w:type="dxa" w:w="7260"/>
            <w:tcMar>
              <w:top w:type="dxa" w:w="50"/>
              <w:left w:type="dxa" w:w="100"/>
              <w:bottom w:type="dxa" w:w="50"/>
              <w:right w:type="dxa" w:w="100"/>
            </w:tcMar>
          </w:tcPr>
          <w:p>
            <w:pPr>
              <w:spacing w:after="20" w:line="250"/>
            </w:pPr>
            <w:r>
              <w:rPr>
                <w:rFonts w:ascii="Calibri" w:cs="Calibri" w:eastAsia="Calibri" w:hAnsi="Calibri"/>
                <w:i/>
                <w:iCs/>
                <w:color w:val="7F7F7F"/>
                <w:sz w:val="19"/>
                <w:szCs w:val="19"/>
              </w:rPr>
              <w:t xml:space="preserve">Pendiente de ejecución</w:t>
            </w:r>
          </w:p>
        </w:tc>
      </w:tr>
      <w:tr>
        <w:trPr>
          <w:cantSplit/>
        </w:trPr>
        <w:tc>
          <w:tcPr>
            <w:tcW w:type="dxa" w:w="2100"/>
            <w:shd w:fill="F2F4F7"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Estado</w:t>
            </w:r>
          </w:p>
        </w:tc>
        <w:tc>
          <w:tcPr>
            <w:tcW w:type="dxa" w:w="7260"/>
            <w:tcMar>
              <w:top w:type="dxa" w:w="50"/>
              <w:left w:type="dxa" w:w="100"/>
              <w:bottom w:type="dxa" w:w="50"/>
              <w:right w:type="dxa" w:w="100"/>
            </w:tcMar>
          </w:tcPr>
          <w:p>
            <w:pPr>
              <w:spacing w:after="20" w:line="250"/>
            </w:pPr>
            <w:r>
              <w:rPr>
                <w:rFonts w:ascii="Calibri" w:cs="Calibri" w:eastAsia="Calibri" w:hAnsi="Calibri"/>
                <w:i/>
                <w:iCs/>
                <w:color w:val="7F7F7F"/>
                <w:sz w:val="19"/>
                <w:szCs w:val="19"/>
              </w:rPr>
              <w:t xml:space="preserve">Pendiente</w:t>
            </w:r>
          </w:p>
        </w:tc>
      </w:tr>
    </w:tbl>
    <w:p>
      <w:pPr>
        <w:spacing w:after="120"/>
      </w:pPr>
    </w:p>
    <w:tbl>
      <w:tblPr>
        <w:tblW w:type="dxa" w:w="9360"/>
        <w:tblBorders>
          <w:top w:val="single" w:color="A6A6A6" w:sz="4"/>
          <w:left w:val="single" w:color="A6A6A6" w:sz="4"/>
          <w:bottom w:val="single" w:color="A6A6A6" w:sz="4"/>
          <w:right w:val="single" w:color="A6A6A6" w:sz="4"/>
          <w:insideH w:val="single" w:color="D0D0D0" w:sz="4"/>
          <w:insideV w:val="single" w:color="D0D0D0" w:sz="4"/>
        </w:tblBorders>
      </w:tblPr>
      <w:tblGrid>
        <w:gridCol w:w="2100"/>
        <w:gridCol w:w="7260"/>
      </w:tblGrid>
      <w:tr>
        <w:trPr>
          <w:cantSplit/>
        </w:trPr>
        <w:tc>
          <w:tcPr>
            <w:tcW w:type="dxa" w:w="2100"/>
            <w:shd w:fill="DCE6F1"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ID</w:t>
            </w:r>
          </w:p>
        </w:tc>
        <w:tc>
          <w:tcPr>
            <w:tcW w:type="dxa" w:w="7260"/>
            <w:shd w:fill="DCE6F1"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CP-26</w:t>
            </w:r>
          </w:p>
        </w:tc>
      </w:tr>
      <w:tr>
        <w:trPr>
          <w:cantSplit/>
        </w:trPr>
        <w:tc>
          <w:tcPr>
            <w:tcW w:type="dxa" w:w="2100"/>
            <w:shd w:fill="F2F4F7"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Nombre</w:t>
            </w:r>
          </w:p>
        </w:tc>
        <w:tc>
          <w:tcPr>
            <w:tcW w:type="dxa" w:w="7260"/>
            <w:tcMar>
              <w:top w:type="dxa" w:w="50"/>
              <w:left w:type="dxa" w:w="100"/>
              <w:bottom w:type="dxa" w:w="50"/>
              <w:right w:type="dxa" w:w="100"/>
            </w:tcMar>
          </w:tcPr>
          <w:p>
            <w:pPr>
              <w:spacing w:after="20" w:line="250"/>
            </w:pPr>
            <w:r>
              <w:rPr>
                <w:rFonts w:ascii="Calibri" w:cs="Calibri" w:eastAsia="Calibri" w:hAnsi="Calibri"/>
                <w:b/>
                <w:bCs/>
                <w:sz w:val="19"/>
                <w:szCs w:val="19"/>
              </w:rPr>
              <w:t xml:space="preserve">El propietario interpreta el tablero sin ayuda</w:t>
            </w:r>
          </w:p>
        </w:tc>
      </w:tr>
      <w:tr>
        <w:trPr>
          <w:cantSplit/>
        </w:trPr>
        <w:tc>
          <w:tcPr>
            <w:tcW w:type="dxa" w:w="2100"/>
            <w:shd w:fill="F2F4F7"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Tipo / herramienta</w:t>
            </w:r>
          </w:p>
        </w:tc>
        <w:tc>
          <w:tcPr>
            <w:tcW w:type="dxa" w:w="7260"/>
            <w:tcMar>
              <w:top w:type="dxa" w:w="50"/>
              <w:left w:type="dxa" w:w="100"/>
              <w:bottom w:type="dxa" w:w="50"/>
              <w:right w:type="dxa" w:w="100"/>
            </w:tcMar>
          </w:tcPr>
          <w:p>
            <w:pPr>
              <w:spacing w:after="20" w:line="250"/>
            </w:pPr>
            <w:r>
              <w:rPr>
                <w:rFonts w:ascii="Calibri" w:cs="Calibri" w:eastAsia="Calibri" w:hAnsi="Calibri"/>
                <w:sz w:val="19"/>
                <w:szCs w:val="19"/>
              </w:rPr>
              <w:t xml:space="preserve">Manual (UX) · Manual</w:t>
            </w:r>
          </w:p>
        </w:tc>
      </w:tr>
      <w:tr>
        <w:trPr>
          <w:cantSplit/>
        </w:trPr>
        <w:tc>
          <w:tcPr>
            <w:tcW w:type="dxa" w:w="2100"/>
            <w:shd w:fill="F2F4F7"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Precondiciones</w:t>
            </w:r>
          </w:p>
        </w:tc>
        <w:tc>
          <w:tcPr>
            <w:tcW w:type="dxa" w:w="7260"/>
            <w:tcMar>
              <w:top w:type="dxa" w:w="50"/>
              <w:left w:type="dxa" w:w="100"/>
              <w:bottom w:type="dxa" w:w="50"/>
              <w:right w:type="dxa" w:w="100"/>
            </w:tcMar>
          </w:tcPr>
          <w:p>
            <w:pPr>
              <w:spacing w:after="20" w:line="250"/>
            </w:pPr>
            <w:r>
              <w:rPr>
                <w:rFonts w:ascii="Calibri" w:cs="Calibri" w:eastAsia="Calibri" w:hAnsi="Calibri"/>
                <w:sz w:val="19"/>
                <w:szCs w:val="19"/>
              </w:rPr>
              <w:t xml:space="preserve">Propietario frente al tablero, sin explicación previa.</w:t>
            </w:r>
          </w:p>
        </w:tc>
      </w:tr>
      <w:tr>
        <w:trPr>
          <w:cantSplit/>
        </w:trPr>
        <w:tc>
          <w:tcPr>
            <w:tcW w:type="dxa" w:w="2100"/>
            <w:shd w:fill="F2F4F7"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Pasos</w:t>
            </w:r>
          </w:p>
        </w:tc>
        <w:tc>
          <w:tcPr>
            <w:tcW w:type="dxa" w:w="7260"/>
            <w:tcMar>
              <w:top w:type="dxa" w:w="50"/>
              <w:left w:type="dxa" w:w="100"/>
              <w:bottom w:type="dxa" w:w="50"/>
              <w:right w:type="dxa" w:w="100"/>
            </w:tcMar>
          </w:tcPr>
          <w:p>
            <w:pPr>
              <w:spacing w:after="20" w:line="250"/>
            </w:pPr>
            <w:r>
              <w:rPr>
                <w:rFonts w:ascii="Calibri" w:cs="Calibri" w:eastAsia="Calibri" w:hAnsi="Calibri"/>
                <w:sz w:val="19"/>
                <w:szCs w:val="19"/>
              </w:rPr>
              <w:t xml:space="preserve">1. Preguntarle qué categoría deja más margen y qué asesor vendió más el mes pasado.</w:t>
            </w:r>
          </w:p>
        </w:tc>
      </w:tr>
      <w:tr>
        <w:trPr>
          <w:cantSplit/>
        </w:trPr>
        <w:tc>
          <w:tcPr>
            <w:tcW w:type="dxa" w:w="2100"/>
            <w:shd w:fill="F2F4F7"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Resultado esperado</w:t>
            </w:r>
          </w:p>
        </w:tc>
        <w:tc>
          <w:tcPr>
            <w:tcW w:type="dxa" w:w="7260"/>
            <w:tcMar>
              <w:top w:type="dxa" w:w="50"/>
              <w:left w:type="dxa" w:w="100"/>
              <w:bottom w:type="dxa" w:w="50"/>
              <w:right w:type="dxa" w:w="100"/>
            </w:tcMar>
          </w:tcPr>
          <w:p>
            <w:pPr>
              <w:spacing w:after="20" w:line="250"/>
            </w:pPr>
            <w:r>
              <w:rPr>
                <w:rFonts w:ascii="Calibri" w:cs="Calibri" w:eastAsia="Calibri" w:hAnsi="Calibri"/>
                <w:sz w:val="19"/>
                <w:szCs w:val="19"/>
              </w:rPr>
              <w:t xml:space="preserve">Responde correctamente leyendo solo el tablero.</w:t>
            </w:r>
          </w:p>
        </w:tc>
      </w:tr>
      <w:tr>
        <w:trPr>
          <w:cantSplit/>
        </w:trPr>
        <w:tc>
          <w:tcPr>
            <w:tcW w:type="dxa" w:w="2100"/>
            <w:shd w:fill="F2F4F7"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Resultado obtenido</w:t>
            </w:r>
          </w:p>
        </w:tc>
        <w:tc>
          <w:tcPr>
            <w:tcW w:type="dxa" w:w="7260"/>
            <w:tcMar>
              <w:top w:type="dxa" w:w="50"/>
              <w:left w:type="dxa" w:w="100"/>
              <w:bottom w:type="dxa" w:w="50"/>
              <w:right w:type="dxa" w:w="100"/>
            </w:tcMar>
          </w:tcPr>
          <w:p>
            <w:pPr>
              <w:spacing w:after="20" w:line="250"/>
            </w:pPr>
            <w:r>
              <w:rPr>
                <w:rFonts w:ascii="Calibri" w:cs="Calibri" w:eastAsia="Calibri" w:hAnsi="Calibri"/>
                <w:i/>
                <w:iCs/>
                <w:color w:val="7F7F7F"/>
                <w:sz w:val="19"/>
                <w:szCs w:val="19"/>
              </w:rPr>
              <w:t xml:space="preserve">Pendiente de ejecución</w:t>
            </w:r>
          </w:p>
        </w:tc>
      </w:tr>
      <w:tr>
        <w:trPr>
          <w:cantSplit/>
        </w:trPr>
        <w:tc>
          <w:tcPr>
            <w:tcW w:type="dxa" w:w="2100"/>
            <w:shd w:fill="F2F4F7"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Estado</w:t>
            </w:r>
          </w:p>
        </w:tc>
        <w:tc>
          <w:tcPr>
            <w:tcW w:type="dxa" w:w="7260"/>
            <w:tcMar>
              <w:top w:type="dxa" w:w="50"/>
              <w:left w:type="dxa" w:w="100"/>
              <w:bottom w:type="dxa" w:w="50"/>
              <w:right w:type="dxa" w:w="100"/>
            </w:tcMar>
          </w:tcPr>
          <w:p>
            <w:pPr>
              <w:spacing w:after="20" w:line="250"/>
            </w:pPr>
            <w:r>
              <w:rPr>
                <w:rFonts w:ascii="Calibri" w:cs="Calibri" w:eastAsia="Calibri" w:hAnsi="Calibri"/>
                <w:i/>
                <w:iCs/>
                <w:color w:val="7F7F7F"/>
                <w:sz w:val="19"/>
                <w:szCs w:val="19"/>
              </w:rPr>
              <w:t xml:space="preserve">Pendiente</w:t>
            </w:r>
          </w:p>
        </w:tc>
      </w:tr>
    </w:tbl>
    <w:p>
      <w:pPr>
        <w:spacing w:after="120"/>
      </w:pPr>
    </w:p>
    <w:tbl>
      <w:tblPr>
        <w:tblW w:type="dxa" w:w="9360"/>
        <w:tblBorders>
          <w:top w:val="single" w:color="A6A6A6" w:sz="4"/>
          <w:left w:val="single" w:color="A6A6A6" w:sz="4"/>
          <w:bottom w:val="single" w:color="A6A6A6" w:sz="4"/>
          <w:right w:val="single" w:color="A6A6A6" w:sz="4"/>
          <w:insideH w:val="single" w:color="D0D0D0" w:sz="4"/>
          <w:insideV w:val="single" w:color="D0D0D0" w:sz="4"/>
        </w:tblBorders>
      </w:tblPr>
      <w:tblGrid>
        <w:gridCol w:w="2100"/>
        <w:gridCol w:w="7260"/>
      </w:tblGrid>
      <w:tr>
        <w:trPr>
          <w:cantSplit/>
        </w:trPr>
        <w:tc>
          <w:tcPr>
            <w:tcW w:type="dxa" w:w="2100"/>
            <w:shd w:fill="DCE6F1"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ID</w:t>
            </w:r>
          </w:p>
        </w:tc>
        <w:tc>
          <w:tcPr>
            <w:tcW w:type="dxa" w:w="7260"/>
            <w:shd w:fill="DCE6F1"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CP-27</w:t>
            </w:r>
          </w:p>
        </w:tc>
      </w:tr>
      <w:tr>
        <w:trPr>
          <w:cantSplit/>
        </w:trPr>
        <w:tc>
          <w:tcPr>
            <w:tcW w:type="dxa" w:w="2100"/>
            <w:shd w:fill="F2F4F7"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Nombre</w:t>
            </w:r>
          </w:p>
        </w:tc>
        <w:tc>
          <w:tcPr>
            <w:tcW w:type="dxa" w:w="7260"/>
            <w:tcMar>
              <w:top w:type="dxa" w:w="50"/>
              <w:left w:type="dxa" w:w="100"/>
              <w:bottom w:type="dxa" w:w="50"/>
              <w:right w:type="dxa" w:w="100"/>
            </w:tcMar>
          </w:tcPr>
          <w:p>
            <w:pPr>
              <w:spacing w:after="20" w:line="250"/>
            </w:pPr>
            <w:r>
              <w:rPr>
                <w:rFonts w:ascii="Calibri" w:cs="Calibri" w:eastAsia="Calibri" w:hAnsi="Calibri"/>
                <w:b/>
                <w:bCs/>
                <w:sz w:val="19"/>
                <w:szCs w:val="19"/>
              </w:rPr>
              <w:t xml:space="preserve">Consulta desde el teléfono del propietario</w:t>
            </w:r>
          </w:p>
        </w:tc>
      </w:tr>
      <w:tr>
        <w:trPr>
          <w:cantSplit/>
        </w:trPr>
        <w:tc>
          <w:tcPr>
            <w:tcW w:type="dxa" w:w="2100"/>
            <w:shd w:fill="F2F4F7"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Tipo / herramienta</w:t>
            </w:r>
          </w:p>
        </w:tc>
        <w:tc>
          <w:tcPr>
            <w:tcW w:type="dxa" w:w="7260"/>
            <w:tcMar>
              <w:top w:type="dxa" w:w="50"/>
              <w:left w:type="dxa" w:w="100"/>
              <w:bottom w:type="dxa" w:w="50"/>
              <w:right w:type="dxa" w:w="100"/>
            </w:tcMar>
          </w:tcPr>
          <w:p>
            <w:pPr>
              <w:spacing w:after="20" w:line="250"/>
            </w:pPr>
            <w:r>
              <w:rPr>
                <w:rFonts w:ascii="Calibri" w:cs="Calibri" w:eastAsia="Calibri" w:hAnsi="Calibri"/>
                <w:sz w:val="19"/>
                <w:szCs w:val="19"/>
              </w:rPr>
              <w:t xml:space="preserve">Manual (UX) · Manual</w:t>
            </w:r>
          </w:p>
        </w:tc>
      </w:tr>
      <w:tr>
        <w:trPr>
          <w:cantSplit/>
        </w:trPr>
        <w:tc>
          <w:tcPr>
            <w:tcW w:type="dxa" w:w="2100"/>
            <w:shd w:fill="F2F4F7"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Precondiciones</w:t>
            </w:r>
          </w:p>
        </w:tc>
        <w:tc>
          <w:tcPr>
            <w:tcW w:type="dxa" w:w="7260"/>
            <w:tcMar>
              <w:top w:type="dxa" w:w="50"/>
              <w:left w:type="dxa" w:w="100"/>
              <w:bottom w:type="dxa" w:w="50"/>
              <w:right w:type="dxa" w:w="100"/>
            </w:tcMar>
          </w:tcPr>
          <w:p>
            <w:pPr>
              <w:spacing w:after="20" w:line="250"/>
            </w:pPr>
            <w:r>
              <w:rPr>
                <w:rFonts w:ascii="Calibri" w:cs="Calibri" w:eastAsia="Calibri" w:hAnsi="Calibri"/>
                <w:sz w:val="19"/>
                <w:szCs w:val="19"/>
              </w:rPr>
              <w:t xml:space="preserve">Power BI Mobile instalado con la cuenta del propietario.</w:t>
            </w:r>
          </w:p>
        </w:tc>
      </w:tr>
      <w:tr>
        <w:trPr>
          <w:cantSplit/>
        </w:trPr>
        <w:tc>
          <w:tcPr>
            <w:tcW w:type="dxa" w:w="2100"/>
            <w:shd w:fill="F2F4F7"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Pasos</w:t>
            </w:r>
          </w:p>
        </w:tc>
        <w:tc>
          <w:tcPr>
            <w:tcW w:type="dxa" w:w="7260"/>
            <w:tcMar>
              <w:top w:type="dxa" w:w="50"/>
              <w:left w:type="dxa" w:w="100"/>
              <w:bottom w:type="dxa" w:w="50"/>
              <w:right w:type="dxa" w:w="100"/>
            </w:tcMar>
          </w:tcPr>
          <w:p>
            <w:pPr>
              <w:spacing w:after="20" w:line="250"/>
            </w:pPr>
            <w:r>
              <w:rPr>
                <w:rFonts w:ascii="Calibri" w:cs="Calibri" w:eastAsia="Calibri" w:hAnsi="Calibri"/>
                <w:sz w:val="19"/>
                <w:szCs w:val="19"/>
              </w:rPr>
              <w:t xml:space="preserve">1. Abrir el tablero en el teléfono.</w:t>
            </w:r>
          </w:p>
          <w:p>
            <w:pPr>
              <w:spacing w:after="20" w:line="250"/>
            </w:pPr>
            <w:r>
              <w:rPr>
                <w:rFonts w:ascii="Calibri" w:cs="Calibri" w:eastAsia="Calibri" w:hAnsi="Calibri"/>
                <w:sz w:val="19"/>
                <w:szCs w:val="19"/>
              </w:rPr>
              <w:t xml:space="preserve">2. Revisar ventas del mes y margen.</w:t>
            </w:r>
          </w:p>
        </w:tc>
      </w:tr>
      <w:tr>
        <w:trPr>
          <w:cantSplit/>
        </w:trPr>
        <w:tc>
          <w:tcPr>
            <w:tcW w:type="dxa" w:w="2100"/>
            <w:shd w:fill="F2F4F7"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Resultado esperado</w:t>
            </w:r>
          </w:p>
        </w:tc>
        <w:tc>
          <w:tcPr>
            <w:tcW w:type="dxa" w:w="7260"/>
            <w:tcMar>
              <w:top w:type="dxa" w:w="50"/>
              <w:left w:type="dxa" w:w="100"/>
              <w:bottom w:type="dxa" w:w="50"/>
              <w:right w:type="dxa" w:w="100"/>
            </w:tcMar>
          </w:tcPr>
          <w:p>
            <w:pPr>
              <w:spacing w:after="20" w:line="250"/>
            </w:pPr>
            <w:r>
              <w:rPr>
                <w:rFonts w:ascii="Calibri" w:cs="Calibri" w:eastAsia="Calibri" w:hAnsi="Calibri"/>
                <w:sz w:val="19"/>
                <w:szCs w:val="19"/>
              </w:rPr>
              <w:t xml:space="preserve">Todo es legible en la vista móvil sin desplazamiento horizontal.</w:t>
            </w:r>
          </w:p>
        </w:tc>
      </w:tr>
      <w:tr>
        <w:trPr>
          <w:cantSplit/>
        </w:trPr>
        <w:tc>
          <w:tcPr>
            <w:tcW w:type="dxa" w:w="2100"/>
            <w:shd w:fill="F2F4F7"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Resultado obtenido</w:t>
            </w:r>
          </w:p>
        </w:tc>
        <w:tc>
          <w:tcPr>
            <w:tcW w:type="dxa" w:w="7260"/>
            <w:tcMar>
              <w:top w:type="dxa" w:w="50"/>
              <w:left w:type="dxa" w:w="100"/>
              <w:bottom w:type="dxa" w:w="50"/>
              <w:right w:type="dxa" w:w="100"/>
            </w:tcMar>
          </w:tcPr>
          <w:p>
            <w:pPr>
              <w:spacing w:after="20" w:line="250"/>
            </w:pPr>
            <w:r>
              <w:rPr>
                <w:rFonts w:ascii="Calibri" w:cs="Calibri" w:eastAsia="Calibri" w:hAnsi="Calibri"/>
                <w:i/>
                <w:iCs/>
                <w:color w:val="7F7F7F"/>
                <w:sz w:val="19"/>
                <w:szCs w:val="19"/>
              </w:rPr>
              <w:t xml:space="preserve">Pendiente de ejecución</w:t>
            </w:r>
          </w:p>
        </w:tc>
      </w:tr>
      <w:tr>
        <w:trPr>
          <w:cantSplit/>
        </w:trPr>
        <w:tc>
          <w:tcPr>
            <w:tcW w:type="dxa" w:w="2100"/>
            <w:shd w:fill="F2F4F7" w:color="auto" w:val="clear"/>
            <w:tcMar>
              <w:top w:type="dxa" w:w="50"/>
              <w:left w:type="dxa" w:w="100"/>
              <w:bottom w:type="dxa" w:w="50"/>
              <w:right w:type="dxa" w:w="100"/>
            </w:tcMar>
          </w:tcPr>
          <w:p>
            <w:pPr>
              <w:spacing w:after="20" w:line="250"/>
            </w:pPr>
            <w:r>
              <w:rPr>
                <w:rFonts w:ascii="Calibri" w:cs="Calibri" w:eastAsia="Calibri" w:hAnsi="Calibri"/>
                <w:b/>
                <w:bCs/>
                <w:sz w:val="19"/>
                <w:szCs w:val="19"/>
              </w:rPr>
              <w:t xml:space="preserve">Estado</w:t>
            </w:r>
          </w:p>
        </w:tc>
        <w:tc>
          <w:tcPr>
            <w:tcW w:type="dxa" w:w="7260"/>
            <w:tcMar>
              <w:top w:type="dxa" w:w="50"/>
              <w:left w:type="dxa" w:w="100"/>
              <w:bottom w:type="dxa" w:w="50"/>
              <w:right w:type="dxa" w:w="100"/>
            </w:tcMar>
          </w:tcPr>
          <w:p>
            <w:pPr>
              <w:spacing w:after="20" w:line="250"/>
            </w:pPr>
            <w:r>
              <w:rPr>
                <w:rFonts w:ascii="Calibri" w:cs="Calibri" w:eastAsia="Calibri" w:hAnsi="Calibri"/>
                <w:i/>
                <w:iCs/>
                <w:color w:val="7F7F7F"/>
                <w:sz w:val="19"/>
                <w:szCs w:val="19"/>
              </w:rPr>
              <w:t xml:space="preserve">Pendiente</w:t>
            </w:r>
          </w:p>
        </w:tc>
      </w:tr>
    </w:tbl>
    <w:p>
      <w:pPr>
        <w:spacing w:after="120"/>
      </w:pPr>
    </w:p>
    <w:p>
      <w:r>
        <w:br w:type="page"/>
      </w:r>
    </w:p>
    <w:p>
      <w:pPr>
        <w:pStyle w:val="Heading1"/>
        <w:spacing w:after="130" w:before="320"/>
      </w:pPr>
      <w:r>
        <w:rPr>
          <w:rFonts w:ascii="Calibri" w:cs="Calibri" w:eastAsia="Calibri" w:hAnsi="Calibri"/>
          <w:b/>
          <w:bCs/>
          <w:color w:val="1F3864"/>
          <w:sz w:val="30"/>
          <w:szCs w:val="30"/>
        </w:rPr>
        <w:t xml:space="preserve">8. Ejecución del plan</w:t>
      </w:r>
    </w:p>
    <w:p>
      <w:pPr>
        <w:pStyle w:val="Heading2"/>
        <w:spacing w:after="130" w:before="220"/>
      </w:pPr>
      <w:r>
        <w:rPr>
          <w:rFonts w:ascii="Calibri" w:cs="Calibri" w:eastAsia="Calibri" w:hAnsi="Calibri"/>
          <w:b/>
          <w:bCs/>
          <w:color w:val="1F3864"/>
          <w:sz w:val="25"/>
          <w:szCs w:val="25"/>
        </w:rPr>
        <w:t xml:space="preserve">8.1 Dentro del pipeline</w:t>
      </w:r>
    </w:p>
    <w:p>
      <w:pPr>
        <w:spacing w:after="140" w:line="300"/>
        <w:jc w:val="both"/>
      </w:pPr>
      <w:r>
        <w:rPr>
          <w:rFonts w:ascii="Calibri" w:cs="Calibri" w:eastAsia="Calibri" w:hAnsi="Calibri"/>
          <w:sz w:val="22"/>
          <w:szCs w:val="22"/>
        </w:rPr>
        <w:t xml:space="preserve">El plan se ejecuta completo en cada cambio que llega al repositorio. La etapa </w:t>
      </w:r>
      <w:r>
        <w:rPr>
          <w:rFonts w:ascii="Calibri" w:cs="Calibri" w:eastAsia="Calibri" w:hAnsi="Calibri"/>
          <w:b/>
          <w:bCs/>
          <w:sz w:val="22"/>
          <w:szCs w:val="22"/>
        </w:rPr>
        <w:t xml:space="preserve">Test</w:t>
      </w:r>
      <w:r>
        <w:rPr>
          <w:rFonts w:ascii="Calibri" w:cs="Calibri" w:eastAsia="Calibri" w:hAnsi="Calibri"/>
          <w:sz w:val="22"/>
          <w:szCs w:val="22"/>
        </w:rPr>
        <w:t xml:space="preserve"> del Jenkinsfile recrea la base </w:t>
      </w:r>
      <w:r>
        <w:rPr>
          <w:rFonts w:ascii="Consolas" w:cs="Consolas" w:eastAsia="Consolas" w:hAnsi="Consolas"/>
          <w:color w:val="9C3D1E"/>
          <w:sz w:val="20"/>
          <w:szCs w:val="20"/>
        </w:rPr>
        <w:t xml:space="preserve">SINQuick_CI</w:t>
      </w:r>
      <w:r>
        <w:rPr>
          <w:rFonts w:ascii="Calibri" w:cs="Calibri" w:eastAsia="Calibri" w:hAnsi="Calibri"/>
          <w:sz w:val="22"/>
          <w:szCs w:val="22"/>
        </w:rPr>
        <w:t xml:space="preserve">, instala tSQLt, corre las 9 pruebas unitarias y luego las 13 de pytest. La etapa </w:t>
      </w:r>
      <w:r>
        <w:rPr>
          <w:rFonts w:ascii="Calibri" w:cs="Calibri" w:eastAsia="Calibri" w:hAnsi="Calibri"/>
          <w:b/>
          <w:bCs/>
          <w:sz w:val="22"/>
          <w:szCs w:val="22"/>
        </w:rPr>
        <w:t xml:space="preserve">Deploy Staging</w:t>
      </w:r>
      <w:r>
        <w:rPr>
          <w:rFonts w:ascii="Calibri" w:cs="Calibri" w:eastAsia="Calibri" w:hAnsi="Calibri"/>
          <w:sz w:val="22"/>
          <w:szCs w:val="22"/>
        </w:rPr>
        <w:t xml:space="preserve"> corre la prueba de humo contra </w:t>
      </w:r>
      <w:r>
        <w:rPr>
          <w:rFonts w:ascii="Consolas" w:cs="Consolas" w:eastAsia="Consolas" w:hAnsi="Consolas"/>
          <w:color w:val="9C3D1E"/>
          <w:sz w:val="20"/>
          <w:szCs w:val="20"/>
        </w:rPr>
        <w:t xml:space="preserve">SINQuick_Staging</w:t>
      </w:r>
      <w:r>
        <w:rPr>
          <w:rFonts w:ascii="Calibri" w:cs="Calibri" w:eastAsia="Calibri" w:hAnsi="Calibri"/>
          <w:sz w:val="22"/>
          <w:szCs w:val="22"/>
        </w:rPr>
        <w:t xml:space="preserve"> después de desplegar.</w:t>
      </w:r>
    </w:p>
    <w:tbl>
      <w:tblPr>
        <w:tblW w:type="dxa" w:w="9360"/>
        <w:tblBorders>
          <w:top w:val="single" w:color="A6A6A6" w:sz="4"/>
          <w:left w:val="single" w:color="A6A6A6" w:sz="4"/>
          <w:bottom w:val="single" w:color="A6A6A6" w:sz="4"/>
          <w:right w:val="single" w:color="A6A6A6" w:sz="4"/>
          <w:insideH w:val="single" w:color="D0D0D0" w:sz="4"/>
          <w:insideV w:val="single" w:color="D0D0D0" w:sz="4"/>
        </w:tblBorders>
      </w:tblPr>
      <w:tblGrid>
        <w:gridCol w:w="2400"/>
        <w:gridCol w:w="3900"/>
        <w:gridCol w:w="3060"/>
      </w:tblGrid>
      <w:tr>
        <w:trPr>
          <w:tblHeader/>
        </w:trPr>
        <w:tc>
          <w:tcPr>
            <w:tcW w:type="dxa" w:w="2400"/>
            <w:shd w:fill="DCE6F1" w:color="auto" w:val="clear"/>
            <w:tcMar>
              <w:top w:type="dxa" w:w="60"/>
              <w:left w:type="dxa" w:w="100"/>
              <w:bottom w:type="dxa" w:w="60"/>
              <w:right w:type="dxa" w:w="100"/>
            </w:tcMar>
          </w:tcPr>
          <w:p>
            <w:pPr>
              <w:spacing w:after="0" w:line="250"/>
              <w:jc w:val="left"/>
            </w:pPr>
            <w:r>
              <w:rPr>
                <w:rFonts w:ascii="Calibri" w:cs="Calibri" w:eastAsia="Calibri" w:hAnsi="Calibri"/>
                <w:b/>
                <w:bCs/>
                <w:sz w:val="18"/>
                <w:szCs w:val="18"/>
              </w:rPr>
              <w:t xml:space="preserve">Paso</w:t>
            </w:r>
          </w:p>
        </w:tc>
        <w:tc>
          <w:tcPr>
            <w:tcW w:type="dxa" w:w="3900"/>
            <w:shd w:fill="DCE6F1" w:color="auto" w:val="clear"/>
            <w:tcMar>
              <w:top w:type="dxa" w:w="60"/>
              <w:left w:type="dxa" w:w="100"/>
              <w:bottom w:type="dxa" w:w="60"/>
              <w:right w:type="dxa" w:w="100"/>
            </w:tcMar>
          </w:tcPr>
          <w:p>
            <w:pPr>
              <w:spacing w:after="0" w:line="250"/>
              <w:jc w:val="left"/>
            </w:pPr>
            <w:r>
              <w:rPr>
                <w:rFonts w:ascii="Calibri" w:cs="Calibri" w:eastAsia="Calibri" w:hAnsi="Calibri"/>
                <w:b/>
                <w:bCs/>
                <w:sz w:val="18"/>
                <w:szCs w:val="18"/>
              </w:rPr>
              <w:t xml:space="preserve">Script</w:t>
            </w:r>
          </w:p>
        </w:tc>
        <w:tc>
          <w:tcPr>
            <w:tcW w:type="dxa" w:w="3060"/>
            <w:shd w:fill="DCE6F1" w:color="auto" w:val="clear"/>
            <w:tcMar>
              <w:top w:type="dxa" w:w="60"/>
              <w:left w:type="dxa" w:w="100"/>
              <w:bottom w:type="dxa" w:w="60"/>
              <w:right w:type="dxa" w:w="100"/>
            </w:tcMar>
          </w:tcPr>
          <w:p>
            <w:pPr>
              <w:spacing w:after="0" w:line="250"/>
              <w:jc w:val="left"/>
            </w:pPr>
            <w:r>
              <w:rPr>
                <w:rFonts w:ascii="Calibri" w:cs="Calibri" w:eastAsia="Calibri" w:hAnsi="Calibri"/>
                <w:b/>
                <w:bCs/>
                <w:sz w:val="18"/>
                <w:szCs w:val="18"/>
              </w:rPr>
              <w:t xml:space="preserve">Salida</w:t>
            </w:r>
          </w:p>
        </w:tc>
      </w:tr>
      <w:tr>
        <w:tc>
          <w:tcPr>
            <w:tcW w:type="dxa" w:w="2400"/>
            <w:tcMar>
              <w:top w:type="dxa" w:w="60"/>
              <w:left w:type="dxa" w:w="100"/>
              <w:bottom w:type="dxa" w:w="60"/>
              <w:right w:type="dxa" w:w="100"/>
            </w:tcMar>
          </w:tcPr>
          <w:p>
            <w:pPr>
              <w:spacing w:after="0" w:line="250"/>
              <w:jc w:val="left"/>
            </w:pPr>
            <w:r>
              <w:rPr>
                <w:rFonts w:ascii="Calibri" w:cs="Calibri" w:eastAsia="Calibri" w:hAnsi="Calibri"/>
                <w:sz w:val="18"/>
                <w:szCs w:val="18"/>
              </w:rPr>
              <w:t xml:space="preserve">Desplegar base de pruebas</w:t>
            </w:r>
          </w:p>
        </w:tc>
        <w:tc>
          <w:tcPr>
            <w:tcW w:type="dxa" w:w="3900"/>
            <w:tcMar>
              <w:top w:type="dxa" w:w="60"/>
              <w:left w:type="dxa" w:w="100"/>
              <w:bottom w:type="dxa" w:w="60"/>
              <w:right w:type="dxa" w:w="100"/>
            </w:tcMar>
          </w:tcPr>
          <w:p>
            <w:pPr>
              <w:spacing w:after="0" w:line="250"/>
              <w:jc w:val="left"/>
            </w:pPr>
            <w:r>
              <w:rPr>
                <w:rFonts w:ascii="Calibri" w:cs="Calibri" w:eastAsia="Calibri" w:hAnsi="Calibri"/>
                <w:sz w:val="18"/>
                <w:szCs w:val="18"/>
              </w:rPr>
              <w:t xml:space="preserve">ci\publicar-db.ps1 -Base SINQuick_CI -Recrear</w:t>
            </w:r>
          </w:p>
        </w:tc>
        <w:tc>
          <w:tcPr>
            <w:tcW w:type="dxa" w:w="3060"/>
            <w:tcMar>
              <w:top w:type="dxa" w:w="60"/>
              <w:left w:type="dxa" w:w="100"/>
              <w:bottom w:type="dxa" w:w="60"/>
              <w:right w:type="dxa" w:w="100"/>
            </w:tcMar>
          </w:tcPr>
          <w:p>
            <w:pPr>
              <w:spacing w:after="0" w:line="250"/>
              <w:jc w:val="left"/>
            </w:pPr>
            <w:r>
              <w:rPr>
                <w:rFonts w:ascii="Calibri" w:cs="Calibri" w:eastAsia="Calibri" w:hAnsi="Calibri"/>
                <w:sz w:val="18"/>
                <w:szCs w:val="18"/>
              </w:rPr>
              <w:t xml:space="preserve">Base recreada desde el DACPAC</w:t>
            </w:r>
          </w:p>
        </w:tc>
      </w:tr>
      <w:tr>
        <w:tc>
          <w:tcPr>
            <w:tcW w:type="dxa" w:w="2400"/>
            <w:tcMar>
              <w:top w:type="dxa" w:w="60"/>
              <w:left w:type="dxa" w:w="100"/>
              <w:bottom w:type="dxa" w:w="60"/>
              <w:right w:type="dxa" w:w="100"/>
            </w:tcMar>
          </w:tcPr>
          <w:p>
            <w:pPr>
              <w:spacing w:after="0" w:line="250"/>
              <w:jc w:val="left"/>
            </w:pPr>
            <w:r>
              <w:rPr>
                <w:rFonts w:ascii="Calibri" w:cs="Calibri" w:eastAsia="Calibri" w:hAnsi="Calibri"/>
                <w:sz w:val="18"/>
                <w:szCs w:val="18"/>
              </w:rPr>
              <w:t xml:space="preserve">Pruebas unitarias</w:t>
            </w:r>
          </w:p>
        </w:tc>
        <w:tc>
          <w:tcPr>
            <w:tcW w:type="dxa" w:w="3900"/>
            <w:tcMar>
              <w:top w:type="dxa" w:w="60"/>
              <w:left w:type="dxa" w:w="100"/>
              <w:bottom w:type="dxa" w:w="60"/>
              <w:right w:type="dxa" w:w="100"/>
            </w:tcMar>
          </w:tcPr>
          <w:p>
            <w:pPr>
              <w:spacing w:after="0" w:line="250"/>
              <w:jc w:val="left"/>
            </w:pPr>
            <w:r>
              <w:rPr>
                <w:rFonts w:ascii="Calibri" w:cs="Calibri" w:eastAsia="Calibri" w:hAnsi="Calibri"/>
                <w:sz w:val="18"/>
                <w:szCs w:val="18"/>
              </w:rPr>
              <w:t xml:space="preserve">ci\pruebas-tsqlt.ps1</w:t>
            </w:r>
          </w:p>
        </w:tc>
        <w:tc>
          <w:tcPr>
            <w:tcW w:type="dxa" w:w="3060"/>
            <w:tcMar>
              <w:top w:type="dxa" w:w="60"/>
              <w:left w:type="dxa" w:w="100"/>
              <w:bottom w:type="dxa" w:w="60"/>
              <w:right w:type="dxa" w:w="100"/>
            </w:tcMar>
          </w:tcPr>
          <w:p>
            <w:pPr>
              <w:spacing w:after="0" w:line="250"/>
              <w:jc w:val="left"/>
            </w:pPr>
            <w:r>
              <w:rPr>
                <w:rFonts w:ascii="Calibri" w:cs="Calibri" w:eastAsia="Calibri" w:hAnsi="Calibri"/>
                <w:sz w:val="18"/>
                <w:szCs w:val="18"/>
              </w:rPr>
              <w:t xml:space="preserve">reportes\tsqlt.xml (JUnit)</w:t>
            </w:r>
          </w:p>
        </w:tc>
      </w:tr>
      <w:tr>
        <w:tc>
          <w:tcPr>
            <w:tcW w:type="dxa" w:w="2400"/>
            <w:tcMar>
              <w:top w:type="dxa" w:w="60"/>
              <w:left w:type="dxa" w:w="100"/>
              <w:bottom w:type="dxa" w:w="60"/>
              <w:right w:type="dxa" w:w="100"/>
            </w:tcMar>
          </w:tcPr>
          <w:p>
            <w:pPr>
              <w:spacing w:after="0" w:line="250"/>
              <w:jc w:val="left"/>
            </w:pPr>
            <w:r>
              <w:rPr>
                <w:rFonts w:ascii="Calibri" w:cs="Calibri" w:eastAsia="Calibri" w:hAnsi="Calibri"/>
                <w:sz w:val="18"/>
                <w:szCs w:val="18"/>
              </w:rPr>
              <w:t xml:space="preserve">Pruebas pytest</w:t>
            </w:r>
          </w:p>
        </w:tc>
        <w:tc>
          <w:tcPr>
            <w:tcW w:type="dxa" w:w="3900"/>
            <w:tcMar>
              <w:top w:type="dxa" w:w="60"/>
              <w:left w:type="dxa" w:w="100"/>
              <w:bottom w:type="dxa" w:w="60"/>
              <w:right w:type="dxa" w:w="100"/>
            </w:tcMar>
          </w:tcPr>
          <w:p>
            <w:pPr>
              <w:spacing w:after="0" w:line="250"/>
              <w:jc w:val="left"/>
            </w:pPr>
            <w:r>
              <w:rPr>
                <w:rFonts w:ascii="Calibri" w:cs="Calibri" w:eastAsia="Calibri" w:hAnsi="Calibri"/>
                <w:sz w:val="18"/>
                <w:szCs w:val="18"/>
              </w:rPr>
              <w:t xml:space="preserve">ci\pruebas-pytest.ps1</w:t>
            </w:r>
          </w:p>
        </w:tc>
        <w:tc>
          <w:tcPr>
            <w:tcW w:type="dxa" w:w="3060"/>
            <w:tcMar>
              <w:top w:type="dxa" w:w="60"/>
              <w:left w:type="dxa" w:w="100"/>
              <w:bottom w:type="dxa" w:w="60"/>
              <w:right w:type="dxa" w:w="100"/>
            </w:tcMar>
          </w:tcPr>
          <w:p>
            <w:pPr>
              <w:spacing w:after="0" w:line="250"/>
              <w:jc w:val="left"/>
            </w:pPr>
            <w:r>
              <w:rPr>
                <w:rFonts w:ascii="Calibri" w:cs="Calibri" w:eastAsia="Calibri" w:hAnsi="Calibri"/>
                <w:sz w:val="18"/>
                <w:szCs w:val="18"/>
              </w:rPr>
              <w:t xml:space="preserve">reportes\pytest.html, pytest.xml y resultados-pytest.json</w:t>
            </w:r>
          </w:p>
        </w:tc>
      </w:tr>
      <w:tr>
        <w:tc>
          <w:tcPr>
            <w:tcW w:type="dxa" w:w="2400"/>
            <w:tcMar>
              <w:top w:type="dxa" w:w="60"/>
              <w:left w:type="dxa" w:w="100"/>
              <w:bottom w:type="dxa" w:w="60"/>
              <w:right w:type="dxa" w:w="100"/>
            </w:tcMar>
          </w:tcPr>
          <w:p>
            <w:pPr>
              <w:spacing w:after="0" w:line="250"/>
              <w:jc w:val="left"/>
            </w:pPr>
            <w:r>
              <w:rPr>
                <w:rFonts w:ascii="Calibri" w:cs="Calibri" w:eastAsia="Calibri" w:hAnsi="Calibri"/>
                <w:sz w:val="18"/>
                <w:szCs w:val="18"/>
              </w:rPr>
              <w:t xml:space="preserve">Prueba de humo</w:t>
            </w:r>
          </w:p>
        </w:tc>
        <w:tc>
          <w:tcPr>
            <w:tcW w:type="dxa" w:w="3900"/>
            <w:tcMar>
              <w:top w:type="dxa" w:w="60"/>
              <w:left w:type="dxa" w:w="100"/>
              <w:bottom w:type="dxa" w:w="60"/>
              <w:right w:type="dxa" w:w="100"/>
            </w:tcMar>
          </w:tcPr>
          <w:p>
            <w:pPr>
              <w:spacing w:after="0" w:line="250"/>
              <w:jc w:val="left"/>
            </w:pPr>
            <w:r>
              <w:rPr>
                <w:rFonts w:ascii="Calibri" w:cs="Calibri" w:eastAsia="Calibri" w:hAnsi="Calibri"/>
                <w:sz w:val="18"/>
                <w:szCs w:val="18"/>
              </w:rPr>
              <w:t xml:space="preserve">ci\pruebas-pytest.ps1 -Humo</w:t>
            </w:r>
          </w:p>
        </w:tc>
        <w:tc>
          <w:tcPr>
            <w:tcW w:type="dxa" w:w="3060"/>
            <w:tcMar>
              <w:top w:type="dxa" w:w="60"/>
              <w:left w:type="dxa" w:w="100"/>
              <w:bottom w:type="dxa" w:w="60"/>
              <w:right w:type="dxa" w:w="100"/>
            </w:tcMar>
          </w:tcPr>
          <w:p>
            <w:pPr>
              <w:spacing w:after="0" w:line="250"/>
              <w:jc w:val="left"/>
            </w:pPr>
            <w:r>
              <w:rPr>
                <w:rFonts w:ascii="Calibri" w:cs="Calibri" w:eastAsia="Calibri" w:hAnsi="Calibri"/>
                <w:sz w:val="18"/>
                <w:szCs w:val="18"/>
              </w:rPr>
              <w:t xml:space="preserve">reportes\pytest-staging.html y .xml</w:t>
            </w:r>
          </w:p>
        </w:tc>
      </w:tr>
    </w:tbl>
    <w:p>
      <w:pPr>
        <w:spacing w:after="120"/>
      </w:pPr>
    </w:p>
    <w:p>
      <w:pPr>
        <w:pStyle w:val="Heading2"/>
        <w:spacing w:after="130" w:before="220"/>
      </w:pPr>
      <w:r>
        <w:rPr>
          <w:rFonts w:ascii="Calibri" w:cs="Calibri" w:eastAsia="Calibri" w:hAnsi="Calibri"/>
          <w:b/>
          <w:bCs/>
          <w:color w:val="1F3864"/>
          <w:sz w:val="25"/>
          <w:szCs w:val="25"/>
        </w:rPr>
        <w:t xml:space="preserve">8.2 Reporte HTML de pytest</w:t>
      </w:r>
    </w:p>
    <w:p>
      <w:pPr>
        <w:spacing w:after="140" w:line="300"/>
        <w:jc w:val="both"/>
      </w:pPr>
      <w:r>
        <w:rPr>
          <w:rFonts w:ascii="Calibri" w:cs="Calibri" w:eastAsia="Calibri" w:hAnsi="Calibri"/>
          <w:sz w:val="22"/>
          <w:szCs w:val="22"/>
        </w:rPr>
        <w:t xml:space="preserve">pytest genera </w:t>
      </w:r>
      <w:r>
        <w:rPr>
          <w:rFonts w:ascii="Consolas" w:cs="Consolas" w:eastAsia="Consolas" w:hAnsi="Consolas"/>
          <w:color w:val="9C3D1E"/>
          <w:sz w:val="20"/>
          <w:szCs w:val="20"/>
        </w:rPr>
        <w:t xml:space="preserve">reportes/pytest.html</w:t>
      </w:r>
      <w:r>
        <w:rPr>
          <w:rFonts w:ascii="Calibri" w:cs="Calibri" w:eastAsia="Calibri" w:hAnsi="Calibri"/>
          <w:sz w:val="22"/>
          <w:szCs w:val="22"/>
        </w:rPr>
        <w:t xml:space="preserve"> como archivo autocontenido. Jenkins lo publica en cada ejecución (enlace </w:t>
      </w:r>
      <w:r>
        <w:rPr>
          <w:rFonts w:ascii="Calibri" w:cs="Calibri" w:eastAsia="Calibri" w:hAnsi="Calibri"/>
          <w:i/>
          <w:iCs/>
          <w:sz w:val="22"/>
          <w:szCs w:val="22"/>
        </w:rPr>
        <w:t xml:space="preserve">Reporte de pruebas (pytest)</w:t>
      </w:r>
      <w:r>
        <w:rPr>
          <w:rFonts w:ascii="Calibri" w:cs="Calibri" w:eastAsia="Calibri" w:hAnsi="Calibri"/>
          <w:sz w:val="22"/>
          <w:szCs w:val="22"/>
        </w:rPr>
        <w:t xml:space="preserve">). El reporte incluye:</w:t>
      </w:r>
    </w:p>
    <w:p>
      <w:pPr>
        <w:pStyle w:val="ListParagraph"/>
        <w:numPr>
          <w:ilvl w:val="0"/>
          <w:numId w:val="3"/>
        </w:numPr>
        <w:spacing w:after="90" w:line="290"/>
        <w:jc w:val="both"/>
      </w:pPr>
      <w:r>
        <w:rPr>
          <w:rFonts w:ascii="Calibri" w:cs="Calibri" w:eastAsia="Calibri" w:hAnsi="Calibri"/>
          <w:sz w:val="22"/>
          <w:szCs w:val="22"/>
        </w:rPr>
        <w:t xml:space="preserve">El encabezado con el entorno: sistema operativo, Python, procesador, número de ejecución, commit y base de datos probada.</w:t>
      </w:r>
    </w:p>
    <w:p>
      <w:pPr>
        <w:pStyle w:val="ListParagraph"/>
        <w:numPr>
          <w:ilvl w:val="0"/>
          <w:numId w:val="3"/>
        </w:numPr>
        <w:spacing w:after="90" w:line="290"/>
        <w:jc w:val="both"/>
      </w:pPr>
      <w:r>
        <w:rPr>
          <w:rFonts w:ascii="Calibri" w:cs="Calibri" w:eastAsia="Calibri" w:hAnsi="Calibri"/>
          <w:sz w:val="22"/>
          <w:szCs w:val="22"/>
        </w:rPr>
        <w:t xml:space="preserve">El resumen de aprobadas, fallidas y omitidas, con la duración total.</w:t>
      </w:r>
    </w:p>
    <w:p>
      <w:pPr>
        <w:pStyle w:val="ListParagraph"/>
        <w:numPr>
          <w:ilvl w:val="0"/>
          <w:numId w:val="3"/>
        </w:numPr>
        <w:spacing w:after="90" w:line="290"/>
        <w:jc w:val="both"/>
      </w:pPr>
      <w:r>
        <w:rPr>
          <w:rFonts w:ascii="Calibri" w:cs="Calibri" w:eastAsia="Calibri" w:hAnsi="Calibri"/>
          <w:sz w:val="22"/>
          <w:szCs w:val="22"/>
        </w:rPr>
        <w:t xml:space="preserve">Una fila por prueba con las columnas </w:t>
      </w:r>
      <w:r>
        <w:rPr>
          <w:rFonts w:ascii="Calibri" w:cs="Calibri" w:eastAsia="Calibri" w:hAnsi="Calibri"/>
          <w:b/>
          <w:bCs/>
          <w:sz w:val="22"/>
          <w:szCs w:val="22"/>
        </w:rPr>
        <w:t xml:space="preserve">Caso</w:t>
      </w:r>
      <w:r>
        <w:rPr>
          <w:rFonts w:ascii="Calibri" w:cs="Calibri" w:eastAsia="Calibri" w:hAnsi="Calibri"/>
          <w:sz w:val="22"/>
          <w:szCs w:val="22"/>
        </w:rPr>
        <w:t xml:space="preserve"> y </w:t>
      </w:r>
      <w:r>
        <w:rPr>
          <w:rFonts w:ascii="Calibri" w:cs="Calibri" w:eastAsia="Calibri" w:hAnsi="Calibri"/>
          <w:b/>
          <w:bCs/>
          <w:sz w:val="22"/>
          <w:szCs w:val="22"/>
        </w:rPr>
        <w:t xml:space="preserve">Tipo</w:t>
      </w:r>
      <w:r>
        <w:rPr>
          <w:rFonts w:ascii="Calibri" w:cs="Calibri" w:eastAsia="Calibri" w:hAnsi="Calibri"/>
          <w:sz w:val="22"/>
          <w:szCs w:val="22"/>
        </w:rPr>
        <w:t xml:space="preserve">, agregadas para que cada fila se lea directamente contra este plan.</w:t>
      </w:r>
    </w:p>
    <w:p>
      <w:pPr>
        <w:pStyle w:val="ListParagraph"/>
        <w:numPr>
          <w:ilvl w:val="0"/>
          <w:numId w:val="3"/>
        </w:numPr>
        <w:spacing w:after="90" w:line="290"/>
        <w:jc w:val="both"/>
      </w:pPr>
      <w:r>
        <w:rPr>
          <w:rFonts w:ascii="Calibri" w:cs="Calibri" w:eastAsia="Calibri" w:hAnsi="Calibri"/>
          <w:sz w:val="22"/>
          <w:szCs w:val="22"/>
        </w:rPr>
        <w:t xml:space="preserve">El detalle del error de cada prueba fallida, con la aserción que no se cumplió.</w:t>
      </w:r>
    </w:p>
    <w:p>
      <w:pPr>
        <w:spacing w:after="140" w:line="300"/>
        <w:jc w:val="both"/>
      </w:pPr>
      <w:r>
        <w:rPr>
          <w:rFonts w:ascii="Calibri" w:cs="Calibri" w:eastAsia="Calibri" w:hAnsi="Calibri"/>
          <w:sz w:val="22"/>
          <w:szCs w:val="22"/>
        </w:rPr>
        <w:t xml:space="preserve">Los resultados de tSQLt aparecen en la vista </w:t>
      </w:r>
      <w:r>
        <w:rPr>
          <w:rFonts w:ascii="Calibri" w:cs="Calibri" w:eastAsia="Calibri" w:hAnsi="Calibri"/>
          <w:b/>
          <w:bCs/>
          <w:sz w:val="22"/>
          <w:szCs w:val="22"/>
        </w:rPr>
        <w:t xml:space="preserve">Test Result</w:t>
      </w:r>
      <w:r>
        <w:rPr>
          <w:rFonts w:ascii="Calibri" w:cs="Calibri" w:eastAsia="Calibri" w:hAnsi="Calibri"/>
          <w:sz w:val="22"/>
          <w:szCs w:val="22"/>
        </w:rPr>
        <w:t xml:space="preserve"> de Jenkins junto con los de pytest, porque ambos se publican en formato JUnit.</w:t>
      </w:r>
    </w:p>
    <w:p>
      <w:pPr>
        <w:pStyle w:val="Heading2"/>
        <w:spacing w:after="130" w:before="220"/>
      </w:pPr>
      <w:r>
        <w:rPr>
          <w:rFonts w:ascii="Calibri" w:cs="Calibri" w:eastAsia="Calibri" w:hAnsi="Calibri"/>
          <w:b/>
          <w:bCs/>
          <w:color w:val="1F3864"/>
          <w:sz w:val="25"/>
          <w:szCs w:val="25"/>
        </w:rPr>
        <w:t xml:space="preserve">8.3 Registro del resultado obtenido</w:t>
      </w:r>
    </w:p>
    <w:p>
      <w:pPr>
        <w:spacing w:after="140" w:line="300"/>
        <w:jc w:val="both"/>
      </w:pPr>
      <w:r>
        <w:rPr>
          <w:rFonts w:ascii="Calibri" w:cs="Calibri" w:eastAsia="Calibri" w:hAnsi="Calibri"/>
          <w:sz w:val="22"/>
          <w:szCs w:val="22"/>
        </w:rPr>
        <w:t xml:space="preserve">Después de una ejecución, con los archivos de </w:t>
      </w:r>
      <w:r>
        <w:rPr>
          <w:rFonts w:ascii="Consolas" w:cs="Consolas" w:eastAsia="Consolas" w:hAnsi="Consolas"/>
          <w:color w:val="9C3D1E"/>
          <w:sz w:val="20"/>
          <w:szCs w:val="20"/>
        </w:rPr>
        <w:t xml:space="preserve">reportes/</w:t>
      </w:r>
      <w:r>
        <w:rPr>
          <w:rFonts w:ascii="Calibri" w:cs="Calibri" w:eastAsia="Calibri" w:hAnsi="Calibri"/>
          <w:sz w:val="22"/>
          <w:szCs w:val="22"/>
        </w:rPr>
        <w:t xml:space="preserve"> descargados de Jenkins:</w:t>
      </w:r>
    </w:p>
    <w:p>
      <w:pPr>
        <w:spacing w:after="140"/>
      </w:pPr>
      <w:r>
        <w:rPr>
          <w:rFonts w:ascii="Consolas" w:cs="Consolas" w:eastAsia="Consolas" w:hAnsi="Consolas"/>
          <w:sz w:val="19"/>
          <w:szCs w:val="19"/>
        </w:rPr>
        <w:t xml:space="preserve">python docs\plan-pruebas\completar_resultados.py</w:t>
      </w:r>
    </w:p>
    <w:p>
      <w:pPr>
        <w:spacing w:after="140" w:line="300"/>
        <w:jc w:val="both"/>
      </w:pPr>
      <w:r>
        <w:rPr>
          <w:rFonts w:ascii="Calibri" w:cs="Calibri" w:eastAsia="Calibri" w:hAnsi="Calibri"/>
          <w:sz w:val="22"/>
          <w:szCs w:val="22"/>
        </w:rPr>
        <w:t xml:space="preserve">El script lee </w:t>
      </w:r>
      <w:r>
        <w:rPr>
          <w:rFonts w:ascii="Consolas" w:cs="Consolas" w:eastAsia="Consolas" w:hAnsi="Consolas"/>
          <w:color w:val="9C3D1E"/>
          <w:sz w:val="20"/>
          <w:szCs w:val="20"/>
        </w:rPr>
        <w:t xml:space="preserve">tsqlt.xml</w:t>
      </w:r>
      <w:r>
        <w:rPr>
          <w:rFonts w:ascii="Calibri" w:cs="Calibri" w:eastAsia="Calibri" w:hAnsi="Calibri"/>
          <w:sz w:val="22"/>
          <w:szCs w:val="22"/>
        </w:rPr>
        <w:t xml:space="preserve"> y </w:t>
      </w:r>
      <w:r>
        <w:rPr>
          <w:rFonts w:ascii="Consolas" w:cs="Consolas" w:eastAsia="Consolas" w:hAnsi="Consolas"/>
          <w:color w:val="9C3D1E"/>
          <w:sz w:val="20"/>
          <w:szCs w:val="20"/>
        </w:rPr>
        <w:t xml:space="preserve">resultados-pytest.json</w:t>
      </w:r>
      <w:r>
        <w:rPr>
          <w:rFonts w:ascii="Calibri" w:cs="Calibri" w:eastAsia="Calibri" w:hAnsi="Calibri"/>
          <w:sz w:val="22"/>
          <w:szCs w:val="22"/>
        </w:rPr>
        <w:t xml:space="preserve">, busca cada caso por su ID en este documento y escribe el resultado obtenido y el estado (Aprobado o Fallido). Guarda una copia con el sufijo </w:t>
      </w:r>
      <w:r>
        <w:rPr>
          <w:rFonts w:ascii="Consolas" w:cs="Consolas" w:eastAsia="Consolas" w:hAnsi="Consolas"/>
          <w:color w:val="9C3D1E"/>
          <w:sz w:val="20"/>
          <w:szCs w:val="20"/>
        </w:rPr>
        <w:t xml:space="preserve">_ejecutado</w:t>
      </w:r>
      <w:r>
        <w:rPr>
          <w:rFonts w:ascii="Calibri" w:cs="Calibri" w:eastAsia="Calibri" w:hAnsi="Calibri"/>
          <w:sz w:val="22"/>
          <w:szCs w:val="22"/>
        </w:rPr>
        <w:t xml:space="preserve">. Los casos manuales se completan a mano durante la Sprint Review.</w:t>
      </w:r>
    </w:p>
    <w:p>
      <w:pPr>
        <w:pStyle w:val="Heading2"/>
        <w:spacing w:after="130" w:before="220"/>
      </w:pPr>
      <w:r>
        <w:rPr>
          <w:rFonts w:ascii="Calibri" w:cs="Calibri" w:eastAsia="Calibri" w:hAnsi="Calibri"/>
          <w:b/>
          <w:bCs/>
          <w:color w:val="1F3864"/>
          <w:sz w:val="25"/>
          <w:szCs w:val="25"/>
        </w:rPr>
        <w:t xml:space="preserve">8.4 Resumen de resultados</w:t>
      </w:r>
    </w:p>
    <w:tbl>
      <w:tblPr>
        <w:tblW w:type="dxa" w:w="9360"/>
        <w:tblBorders>
          <w:top w:val="single" w:color="A6A6A6" w:sz="4"/>
          <w:left w:val="single" w:color="A6A6A6" w:sz="4"/>
          <w:bottom w:val="single" w:color="A6A6A6" w:sz="4"/>
          <w:right w:val="single" w:color="A6A6A6" w:sz="4"/>
          <w:insideH w:val="single" w:color="D0D0D0" w:sz="4"/>
          <w:insideV w:val="single" w:color="D0D0D0" w:sz="4"/>
        </w:tblBorders>
      </w:tblPr>
      <w:tblGrid>
        <w:gridCol w:w="2800"/>
        <w:gridCol w:w="1400"/>
        <w:gridCol w:w="1700"/>
        <w:gridCol w:w="1700"/>
        <w:gridCol w:w="1760"/>
      </w:tblGrid>
      <w:tr>
        <w:trPr>
          <w:tblHeader/>
        </w:trPr>
        <w:tc>
          <w:tcPr>
            <w:tcW w:type="dxa" w:w="2800"/>
            <w:shd w:fill="DCE6F1" w:color="auto" w:val="clear"/>
            <w:tcMar>
              <w:top w:type="dxa" w:w="60"/>
              <w:left w:type="dxa" w:w="100"/>
              <w:bottom w:type="dxa" w:w="60"/>
              <w:right w:type="dxa" w:w="100"/>
            </w:tcMar>
          </w:tcPr>
          <w:p>
            <w:pPr>
              <w:spacing w:after="0" w:line="250"/>
              <w:jc w:val="left"/>
            </w:pPr>
            <w:r>
              <w:rPr>
                <w:rFonts w:ascii="Calibri" w:cs="Calibri" w:eastAsia="Calibri" w:hAnsi="Calibri"/>
                <w:b/>
                <w:bCs/>
                <w:sz w:val="19"/>
                <w:szCs w:val="19"/>
              </w:rPr>
              <w:t xml:space="preserve">Tipo</w:t>
            </w:r>
          </w:p>
        </w:tc>
        <w:tc>
          <w:tcPr>
            <w:tcW w:type="dxa" w:w="1400"/>
            <w:shd w:fill="DCE6F1" w:color="auto" w:val="clear"/>
            <w:tcMar>
              <w:top w:type="dxa" w:w="60"/>
              <w:left w:type="dxa" w:w="100"/>
              <w:bottom w:type="dxa" w:w="60"/>
              <w:right w:type="dxa" w:w="100"/>
            </w:tcMar>
          </w:tcPr>
          <w:p>
            <w:pPr>
              <w:spacing w:after="0" w:line="250"/>
              <w:jc w:val="left"/>
            </w:pPr>
            <w:r>
              <w:rPr>
                <w:rFonts w:ascii="Calibri" w:cs="Calibri" w:eastAsia="Calibri" w:hAnsi="Calibri"/>
                <w:b/>
                <w:bCs/>
                <w:sz w:val="19"/>
                <w:szCs w:val="19"/>
              </w:rPr>
              <w:t xml:space="preserve">Casos</w:t>
            </w:r>
          </w:p>
        </w:tc>
        <w:tc>
          <w:tcPr>
            <w:tcW w:type="dxa" w:w="1700"/>
            <w:shd w:fill="DCE6F1" w:color="auto" w:val="clear"/>
            <w:tcMar>
              <w:top w:type="dxa" w:w="60"/>
              <w:left w:type="dxa" w:w="100"/>
              <w:bottom w:type="dxa" w:w="60"/>
              <w:right w:type="dxa" w:w="100"/>
            </w:tcMar>
          </w:tcPr>
          <w:p>
            <w:pPr>
              <w:spacing w:after="0" w:line="250"/>
              <w:jc w:val="left"/>
            </w:pPr>
            <w:r>
              <w:rPr>
                <w:rFonts w:ascii="Calibri" w:cs="Calibri" w:eastAsia="Calibri" w:hAnsi="Calibri"/>
                <w:b/>
                <w:bCs/>
                <w:sz w:val="19"/>
                <w:szCs w:val="19"/>
              </w:rPr>
              <w:t xml:space="preserve">Aprobados</w:t>
            </w:r>
          </w:p>
        </w:tc>
        <w:tc>
          <w:tcPr>
            <w:tcW w:type="dxa" w:w="1700"/>
            <w:shd w:fill="DCE6F1" w:color="auto" w:val="clear"/>
            <w:tcMar>
              <w:top w:type="dxa" w:w="60"/>
              <w:left w:type="dxa" w:w="100"/>
              <w:bottom w:type="dxa" w:w="60"/>
              <w:right w:type="dxa" w:w="100"/>
            </w:tcMar>
          </w:tcPr>
          <w:p>
            <w:pPr>
              <w:spacing w:after="0" w:line="250"/>
              <w:jc w:val="left"/>
            </w:pPr>
            <w:r>
              <w:rPr>
                <w:rFonts w:ascii="Calibri" w:cs="Calibri" w:eastAsia="Calibri" w:hAnsi="Calibri"/>
                <w:b/>
                <w:bCs/>
                <w:sz w:val="19"/>
                <w:szCs w:val="19"/>
              </w:rPr>
              <w:t xml:space="preserve">Fallidos</w:t>
            </w:r>
          </w:p>
        </w:tc>
        <w:tc>
          <w:tcPr>
            <w:tcW w:type="dxa" w:w="1760"/>
            <w:shd w:fill="DCE6F1" w:color="auto" w:val="clear"/>
            <w:tcMar>
              <w:top w:type="dxa" w:w="60"/>
              <w:left w:type="dxa" w:w="100"/>
              <w:bottom w:type="dxa" w:w="60"/>
              <w:right w:type="dxa" w:w="100"/>
            </w:tcMar>
          </w:tcPr>
          <w:p>
            <w:pPr>
              <w:spacing w:after="0" w:line="250"/>
              <w:jc w:val="left"/>
            </w:pPr>
            <w:r>
              <w:rPr>
                <w:rFonts w:ascii="Calibri" w:cs="Calibri" w:eastAsia="Calibri" w:hAnsi="Calibri"/>
                <w:b/>
                <w:bCs/>
                <w:sz w:val="19"/>
                <w:szCs w:val="19"/>
              </w:rPr>
              <w:t xml:space="preserve">Pendientes</w:t>
            </w:r>
          </w:p>
        </w:tc>
      </w:tr>
      <w:tr>
        <w:tc>
          <w:tcPr>
            <w:tcW w:type="dxa" w:w="2800"/>
            <w:tcMar>
              <w:top w:type="dxa" w:w="60"/>
              <w:left w:type="dxa" w:w="100"/>
              <w:bottom w:type="dxa" w:w="60"/>
              <w:right w:type="dxa" w:w="100"/>
            </w:tcMar>
          </w:tcPr>
          <w:p>
            <w:pPr>
              <w:spacing w:after="0" w:line="250"/>
              <w:jc w:val="left"/>
            </w:pPr>
            <w:r>
              <w:rPr>
                <w:rFonts w:ascii="Calibri" w:cs="Calibri" w:eastAsia="Calibri" w:hAnsi="Calibri"/>
                <w:sz w:val="19"/>
                <w:szCs w:val="19"/>
              </w:rPr>
              <w:t xml:space="preserve">Unitaria</w:t>
            </w:r>
          </w:p>
        </w:tc>
        <w:tc>
          <w:tcPr>
            <w:tcW w:type="dxa" w:w="1400"/>
            <w:tcMar>
              <w:top w:type="dxa" w:w="60"/>
              <w:left w:type="dxa" w:w="100"/>
              <w:bottom w:type="dxa" w:w="60"/>
              <w:right w:type="dxa" w:w="100"/>
            </w:tcMar>
          </w:tcPr>
          <w:p>
            <w:pPr>
              <w:spacing w:after="0" w:line="250"/>
              <w:jc w:val="center"/>
            </w:pPr>
            <w:r>
              <w:rPr>
                <w:rFonts w:ascii="Calibri" w:cs="Calibri" w:eastAsia="Calibri" w:hAnsi="Calibri"/>
                <w:sz w:val="19"/>
                <w:szCs w:val="19"/>
              </w:rPr>
              <w:t xml:space="preserve">9</w:t>
            </w:r>
          </w:p>
        </w:tc>
        <w:tc>
          <w:tcPr>
            <w:tcW w:type="dxa" w:w="1700"/>
            <w:tcMar>
              <w:top w:type="dxa" w:w="60"/>
              <w:left w:type="dxa" w:w="100"/>
              <w:bottom w:type="dxa" w:w="60"/>
              <w:right w:type="dxa" w:w="100"/>
            </w:tcMar>
          </w:tcPr>
          <w:p>
            <w:pPr>
              <w:spacing w:after="0" w:line="250"/>
              <w:jc w:val="center"/>
            </w:pPr>
            <w:r>
              <w:rPr>
                <w:rFonts w:ascii="Calibri" w:cs="Calibri" w:eastAsia="Calibri" w:hAnsi="Calibri"/>
                <w:sz w:val="19"/>
                <w:szCs w:val="19"/>
              </w:rPr>
              <w:t xml:space="preserve"/>
            </w:r>
          </w:p>
        </w:tc>
        <w:tc>
          <w:tcPr>
            <w:tcW w:type="dxa" w:w="1700"/>
            <w:tcMar>
              <w:top w:type="dxa" w:w="60"/>
              <w:left w:type="dxa" w:w="100"/>
              <w:bottom w:type="dxa" w:w="60"/>
              <w:right w:type="dxa" w:w="100"/>
            </w:tcMar>
          </w:tcPr>
          <w:p>
            <w:pPr>
              <w:spacing w:after="0" w:line="250"/>
              <w:jc w:val="center"/>
            </w:pPr>
            <w:r>
              <w:rPr>
                <w:rFonts w:ascii="Calibri" w:cs="Calibri" w:eastAsia="Calibri" w:hAnsi="Calibri"/>
                <w:sz w:val="19"/>
                <w:szCs w:val="19"/>
              </w:rPr>
              <w:t xml:space="preserve"/>
            </w:r>
          </w:p>
        </w:tc>
        <w:tc>
          <w:tcPr>
            <w:tcW w:type="dxa" w:w="1760"/>
            <w:tcMar>
              <w:top w:type="dxa" w:w="60"/>
              <w:left w:type="dxa" w:w="100"/>
              <w:bottom w:type="dxa" w:w="60"/>
              <w:right w:type="dxa" w:w="100"/>
            </w:tcMar>
          </w:tcPr>
          <w:p>
            <w:pPr>
              <w:spacing w:after="0" w:line="250"/>
              <w:jc w:val="center"/>
            </w:pPr>
            <w:r>
              <w:rPr>
                <w:rFonts w:ascii="Calibri" w:cs="Calibri" w:eastAsia="Calibri" w:hAnsi="Calibri"/>
                <w:sz w:val="19"/>
                <w:szCs w:val="19"/>
              </w:rPr>
              <w:t xml:space="preserve"/>
            </w:r>
          </w:p>
        </w:tc>
      </w:tr>
      <w:tr>
        <w:tc>
          <w:tcPr>
            <w:tcW w:type="dxa" w:w="2800"/>
            <w:tcMar>
              <w:top w:type="dxa" w:w="60"/>
              <w:left w:type="dxa" w:w="100"/>
              <w:bottom w:type="dxa" w:w="60"/>
              <w:right w:type="dxa" w:w="100"/>
            </w:tcMar>
          </w:tcPr>
          <w:p>
            <w:pPr>
              <w:spacing w:after="0" w:line="250"/>
              <w:jc w:val="left"/>
            </w:pPr>
            <w:r>
              <w:rPr>
                <w:rFonts w:ascii="Calibri" w:cs="Calibri" w:eastAsia="Calibri" w:hAnsi="Calibri"/>
                <w:sz w:val="19"/>
                <w:szCs w:val="19"/>
              </w:rPr>
              <w:t xml:space="preserve">Integración</w:t>
            </w:r>
          </w:p>
        </w:tc>
        <w:tc>
          <w:tcPr>
            <w:tcW w:type="dxa" w:w="1400"/>
            <w:tcMar>
              <w:top w:type="dxa" w:w="60"/>
              <w:left w:type="dxa" w:w="100"/>
              <w:bottom w:type="dxa" w:w="60"/>
              <w:right w:type="dxa" w:w="100"/>
            </w:tcMar>
          </w:tcPr>
          <w:p>
            <w:pPr>
              <w:spacing w:after="0" w:line="250"/>
              <w:jc w:val="center"/>
            </w:pPr>
            <w:r>
              <w:rPr>
                <w:rFonts w:ascii="Calibri" w:cs="Calibri" w:eastAsia="Calibri" w:hAnsi="Calibri"/>
                <w:sz w:val="19"/>
                <w:szCs w:val="19"/>
              </w:rPr>
              <w:t xml:space="preserve">3</w:t>
            </w:r>
          </w:p>
        </w:tc>
        <w:tc>
          <w:tcPr>
            <w:tcW w:type="dxa" w:w="1700"/>
            <w:tcMar>
              <w:top w:type="dxa" w:w="60"/>
              <w:left w:type="dxa" w:w="100"/>
              <w:bottom w:type="dxa" w:w="60"/>
              <w:right w:type="dxa" w:w="100"/>
            </w:tcMar>
          </w:tcPr>
          <w:p>
            <w:pPr>
              <w:spacing w:after="0" w:line="250"/>
              <w:jc w:val="center"/>
            </w:pPr>
            <w:r>
              <w:rPr>
                <w:rFonts w:ascii="Calibri" w:cs="Calibri" w:eastAsia="Calibri" w:hAnsi="Calibri"/>
                <w:sz w:val="19"/>
                <w:szCs w:val="19"/>
              </w:rPr>
              <w:t xml:space="preserve"/>
            </w:r>
          </w:p>
        </w:tc>
        <w:tc>
          <w:tcPr>
            <w:tcW w:type="dxa" w:w="1700"/>
            <w:tcMar>
              <w:top w:type="dxa" w:w="60"/>
              <w:left w:type="dxa" w:w="100"/>
              <w:bottom w:type="dxa" w:w="60"/>
              <w:right w:type="dxa" w:w="100"/>
            </w:tcMar>
          </w:tcPr>
          <w:p>
            <w:pPr>
              <w:spacing w:after="0" w:line="250"/>
              <w:jc w:val="center"/>
            </w:pPr>
            <w:r>
              <w:rPr>
                <w:rFonts w:ascii="Calibri" w:cs="Calibri" w:eastAsia="Calibri" w:hAnsi="Calibri"/>
                <w:sz w:val="19"/>
                <w:szCs w:val="19"/>
              </w:rPr>
              <w:t xml:space="preserve"/>
            </w:r>
          </w:p>
        </w:tc>
        <w:tc>
          <w:tcPr>
            <w:tcW w:type="dxa" w:w="1760"/>
            <w:tcMar>
              <w:top w:type="dxa" w:w="60"/>
              <w:left w:type="dxa" w:w="100"/>
              <w:bottom w:type="dxa" w:w="60"/>
              <w:right w:type="dxa" w:w="100"/>
            </w:tcMar>
          </w:tcPr>
          <w:p>
            <w:pPr>
              <w:spacing w:after="0" w:line="250"/>
              <w:jc w:val="center"/>
            </w:pPr>
            <w:r>
              <w:rPr>
                <w:rFonts w:ascii="Calibri" w:cs="Calibri" w:eastAsia="Calibri" w:hAnsi="Calibri"/>
                <w:sz w:val="19"/>
                <w:szCs w:val="19"/>
              </w:rPr>
              <w:t xml:space="preserve"/>
            </w:r>
          </w:p>
        </w:tc>
      </w:tr>
      <w:tr>
        <w:tc>
          <w:tcPr>
            <w:tcW w:type="dxa" w:w="2800"/>
            <w:tcMar>
              <w:top w:type="dxa" w:w="60"/>
              <w:left w:type="dxa" w:w="100"/>
              <w:bottom w:type="dxa" w:w="60"/>
              <w:right w:type="dxa" w:w="100"/>
            </w:tcMar>
          </w:tcPr>
          <w:p>
            <w:pPr>
              <w:spacing w:after="0" w:line="250"/>
              <w:jc w:val="left"/>
            </w:pPr>
            <w:r>
              <w:rPr>
                <w:rFonts w:ascii="Calibri" w:cs="Calibri" w:eastAsia="Calibri" w:hAnsi="Calibri"/>
                <w:sz w:val="19"/>
                <w:szCs w:val="19"/>
              </w:rPr>
              <w:t xml:space="preserve">Sistema</w:t>
            </w:r>
          </w:p>
        </w:tc>
        <w:tc>
          <w:tcPr>
            <w:tcW w:type="dxa" w:w="1400"/>
            <w:tcMar>
              <w:top w:type="dxa" w:w="60"/>
              <w:left w:type="dxa" w:w="100"/>
              <w:bottom w:type="dxa" w:w="60"/>
              <w:right w:type="dxa" w:w="100"/>
            </w:tcMar>
          </w:tcPr>
          <w:p>
            <w:pPr>
              <w:spacing w:after="0" w:line="250"/>
              <w:jc w:val="center"/>
            </w:pPr>
            <w:r>
              <w:rPr>
                <w:rFonts w:ascii="Calibri" w:cs="Calibri" w:eastAsia="Calibri" w:hAnsi="Calibri"/>
                <w:sz w:val="19"/>
                <w:szCs w:val="19"/>
              </w:rPr>
              <w:t xml:space="preserve">2</w:t>
            </w:r>
          </w:p>
        </w:tc>
        <w:tc>
          <w:tcPr>
            <w:tcW w:type="dxa" w:w="1700"/>
            <w:tcMar>
              <w:top w:type="dxa" w:w="60"/>
              <w:left w:type="dxa" w:w="100"/>
              <w:bottom w:type="dxa" w:w="60"/>
              <w:right w:type="dxa" w:w="100"/>
            </w:tcMar>
          </w:tcPr>
          <w:p>
            <w:pPr>
              <w:spacing w:after="0" w:line="250"/>
              <w:jc w:val="center"/>
            </w:pPr>
            <w:r>
              <w:rPr>
                <w:rFonts w:ascii="Calibri" w:cs="Calibri" w:eastAsia="Calibri" w:hAnsi="Calibri"/>
                <w:sz w:val="19"/>
                <w:szCs w:val="19"/>
              </w:rPr>
              <w:t xml:space="preserve"/>
            </w:r>
          </w:p>
        </w:tc>
        <w:tc>
          <w:tcPr>
            <w:tcW w:type="dxa" w:w="1700"/>
            <w:tcMar>
              <w:top w:type="dxa" w:w="60"/>
              <w:left w:type="dxa" w:w="100"/>
              <w:bottom w:type="dxa" w:w="60"/>
              <w:right w:type="dxa" w:w="100"/>
            </w:tcMar>
          </w:tcPr>
          <w:p>
            <w:pPr>
              <w:spacing w:after="0" w:line="250"/>
              <w:jc w:val="center"/>
            </w:pPr>
            <w:r>
              <w:rPr>
                <w:rFonts w:ascii="Calibri" w:cs="Calibri" w:eastAsia="Calibri" w:hAnsi="Calibri"/>
                <w:sz w:val="19"/>
                <w:szCs w:val="19"/>
              </w:rPr>
              <w:t xml:space="preserve"/>
            </w:r>
          </w:p>
        </w:tc>
        <w:tc>
          <w:tcPr>
            <w:tcW w:type="dxa" w:w="1760"/>
            <w:tcMar>
              <w:top w:type="dxa" w:w="60"/>
              <w:left w:type="dxa" w:w="100"/>
              <w:bottom w:type="dxa" w:w="60"/>
              <w:right w:type="dxa" w:w="100"/>
            </w:tcMar>
          </w:tcPr>
          <w:p>
            <w:pPr>
              <w:spacing w:after="0" w:line="250"/>
              <w:jc w:val="center"/>
            </w:pPr>
            <w:r>
              <w:rPr>
                <w:rFonts w:ascii="Calibri" w:cs="Calibri" w:eastAsia="Calibri" w:hAnsi="Calibri"/>
                <w:sz w:val="19"/>
                <w:szCs w:val="19"/>
              </w:rPr>
              <w:t xml:space="preserve"/>
            </w:r>
          </w:p>
        </w:tc>
      </w:tr>
      <w:tr>
        <w:tc>
          <w:tcPr>
            <w:tcW w:type="dxa" w:w="2800"/>
            <w:tcMar>
              <w:top w:type="dxa" w:w="60"/>
              <w:left w:type="dxa" w:w="100"/>
              <w:bottom w:type="dxa" w:w="60"/>
              <w:right w:type="dxa" w:w="100"/>
            </w:tcMar>
          </w:tcPr>
          <w:p>
            <w:pPr>
              <w:spacing w:after="0" w:line="250"/>
              <w:jc w:val="left"/>
            </w:pPr>
            <w:r>
              <w:rPr>
                <w:rFonts w:ascii="Calibri" w:cs="Calibri" w:eastAsia="Calibri" w:hAnsi="Calibri"/>
                <w:sz w:val="19"/>
                <w:szCs w:val="19"/>
              </w:rPr>
              <w:t xml:space="preserve">Aceptación</w:t>
            </w:r>
          </w:p>
        </w:tc>
        <w:tc>
          <w:tcPr>
            <w:tcW w:type="dxa" w:w="1400"/>
            <w:tcMar>
              <w:top w:type="dxa" w:w="60"/>
              <w:left w:type="dxa" w:w="100"/>
              <w:bottom w:type="dxa" w:w="60"/>
              <w:right w:type="dxa" w:w="100"/>
            </w:tcMar>
          </w:tcPr>
          <w:p>
            <w:pPr>
              <w:spacing w:after="0" w:line="250"/>
              <w:jc w:val="center"/>
            </w:pPr>
            <w:r>
              <w:rPr>
                <w:rFonts w:ascii="Calibri" w:cs="Calibri" w:eastAsia="Calibri" w:hAnsi="Calibri"/>
                <w:sz w:val="19"/>
                <w:szCs w:val="19"/>
              </w:rPr>
              <w:t xml:space="preserve">3</w:t>
            </w:r>
          </w:p>
        </w:tc>
        <w:tc>
          <w:tcPr>
            <w:tcW w:type="dxa" w:w="1700"/>
            <w:tcMar>
              <w:top w:type="dxa" w:w="60"/>
              <w:left w:type="dxa" w:w="100"/>
              <w:bottom w:type="dxa" w:w="60"/>
              <w:right w:type="dxa" w:w="100"/>
            </w:tcMar>
          </w:tcPr>
          <w:p>
            <w:pPr>
              <w:spacing w:after="0" w:line="250"/>
              <w:jc w:val="center"/>
            </w:pPr>
            <w:r>
              <w:rPr>
                <w:rFonts w:ascii="Calibri" w:cs="Calibri" w:eastAsia="Calibri" w:hAnsi="Calibri"/>
                <w:sz w:val="19"/>
                <w:szCs w:val="19"/>
              </w:rPr>
              <w:t xml:space="preserve"/>
            </w:r>
          </w:p>
        </w:tc>
        <w:tc>
          <w:tcPr>
            <w:tcW w:type="dxa" w:w="1700"/>
            <w:tcMar>
              <w:top w:type="dxa" w:w="60"/>
              <w:left w:type="dxa" w:w="100"/>
              <w:bottom w:type="dxa" w:w="60"/>
              <w:right w:type="dxa" w:w="100"/>
            </w:tcMar>
          </w:tcPr>
          <w:p>
            <w:pPr>
              <w:spacing w:after="0" w:line="250"/>
              <w:jc w:val="center"/>
            </w:pPr>
            <w:r>
              <w:rPr>
                <w:rFonts w:ascii="Calibri" w:cs="Calibri" w:eastAsia="Calibri" w:hAnsi="Calibri"/>
                <w:sz w:val="19"/>
                <w:szCs w:val="19"/>
              </w:rPr>
              <w:t xml:space="preserve"/>
            </w:r>
          </w:p>
        </w:tc>
        <w:tc>
          <w:tcPr>
            <w:tcW w:type="dxa" w:w="1760"/>
            <w:tcMar>
              <w:top w:type="dxa" w:w="60"/>
              <w:left w:type="dxa" w:w="100"/>
              <w:bottom w:type="dxa" w:w="60"/>
              <w:right w:type="dxa" w:w="100"/>
            </w:tcMar>
          </w:tcPr>
          <w:p>
            <w:pPr>
              <w:spacing w:after="0" w:line="250"/>
              <w:jc w:val="center"/>
            </w:pPr>
            <w:r>
              <w:rPr>
                <w:rFonts w:ascii="Calibri" w:cs="Calibri" w:eastAsia="Calibri" w:hAnsi="Calibri"/>
                <w:sz w:val="19"/>
                <w:szCs w:val="19"/>
              </w:rPr>
              <w:t xml:space="preserve"/>
            </w:r>
          </w:p>
        </w:tc>
      </w:tr>
      <w:tr>
        <w:tc>
          <w:tcPr>
            <w:tcW w:type="dxa" w:w="2800"/>
            <w:tcMar>
              <w:top w:type="dxa" w:w="60"/>
              <w:left w:type="dxa" w:w="100"/>
              <w:bottom w:type="dxa" w:w="60"/>
              <w:right w:type="dxa" w:w="100"/>
            </w:tcMar>
          </w:tcPr>
          <w:p>
            <w:pPr>
              <w:spacing w:after="0" w:line="250"/>
              <w:jc w:val="left"/>
            </w:pPr>
            <w:r>
              <w:rPr>
                <w:rFonts w:ascii="Calibri" w:cs="Calibri" w:eastAsia="Calibri" w:hAnsi="Calibri"/>
                <w:sz w:val="19"/>
                <w:szCs w:val="19"/>
              </w:rPr>
              <w:t xml:space="preserve">Seguridad</w:t>
            </w:r>
          </w:p>
        </w:tc>
        <w:tc>
          <w:tcPr>
            <w:tcW w:type="dxa" w:w="1400"/>
            <w:tcMar>
              <w:top w:type="dxa" w:w="60"/>
              <w:left w:type="dxa" w:w="100"/>
              <w:bottom w:type="dxa" w:w="60"/>
              <w:right w:type="dxa" w:w="100"/>
            </w:tcMar>
          </w:tcPr>
          <w:p>
            <w:pPr>
              <w:spacing w:after="0" w:line="250"/>
              <w:jc w:val="center"/>
            </w:pPr>
            <w:r>
              <w:rPr>
                <w:rFonts w:ascii="Calibri" w:cs="Calibri" w:eastAsia="Calibri" w:hAnsi="Calibri"/>
                <w:sz w:val="19"/>
                <w:szCs w:val="19"/>
              </w:rPr>
              <w:t xml:space="preserve">3</w:t>
            </w:r>
          </w:p>
        </w:tc>
        <w:tc>
          <w:tcPr>
            <w:tcW w:type="dxa" w:w="1700"/>
            <w:tcMar>
              <w:top w:type="dxa" w:w="60"/>
              <w:left w:type="dxa" w:w="100"/>
              <w:bottom w:type="dxa" w:w="60"/>
              <w:right w:type="dxa" w:w="100"/>
            </w:tcMar>
          </w:tcPr>
          <w:p>
            <w:pPr>
              <w:spacing w:after="0" w:line="250"/>
              <w:jc w:val="center"/>
            </w:pPr>
            <w:r>
              <w:rPr>
                <w:rFonts w:ascii="Calibri" w:cs="Calibri" w:eastAsia="Calibri" w:hAnsi="Calibri"/>
                <w:sz w:val="19"/>
                <w:szCs w:val="19"/>
              </w:rPr>
              <w:t xml:space="preserve"/>
            </w:r>
          </w:p>
        </w:tc>
        <w:tc>
          <w:tcPr>
            <w:tcW w:type="dxa" w:w="1700"/>
            <w:tcMar>
              <w:top w:type="dxa" w:w="60"/>
              <w:left w:type="dxa" w:w="100"/>
              <w:bottom w:type="dxa" w:w="60"/>
              <w:right w:type="dxa" w:w="100"/>
            </w:tcMar>
          </w:tcPr>
          <w:p>
            <w:pPr>
              <w:spacing w:after="0" w:line="250"/>
              <w:jc w:val="center"/>
            </w:pPr>
            <w:r>
              <w:rPr>
                <w:rFonts w:ascii="Calibri" w:cs="Calibri" w:eastAsia="Calibri" w:hAnsi="Calibri"/>
                <w:sz w:val="19"/>
                <w:szCs w:val="19"/>
              </w:rPr>
              <w:t xml:space="preserve"/>
            </w:r>
          </w:p>
        </w:tc>
        <w:tc>
          <w:tcPr>
            <w:tcW w:type="dxa" w:w="1760"/>
            <w:tcMar>
              <w:top w:type="dxa" w:w="60"/>
              <w:left w:type="dxa" w:w="100"/>
              <w:bottom w:type="dxa" w:w="60"/>
              <w:right w:type="dxa" w:w="100"/>
            </w:tcMar>
          </w:tcPr>
          <w:p>
            <w:pPr>
              <w:spacing w:after="0" w:line="250"/>
              <w:jc w:val="center"/>
            </w:pPr>
            <w:r>
              <w:rPr>
                <w:rFonts w:ascii="Calibri" w:cs="Calibri" w:eastAsia="Calibri" w:hAnsi="Calibri"/>
                <w:sz w:val="19"/>
                <w:szCs w:val="19"/>
              </w:rPr>
              <w:t xml:space="preserve"/>
            </w:r>
          </w:p>
        </w:tc>
      </w:tr>
      <w:tr>
        <w:tc>
          <w:tcPr>
            <w:tcW w:type="dxa" w:w="2800"/>
            <w:tcMar>
              <w:top w:type="dxa" w:w="60"/>
              <w:left w:type="dxa" w:w="100"/>
              <w:bottom w:type="dxa" w:w="60"/>
              <w:right w:type="dxa" w:w="100"/>
            </w:tcMar>
          </w:tcPr>
          <w:p>
            <w:pPr>
              <w:spacing w:after="0" w:line="250"/>
              <w:jc w:val="left"/>
            </w:pPr>
            <w:r>
              <w:rPr>
                <w:rFonts w:ascii="Calibri" w:cs="Calibri" w:eastAsia="Calibri" w:hAnsi="Calibri"/>
                <w:sz w:val="19"/>
                <w:szCs w:val="19"/>
              </w:rPr>
              <w:t xml:space="preserve">Rendimiento</w:t>
            </w:r>
          </w:p>
        </w:tc>
        <w:tc>
          <w:tcPr>
            <w:tcW w:type="dxa" w:w="1400"/>
            <w:tcMar>
              <w:top w:type="dxa" w:w="60"/>
              <w:left w:type="dxa" w:w="100"/>
              <w:bottom w:type="dxa" w:w="60"/>
              <w:right w:type="dxa" w:w="100"/>
            </w:tcMar>
          </w:tcPr>
          <w:p>
            <w:pPr>
              <w:spacing w:after="0" w:line="250"/>
              <w:jc w:val="center"/>
            </w:pPr>
            <w:r>
              <w:rPr>
                <w:rFonts w:ascii="Calibri" w:cs="Calibri" w:eastAsia="Calibri" w:hAnsi="Calibri"/>
                <w:sz w:val="19"/>
                <w:szCs w:val="19"/>
              </w:rPr>
              <w:t xml:space="preserve">2</w:t>
            </w:r>
          </w:p>
        </w:tc>
        <w:tc>
          <w:tcPr>
            <w:tcW w:type="dxa" w:w="1700"/>
            <w:tcMar>
              <w:top w:type="dxa" w:w="60"/>
              <w:left w:type="dxa" w:w="100"/>
              <w:bottom w:type="dxa" w:w="60"/>
              <w:right w:type="dxa" w:w="100"/>
            </w:tcMar>
          </w:tcPr>
          <w:p>
            <w:pPr>
              <w:spacing w:after="0" w:line="250"/>
              <w:jc w:val="center"/>
            </w:pPr>
            <w:r>
              <w:rPr>
                <w:rFonts w:ascii="Calibri" w:cs="Calibri" w:eastAsia="Calibri" w:hAnsi="Calibri"/>
                <w:sz w:val="19"/>
                <w:szCs w:val="19"/>
              </w:rPr>
              <w:t xml:space="preserve"/>
            </w:r>
          </w:p>
        </w:tc>
        <w:tc>
          <w:tcPr>
            <w:tcW w:type="dxa" w:w="1700"/>
            <w:tcMar>
              <w:top w:type="dxa" w:w="60"/>
              <w:left w:type="dxa" w:w="100"/>
              <w:bottom w:type="dxa" w:w="60"/>
              <w:right w:type="dxa" w:w="100"/>
            </w:tcMar>
          </w:tcPr>
          <w:p>
            <w:pPr>
              <w:spacing w:after="0" w:line="250"/>
              <w:jc w:val="center"/>
            </w:pPr>
            <w:r>
              <w:rPr>
                <w:rFonts w:ascii="Calibri" w:cs="Calibri" w:eastAsia="Calibri" w:hAnsi="Calibri"/>
                <w:sz w:val="19"/>
                <w:szCs w:val="19"/>
              </w:rPr>
              <w:t xml:space="preserve"/>
            </w:r>
          </w:p>
        </w:tc>
        <w:tc>
          <w:tcPr>
            <w:tcW w:type="dxa" w:w="1760"/>
            <w:tcMar>
              <w:top w:type="dxa" w:w="60"/>
              <w:left w:type="dxa" w:w="100"/>
              <w:bottom w:type="dxa" w:w="60"/>
              <w:right w:type="dxa" w:w="100"/>
            </w:tcMar>
          </w:tcPr>
          <w:p>
            <w:pPr>
              <w:spacing w:after="0" w:line="250"/>
              <w:jc w:val="center"/>
            </w:pPr>
            <w:r>
              <w:rPr>
                <w:rFonts w:ascii="Calibri" w:cs="Calibri" w:eastAsia="Calibri" w:hAnsi="Calibri"/>
                <w:sz w:val="19"/>
                <w:szCs w:val="19"/>
              </w:rPr>
              <w:t xml:space="preserve"/>
            </w:r>
          </w:p>
        </w:tc>
      </w:tr>
      <w:tr>
        <w:tc>
          <w:tcPr>
            <w:tcW w:type="dxa" w:w="2800"/>
            <w:tcMar>
              <w:top w:type="dxa" w:w="60"/>
              <w:left w:type="dxa" w:w="100"/>
              <w:bottom w:type="dxa" w:w="60"/>
              <w:right w:type="dxa" w:w="100"/>
            </w:tcMar>
          </w:tcPr>
          <w:p>
            <w:pPr>
              <w:spacing w:after="0" w:line="250"/>
              <w:jc w:val="left"/>
            </w:pPr>
            <w:r>
              <w:rPr>
                <w:rFonts w:ascii="Calibri" w:cs="Calibri" w:eastAsia="Calibri" w:hAnsi="Calibri"/>
                <w:sz w:val="19"/>
                <w:szCs w:val="19"/>
              </w:rPr>
              <w:t xml:space="preserve">Humo (despliegue)</w:t>
            </w:r>
          </w:p>
        </w:tc>
        <w:tc>
          <w:tcPr>
            <w:tcW w:type="dxa" w:w="1400"/>
            <w:tcMar>
              <w:top w:type="dxa" w:w="60"/>
              <w:left w:type="dxa" w:w="100"/>
              <w:bottom w:type="dxa" w:w="60"/>
              <w:right w:type="dxa" w:w="100"/>
            </w:tcMar>
          </w:tcPr>
          <w:p>
            <w:pPr>
              <w:spacing w:after="0" w:line="250"/>
              <w:jc w:val="center"/>
            </w:pPr>
            <w:r>
              <w:rPr>
                <w:rFonts w:ascii="Calibri" w:cs="Calibri" w:eastAsia="Calibri" w:hAnsi="Calibri"/>
                <w:sz w:val="19"/>
                <w:szCs w:val="19"/>
              </w:rPr>
              <w:t xml:space="preserve">1</w:t>
            </w:r>
          </w:p>
        </w:tc>
        <w:tc>
          <w:tcPr>
            <w:tcW w:type="dxa" w:w="1700"/>
            <w:tcMar>
              <w:top w:type="dxa" w:w="60"/>
              <w:left w:type="dxa" w:w="100"/>
              <w:bottom w:type="dxa" w:w="60"/>
              <w:right w:type="dxa" w:w="100"/>
            </w:tcMar>
          </w:tcPr>
          <w:p>
            <w:pPr>
              <w:spacing w:after="0" w:line="250"/>
              <w:jc w:val="center"/>
            </w:pPr>
            <w:r>
              <w:rPr>
                <w:rFonts w:ascii="Calibri" w:cs="Calibri" w:eastAsia="Calibri" w:hAnsi="Calibri"/>
                <w:sz w:val="19"/>
                <w:szCs w:val="19"/>
              </w:rPr>
              <w:t xml:space="preserve"/>
            </w:r>
          </w:p>
        </w:tc>
        <w:tc>
          <w:tcPr>
            <w:tcW w:type="dxa" w:w="1700"/>
            <w:tcMar>
              <w:top w:type="dxa" w:w="60"/>
              <w:left w:type="dxa" w:w="100"/>
              <w:bottom w:type="dxa" w:w="60"/>
              <w:right w:type="dxa" w:w="100"/>
            </w:tcMar>
          </w:tcPr>
          <w:p>
            <w:pPr>
              <w:spacing w:after="0" w:line="250"/>
              <w:jc w:val="center"/>
            </w:pPr>
            <w:r>
              <w:rPr>
                <w:rFonts w:ascii="Calibri" w:cs="Calibri" w:eastAsia="Calibri" w:hAnsi="Calibri"/>
                <w:sz w:val="19"/>
                <w:szCs w:val="19"/>
              </w:rPr>
              <w:t xml:space="preserve"/>
            </w:r>
          </w:p>
        </w:tc>
        <w:tc>
          <w:tcPr>
            <w:tcW w:type="dxa" w:w="1760"/>
            <w:tcMar>
              <w:top w:type="dxa" w:w="60"/>
              <w:left w:type="dxa" w:w="100"/>
              <w:bottom w:type="dxa" w:w="60"/>
              <w:right w:type="dxa" w:w="100"/>
            </w:tcMar>
          </w:tcPr>
          <w:p>
            <w:pPr>
              <w:spacing w:after="0" w:line="250"/>
              <w:jc w:val="center"/>
            </w:pPr>
            <w:r>
              <w:rPr>
                <w:rFonts w:ascii="Calibri" w:cs="Calibri" w:eastAsia="Calibri" w:hAnsi="Calibri"/>
                <w:sz w:val="19"/>
                <w:szCs w:val="19"/>
              </w:rPr>
              <w:t xml:space="preserve"/>
            </w:r>
          </w:p>
        </w:tc>
      </w:tr>
      <w:tr>
        <w:tc>
          <w:tcPr>
            <w:tcW w:type="dxa" w:w="2800"/>
            <w:tcMar>
              <w:top w:type="dxa" w:w="60"/>
              <w:left w:type="dxa" w:w="100"/>
              <w:bottom w:type="dxa" w:w="60"/>
              <w:right w:type="dxa" w:w="100"/>
            </w:tcMar>
          </w:tcPr>
          <w:p>
            <w:pPr>
              <w:spacing w:after="0" w:line="250"/>
              <w:jc w:val="left"/>
            </w:pPr>
            <w:r>
              <w:rPr>
                <w:rFonts w:ascii="Calibri" w:cs="Calibri" w:eastAsia="Calibri" w:hAnsi="Calibri"/>
                <w:sz w:val="19"/>
                <w:szCs w:val="19"/>
              </w:rPr>
              <w:t xml:space="preserve">Manual (UX)</w:t>
            </w:r>
          </w:p>
        </w:tc>
        <w:tc>
          <w:tcPr>
            <w:tcW w:type="dxa" w:w="1400"/>
            <w:tcMar>
              <w:top w:type="dxa" w:w="60"/>
              <w:left w:type="dxa" w:w="100"/>
              <w:bottom w:type="dxa" w:w="60"/>
              <w:right w:type="dxa" w:w="100"/>
            </w:tcMar>
          </w:tcPr>
          <w:p>
            <w:pPr>
              <w:spacing w:after="0" w:line="250"/>
              <w:jc w:val="center"/>
            </w:pPr>
            <w:r>
              <w:rPr>
                <w:rFonts w:ascii="Calibri" w:cs="Calibri" w:eastAsia="Calibri" w:hAnsi="Calibri"/>
                <w:sz w:val="19"/>
                <w:szCs w:val="19"/>
              </w:rPr>
              <w:t xml:space="preserve">4</w:t>
            </w:r>
          </w:p>
        </w:tc>
        <w:tc>
          <w:tcPr>
            <w:tcW w:type="dxa" w:w="1700"/>
            <w:tcMar>
              <w:top w:type="dxa" w:w="60"/>
              <w:left w:type="dxa" w:w="100"/>
              <w:bottom w:type="dxa" w:w="60"/>
              <w:right w:type="dxa" w:w="100"/>
            </w:tcMar>
          </w:tcPr>
          <w:p>
            <w:pPr>
              <w:spacing w:after="0" w:line="250"/>
              <w:jc w:val="center"/>
            </w:pPr>
            <w:r>
              <w:rPr>
                <w:rFonts w:ascii="Calibri" w:cs="Calibri" w:eastAsia="Calibri" w:hAnsi="Calibri"/>
                <w:sz w:val="19"/>
                <w:szCs w:val="19"/>
              </w:rPr>
              <w:t xml:space="preserve"/>
            </w:r>
          </w:p>
        </w:tc>
        <w:tc>
          <w:tcPr>
            <w:tcW w:type="dxa" w:w="1700"/>
            <w:tcMar>
              <w:top w:type="dxa" w:w="60"/>
              <w:left w:type="dxa" w:w="100"/>
              <w:bottom w:type="dxa" w:w="60"/>
              <w:right w:type="dxa" w:w="100"/>
            </w:tcMar>
          </w:tcPr>
          <w:p>
            <w:pPr>
              <w:spacing w:after="0" w:line="250"/>
              <w:jc w:val="center"/>
            </w:pPr>
            <w:r>
              <w:rPr>
                <w:rFonts w:ascii="Calibri" w:cs="Calibri" w:eastAsia="Calibri" w:hAnsi="Calibri"/>
                <w:sz w:val="19"/>
                <w:szCs w:val="19"/>
              </w:rPr>
              <w:t xml:space="preserve"/>
            </w:r>
          </w:p>
        </w:tc>
        <w:tc>
          <w:tcPr>
            <w:tcW w:type="dxa" w:w="1760"/>
            <w:tcMar>
              <w:top w:type="dxa" w:w="60"/>
              <w:left w:type="dxa" w:w="100"/>
              <w:bottom w:type="dxa" w:w="60"/>
              <w:right w:type="dxa" w:w="100"/>
            </w:tcMar>
          </w:tcPr>
          <w:p>
            <w:pPr>
              <w:spacing w:after="0" w:line="250"/>
              <w:jc w:val="center"/>
            </w:pPr>
            <w:r>
              <w:rPr>
                <w:rFonts w:ascii="Calibri" w:cs="Calibri" w:eastAsia="Calibri" w:hAnsi="Calibri"/>
                <w:sz w:val="19"/>
                <w:szCs w:val="19"/>
              </w:rPr>
              <w:t xml:space="preserve"/>
            </w:r>
          </w:p>
        </w:tc>
      </w:tr>
      <w:tr>
        <w:tc>
          <w:tcPr>
            <w:tcW w:type="dxa" w:w="2800"/>
            <w:tcMar>
              <w:top w:type="dxa" w:w="60"/>
              <w:left w:type="dxa" w:w="100"/>
              <w:bottom w:type="dxa" w:w="60"/>
              <w:right w:type="dxa" w:w="100"/>
            </w:tcMar>
          </w:tcPr>
          <w:p>
            <w:pPr>
              <w:spacing w:after="0" w:line="250"/>
              <w:jc w:val="left"/>
            </w:pPr>
            <w:r>
              <w:rPr>
                <w:rFonts w:ascii="Calibri" w:cs="Calibri" w:eastAsia="Calibri" w:hAnsi="Calibri"/>
                <w:b/>
                <w:bCs/>
                <w:sz w:val="19"/>
                <w:szCs w:val="19"/>
              </w:rPr>
              <w:t xml:space="preserve">Total</w:t>
            </w:r>
          </w:p>
        </w:tc>
        <w:tc>
          <w:tcPr>
            <w:tcW w:type="dxa" w:w="1400"/>
            <w:tcMar>
              <w:top w:type="dxa" w:w="60"/>
              <w:left w:type="dxa" w:w="100"/>
              <w:bottom w:type="dxa" w:w="60"/>
              <w:right w:type="dxa" w:w="100"/>
            </w:tcMar>
          </w:tcPr>
          <w:p>
            <w:pPr>
              <w:spacing w:after="0" w:line="250"/>
              <w:jc w:val="center"/>
            </w:pPr>
            <w:r>
              <w:rPr>
                <w:rFonts w:ascii="Calibri" w:cs="Calibri" w:eastAsia="Calibri" w:hAnsi="Calibri"/>
                <w:b/>
                <w:bCs/>
                <w:sz w:val="19"/>
                <w:szCs w:val="19"/>
              </w:rPr>
              <w:t xml:space="preserve">27</w:t>
            </w:r>
          </w:p>
        </w:tc>
        <w:tc>
          <w:tcPr>
            <w:tcW w:type="dxa" w:w="1700"/>
            <w:tcMar>
              <w:top w:type="dxa" w:w="60"/>
              <w:left w:type="dxa" w:w="100"/>
              <w:bottom w:type="dxa" w:w="60"/>
              <w:right w:type="dxa" w:w="100"/>
            </w:tcMar>
          </w:tcPr>
          <w:p>
            <w:pPr>
              <w:spacing w:after="0" w:line="250"/>
              <w:jc w:val="center"/>
            </w:pPr>
            <w:r>
              <w:rPr>
                <w:rFonts w:ascii="Calibri" w:cs="Calibri" w:eastAsia="Calibri" w:hAnsi="Calibri"/>
                <w:sz w:val="19"/>
                <w:szCs w:val="19"/>
              </w:rPr>
              <w:t xml:space="preserve"/>
            </w:r>
          </w:p>
        </w:tc>
        <w:tc>
          <w:tcPr>
            <w:tcW w:type="dxa" w:w="1700"/>
            <w:tcMar>
              <w:top w:type="dxa" w:w="60"/>
              <w:left w:type="dxa" w:w="100"/>
              <w:bottom w:type="dxa" w:w="60"/>
              <w:right w:type="dxa" w:w="100"/>
            </w:tcMar>
          </w:tcPr>
          <w:p>
            <w:pPr>
              <w:spacing w:after="0" w:line="250"/>
              <w:jc w:val="center"/>
            </w:pPr>
            <w:r>
              <w:rPr>
                <w:rFonts w:ascii="Calibri" w:cs="Calibri" w:eastAsia="Calibri" w:hAnsi="Calibri"/>
                <w:sz w:val="19"/>
                <w:szCs w:val="19"/>
              </w:rPr>
              <w:t xml:space="preserve"/>
            </w:r>
          </w:p>
        </w:tc>
        <w:tc>
          <w:tcPr>
            <w:tcW w:type="dxa" w:w="1760"/>
            <w:tcMar>
              <w:top w:type="dxa" w:w="60"/>
              <w:left w:type="dxa" w:w="100"/>
              <w:bottom w:type="dxa" w:w="60"/>
              <w:right w:type="dxa" w:w="100"/>
            </w:tcMar>
          </w:tcPr>
          <w:p>
            <w:pPr>
              <w:spacing w:after="0" w:line="250"/>
              <w:jc w:val="center"/>
            </w:pPr>
            <w:r>
              <w:rPr>
                <w:rFonts w:ascii="Calibri" w:cs="Calibri" w:eastAsia="Calibri" w:hAnsi="Calibri"/>
                <w:sz w:val="19"/>
                <w:szCs w:val="19"/>
              </w:rPr>
              <w:t xml:space="preserve"/>
            </w:r>
          </w:p>
        </w:tc>
      </w:tr>
    </w:tbl>
    <w:p>
      <w:pPr>
        <w:pStyle w:val="Heading1"/>
        <w:spacing w:after="130" w:before="320"/>
      </w:pPr>
      <w:r>
        <w:rPr>
          <w:rFonts w:ascii="Calibri" w:cs="Calibri" w:eastAsia="Calibri" w:hAnsi="Calibri"/>
          <w:b/>
          <w:bCs/>
          <w:color w:val="1F3864"/>
          <w:sz w:val="30"/>
          <w:szCs w:val="30"/>
        </w:rPr>
        <w:t xml:space="preserve">9. Gestión de defectos</w:t>
      </w:r>
    </w:p>
    <w:tbl>
      <w:tblPr>
        <w:tblW w:type="dxa" w:w="9360"/>
        <w:tblBorders>
          <w:top w:val="single" w:color="A6A6A6" w:sz="4"/>
          <w:left w:val="single" w:color="A6A6A6" w:sz="4"/>
          <w:bottom w:val="single" w:color="A6A6A6" w:sz="4"/>
          <w:right w:val="single" w:color="A6A6A6" w:sz="4"/>
          <w:insideH w:val="single" w:color="D0D0D0" w:sz="4"/>
          <w:insideV w:val="single" w:color="D0D0D0" w:sz="4"/>
        </w:tblBorders>
      </w:tblPr>
      <w:tblGrid>
        <w:gridCol w:w="1500"/>
        <w:gridCol w:w="4300"/>
        <w:gridCol w:w="3560"/>
      </w:tblGrid>
      <w:tr>
        <w:trPr>
          <w:tblHeader/>
        </w:trPr>
        <w:tc>
          <w:tcPr>
            <w:tcW w:type="dxa" w:w="1500"/>
            <w:shd w:fill="DCE6F1" w:color="auto" w:val="clear"/>
            <w:tcMar>
              <w:top w:type="dxa" w:w="60"/>
              <w:left w:type="dxa" w:w="100"/>
              <w:bottom w:type="dxa" w:w="60"/>
              <w:right w:type="dxa" w:w="100"/>
            </w:tcMar>
          </w:tcPr>
          <w:p>
            <w:pPr>
              <w:spacing w:after="0" w:line="250"/>
              <w:jc w:val="left"/>
            </w:pPr>
            <w:r>
              <w:rPr>
                <w:rFonts w:ascii="Calibri" w:cs="Calibri" w:eastAsia="Calibri" w:hAnsi="Calibri"/>
                <w:b/>
                <w:bCs/>
                <w:sz w:val="19"/>
                <w:szCs w:val="19"/>
              </w:rPr>
              <w:t xml:space="preserve">Severidad</w:t>
            </w:r>
          </w:p>
        </w:tc>
        <w:tc>
          <w:tcPr>
            <w:tcW w:type="dxa" w:w="4300"/>
            <w:shd w:fill="DCE6F1" w:color="auto" w:val="clear"/>
            <w:tcMar>
              <w:top w:type="dxa" w:w="60"/>
              <w:left w:type="dxa" w:w="100"/>
              <w:bottom w:type="dxa" w:w="60"/>
              <w:right w:type="dxa" w:w="100"/>
            </w:tcMar>
          </w:tcPr>
          <w:p>
            <w:pPr>
              <w:spacing w:after="0" w:line="250"/>
              <w:jc w:val="left"/>
            </w:pPr>
            <w:r>
              <w:rPr>
                <w:rFonts w:ascii="Calibri" w:cs="Calibri" w:eastAsia="Calibri" w:hAnsi="Calibri"/>
                <w:b/>
                <w:bCs/>
                <w:sz w:val="19"/>
                <w:szCs w:val="19"/>
              </w:rPr>
              <w:t xml:space="preserve">Criterio</w:t>
            </w:r>
          </w:p>
        </w:tc>
        <w:tc>
          <w:tcPr>
            <w:tcW w:type="dxa" w:w="3560"/>
            <w:shd w:fill="DCE6F1" w:color="auto" w:val="clear"/>
            <w:tcMar>
              <w:top w:type="dxa" w:w="60"/>
              <w:left w:type="dxa" w:w="100"/>
              <w:bottom w:type="dxa" w:w="60"/>
              <w:right w:type="dxa" w:w="100"/>
            </w:tcMar>
          </w:tcPr>
          <w:p>
            <w:pPr>
              <w:spacing w:after="0" w:line="250"/>
              <w:jc w:val="left"/>
            </w:pPr>
            <w:r>
              <w:rPr>
                <w:rFonts w:ascii="Calibri" w:cs="Calibri" w:eastAsia="Calibri" w:hAnsi="Calibri"/>
                <w:b/>
                <w:bCs/>
                <w:sz w:val="19"/>
                <w:szCs w:val="19"/>
              </w:rPr>
              <w:t xml:space="preserve">Tratamiento</w:t>
            </w:r>
          </w:p>
        </w:tc>
      </w:tr>
      <w:tr>
        <w:tc>
          <w:tcPr>
            <w:tcW w:type="dxa" w:w="1500"/>
            <w:tcMar>
              <w:top w:type="dxa" w:w="60"/>
              <w:left w:type="dxa" w:w="100"/>
              <w:bottom w:type="dxa" w:w="60"/>
              <w:right w:type="dxa" w:w="100"/>
            </w:tcMar>
          </w:tcPr>
          <w:p>
            <w:pPr>
              <w:spacing w:after="0" w:line="250"/>
              <w:jc w:val="left"/>
            </w:pPr>
            <w:r>
              <w:rPr>
                <w:rFonts w:ascii="Calibri" w:cs="Calibri" w:eastAsia="Calibri" w:hAnsi="Calibri"/>
                <w:sz w:val="19"/>
                <w:szCs w:val="19"/>
              </w:rPr>
              <w:t xml:space="preserve">Crítica</w:t>
            </w:r>
          </w:p>
        </w:tc>
        <w:tc>
          <w:tcPr>
            <w:tcW w:type="dxa" w:w="4300"/>
            <w:tcMar>
              <w:top w:type="dxa" w:w="60"/>
              <w:left w:type="dxa" w:w="100"/>
              <w:bottom w:type="dxa" w:w="60"/>
              <w:right w:type="dxa" w:w="100"/>
            </w:tcMar>
          </w:tcPr>
          <w:p>
            <w:pPr>
              <w:spacing w:after="0" w:line="250"/>
              <w:jc w:val="left"/>
            </w:pPr>
            <w:r>
              <w:rPr>
                <w:rFonts w:ascii="Calibri" w:cs="Calibri" w:eastAsia="Calibri" w:hAnsi="Calibri"/>
                <w:sz w:val="19"/>
                <w:szCs w:val="19"/>
              </w:rPr>
              <w:t xml:space="preserve">Una cifra del tablero es incorrecta o se expone un dato sensible</w:t>
            </w:r>
          </w:p>
        </w:tc>
        <w:tc>
          <w:tcPr>
            <w:tcW w:type="dxa" w:w="3560"/>
            <w:tcMar>
              <w:top w:type="dxa" w:w="60"/>
              <w:left w:type="dxa" w:w="100"/>
              <w:bottom w:type="dxa" w:w="60"/>
              <w:right w:type="dxa" w:w="100"/>
            </w:tcMar>
          </w:tcPr>
          <w:p>
            <w:pPr>
              <w:spacing w:after="0" w:line="250"/>
              <w:jc w:val="left"/>
            </w:pPr>
            <w:r>
              <w:rPr>
                <w:rFonts w:ascii="Calibri" w:cs="Calibri" w:eastAsia="Calibri" w:hAnsi="Calibri"/>
                <w:sz w:val="19"/>
                <w:szCs w:val="19"/>
              </w:rPr>
              <w:t xml:space="preserve">Bloquea el despliegue; se corrige en el mismo sprint</w:t>
            </w:r>
          </w:p>
        </w:tc>
      </w:tr>
      <w:tr>
        <w:tc>
          <w:tcPr>
            <w:tcW w:type="dxa" w:w="1500"/>
            <w:tcMar>
              <w:top w:type="dxa" w:w="60"/>
              <w:left w:type="dxa" w:w="100"/>
              <w:bottom w:type="dxa" w:w="60"/>
              <w:right w:type="dxa" w:w="100"/>
            </w:tcMar>
          </w:tcPr>
          <w:p>
            <w:pPr>
              <w:spacing w:after="0" w:line="250"/>
              <w:jc w:val="left"/>
            </w:pPr>
            <w:r>
              <w:rPr>
                <w:rFonts w:ascii="Calibri" w:cs="Calibri" w:eastAsia="Calibri" w:hAnsi="Calibri"/>
                <w:sz w:val="19"/>
                <w:szCs w:val="19"/>
              </w:rPr>
              <w:t xml:space="preserve">Alta</w:t>
            </w:r>
          </w:p>
        </w:tc>
        <w:tc>
          <w:tcPr>
            <w:tcW w:type="dxa" w:w="4300"/>
            <w:tcMar>
              <w:top w:type="dxa" w:w="60"/>
              <w:left w:type="dxa" w:w="100"/>
              <w:bottom w:type="dxa" w:w="60"/>
              <w:right w:type="dxa" w:w="100"/>
            </w:tcMar>
          </w:tcPr>
          <w:p>
            <w:pPr>
              <w:spacing w:after="0" w:line="250"/>
              <w:jc w:val="left"/>
            </w:pPr>
            <w:r>
              <w:rPr>
                <w:rFonts w:ascii="Calibri" w:cs="Calibri" w:eastAsia="Calibri" w:hAnsi="Calibri"/>
                <w:sz w:val="19"/>
                <w:szCs w:val="19"/>
              </w:rPr>
              <w:t xml:space="preserve">La carga falla o deja datos a medias</w:t>
            </w:r>
          </w:p>
        </w:tc>
        <w:tc>
          <w:tcPr>
            <w:tcW w:type="dxa" w:w="3560"/>
            <w:tcMar>
              <w:top w:type="dxa" w:w="60"/>
              <w:left w:type="dxa" w:w="100"/>
              <w:bottom w:type="dxa" w:w="60"/>
              <w:right w:type="dxa" w:w="100"/>
            </w:tcMar>
          </w:tcPr>
          <w:p>
            <w:pPr>
              <w:spacing w:after="0" w:line="250"/>
              <w:jc w:val="left"/>
            </w:pPr>
            <w:r>
              <w:rPr>
                <w:rFonts w:ascii="Calibri" w:cs="Calibri" w:eastAsia="Calibri" w:hAnsi="Calibri"/>
                <w:sz w:val="19"/>
                <w:szCs w:val="19"/>
              </w:rPr>
              <w:t xml:space="preserve">Se corrige antes de la Sprint Review</w:t>
            </w:r>
          </w:p>
        </w:tc>
      </w:tr>
      <w:tr>
        <w:tc>
          <w:tcPr>
            <w:tcW w:type="dxa" w:w="1500"/>
            <w:tcMar>
              <w:top w:type="dxa" w:w="60"/>
              <w:left w:type="dxa" w:w="100"/>
              <w:bottom w:type="dxa" w:w="60"/>
              <w:right w:type="dxa" w:w="100"/>
            </w:tcMar>
          </w:tcPr>
          <w:p>
            <w:pPr>
              <w:spacing w:after="0" w:line="250"/>
              <w:jc w:val="left"/>
            </w:pPr>
            <w:r>
              <w:rPr>
                <w:rFonts w:ascii="Calibri" w:cs="Calibri" w:eastAsia="Calibri" w:hAnsi="Calibri"/>
                <w:sz w:val="19"/>
                <w:szCs w:val="19"/>
              </w:rPr>
              <w:t xml:space="preserve">Media</w:t>
            </w:r>
          </w:p>
        </w:tc>
        <w:tc>
          <w:tcPr>
            <w:tcW w:type="dxa" w:w="4300"/>
            <w:tcMar>
              <w:top w:type="dxa" w:w="60"/>
              <w:left w:type="dxa" w:w="100"/>
              <w:bottom w:type="dxa" w:w="60"/>
              <w:right w:type="dxa" w:w="100"/>
            </w:tcMar>
          </w:tcPr>
          <w:p>
            <w:pPr>
              <w:spacing w:after="0" w:line="250"/>
              <w:jc w:val="left"/>
            </w:pPr>
            <w:r>
              <w:rPr>
                <w:rFonts w:ascii="Calibri" w:cs="Calibri" w:eastAsia="Calibri" w:hAnsi="Calibri"/>
                <w:sz w:val="19"/>
                <w:szCs w:val="19"/>
              </w:rPr>
              <w:t xml:space="preserve">Un tiempo de respuesta supera su umbral</w:t>
            </w:r>
          </w:p>
        </w:tc>
        <w:tc>
          <w:tcPr>
            <w:tcW w:type="dxa" w:w="3560"/>
            <w:tcMar>
              <w:top w:type="dxa" w:w="60"/>
              <w:left w:type="dxa" w:w="100"/>
              <w:bottom w:type="dxa" w:w="60"/>
              <w:right w:type="dxa" w:w="100"/>
            </w:tcMar>
          </w:tcPr>
          <w:p>
            <w:pPr>
              <w:spacing w:after="0" w:line="250"/>
              <w:jc w:val="left"/>
            </w:pPr>
            <w:r>
              <w:rPr>
                <w:rFonts w:ascii="Calibri" w:cs="Calibri" w:eastAsia="Calibri" w:hAnsi="Calibri"/>
                <w:sz w:val="19"/>
                <w:szCs w:val="19"/>
              </w:rPr>
              <w:t xml:space="preserve">Se registra en el backlog con prioridad</w:t>
            </w:r>
          </w:p>
        </w:tc>
      </w:tr>
      <w:tr>
        <w:tc>
          <w:tcPr>
            <w:tcW w:type="dxa" w:w="1500"/>
            <w:tcMar>
              <w:top w:type="dxa" w:w="60"/>
              <w:left w:type="dxa" w:w="100"/>
              <w:bottom w:type="dxa" w:w="60"/>
              <w:right w:type="dxa" w:w="100"/>
            </w:tcMar>
          </w:tcPr>
          <w:p>
            <w:pPr>
              <w:spacing w:after="0" w:line="250"/>
              <w:jc w:val="left"/>
            </w:pPr>
            <w:r>
              <w:rPr>
                <w:rFonts w:ascii="Calibri" w:cs="Calibri" w:eastAsia="Calibri" w:hAnsi="Calibri"/>
                <w:sz w:val="19"/>
                <w:szCs w:val="19"/>
              </w:rPr>
              <w:t xml:space="preserve">Baja</w:t>
            </w:r>
          </w:p>
        </w:tc>
        <w:tc>
          <w:tcPr>
            <w:tcW w:type="dxa" w:w="4300"/>
            <w:tcMar>
              <w:top w:type="dxa" w:w="60"/>
              <w:left w:type="dxa" w:w="100"/>
              <w:bottom w:type="dxa" w:w="60"/>
              <w:right w:type="dxa" w:w="100"/>
            </w:tcMar>
          </w:tcPr>
          <w:p>
            <w:pPr>
              <w:spacing w:after="0" w:line="250"/>
              <w:jc w:val="left"/>
            </w:pPr>
            <w:r>
              <w:rPr>
                <w:rFonts w:ascii="Calibri" w:cs="Calibri" w:eastAsia="Calibri" w:hAnsi="Calibri"/>
                <w:sz w:val="19"/>
                <w:szCs w:val="19"/>
              </w:rPr>
              <w:t xml:space="preserve">Un texto o un formato del tablero confunde</w:t>
            </w:r>
          </w:p>
        </w:tc>
        <w:tc>
          <w:tcPr>
            <w:tcW w:type="dxa" w:w="3560"/>
            <w:tcMar>
              <w:top w:type="dxa" w:w="60"/>
              <w:left w:type="dxa" w:w="100"/>
              <w:bottom w:type="dxa" w:w="60"/>
              <w:right w:type="dxa" w:w="100"/>
            </w:tcMar>
          </w:tcPr>
          <w:p>
            <w:pPr>
              <w:spacing w:after="0" w:line="250"/>
              <w:jc w:val="left"/>
            </w:pPr>
            <w:r>
              <w:rPr>
                <w:rFonts w:ascii="Calibri" w:cs="Calibri" w:eastAsia="Calibri" w:hAnsi="Calibri"/>
                <w:sz w:val="19"/>
                <w:szCs w:val="19"/>
              </w:rPr>
              <w:t xml:space="preserve">Se registra en el backlog</w:t>
            </w:r>
          </w:p>
        </w:tc>
      </w:tr>
    </w:tbl>
    <w:p>
      <w:pPr>
        <w:spacing w:after="120"/>
      </w:pPr>
    </w:p>
    <w:p>
      <w:pPr>
        <w:spacing w:after="140" w:line="300"/>
        <w:jc w:val="both"/>
      </w:pPr>
      <w:r>
        <w:rPr>
          <w:rFonts w:ascii="Calibri" w:cs="Calibri" w:eastAsia="Calibri" w:hAnsi="Calibri"/>
          <w:sz w:val="22"/>
          <w:szCs w:val="22"/>
        </w:rPr>
        <w:t xml:space="preserve">Cada defecto se registra como </w:t>
      </w:r>
      <w:r>
        <w:rPr>
          <w:rFonts w:ascii="Calibri" w:cs="Calibri" w:eastAsia="Calibri" w:hAnsi="Calibri"/>
          <w:i/>
          <w:iCs/>
          <w:sz w:val="22"/>
          <w:szCs w:val="22"/>
        </w:rPr>
        <w:t xml:space="preserve">Bug</w:t>
      </w:r>
      <w:r>
        <w:rPr>
          <w:rFonts w:ascii="Calibri" w:cs="Calibri" w:eastAsia="Calibri" w:hAnsi="Calibri"/>
          <w:sz w:val="22"/>
          <w:szCs w:val="22"/>
        </w:rPr>
        <w:t xml:space="preserve"> en Azure Boards, vinculado a la historia de usuario afectada y al caso de prueba que lo detectó.</w:t>
      </w:r>
    </w:p>
    <w:p>
      <w:pPr>
        <w:pStyle w:val="Heading1"/>
        <w:spacing w:after="130" w:before="320"/>
      </w:pPr>
      <w:r>
        <w:rPr>
          <w:rFonts w:ascii="Calibri" w:cs="Calibri" w:eastAsia="Calibri" w:hAnsi="Calibri"/>
          <w:b/>
          <w:bCs/>
          <w:color w:val="1F3864"/>
          <w:sz w:val="30"/>
          <w:szCs w:val="30"/>
        </w:rPr>
        <w:t xml:space="preserve">10. Riesgos del plan</w:t>
      </w:r>
    </w:p>
    <w:tbl>
      <w:tblPr>
        <w:tblW w:type="dxa" w:w="9360"/>
        <w:tblBorders>
          <w:top w:val="single" w:color="A6A6A6" w:sz="4"/>
          <w:left w:val="single" w:color="A6A6A6" w:sz="4"/>
          <w:bottom w:val="single" w:color="A6A6A6" w:sz="4"/>
          <w:right w:val="single" w:color="A6A6A6" w:sz="4"/>
          <w:insideH w:val="single" w:color="D0D0D0" w:sz="4"/>
          <w:insideV w:val="single" w:color="D0D0D0" w:sz="4"/>
        </w:tblBorders>
      </w:tblPr>
      <w:tblGrid>
        <w:gridCol w:w="4600"/>
        <w:gridCol w:w="4760"/>
      </w:tblGrid>
      <w:tr>
        <w:trPr>
          <w:tblHeader/>
        </w:trPr>
        <w:tc>
          <w:tcPr>
            <w:tcW w:type="dxa" w:w="4600"/>
            <w:shd w:fill="DCE6F1" w:color="auto" w:val="clear"/>
            <w:tcMar>
              <w:top w:type="dxa" w:w="60"/>
              <w:left w:type="dxa" w:w="100"/>
              <w:bottom w:type="dxa" w:w="60"/>
              <w:right w:type="dxa" w:w="100"/>
            </w:tcMar>
          </w:tcPr>
          <w:p>
            <w:pPr>
              <w:spacing w:after="0" w:line="250"/>
              <w:jc w:val="left"/>
            </w:pPr>
            <w:r>
              <w:rPr>
                <w:rFonts w:ascii="Calibri" w:cs="Calibri" w:eastAsia="Calibri" w:hAnsi="Calibri"/>
                <w:b/>
                <w:bCs/>
                <w:sz w:val="19"/>
                <w:szCs w:val="19"/>
              </w:rPr>
              <w:t xml:space="preserve">Riesgo</w:t>
            </w:r>
          </w:p>
        </w:tc>
        <w:tc>
          <w:tcPr>
            <w:tcW w:type="dxa" w:w="4760"/>
            <w:shd w:fill="DCE6F1" w:color="auto" w:val="clear"/>
            <w:tcMar>
              <w:top w:type="dxa" w:w="60"/>
              <w:left w:type="dxa" w:w="100"/>
              <w:bottom w:type="dxa" w:w="60"/>
              <w:right w:type="dxa" w:w="100"/>
            </w:tcMar>
          </w:tcPr>
          <w:p>
            <w:pPr>
              <w:spacing w:after="0" w:line="250"/>
              <w:jc w:val="left"/>
            </w:pPr>
            <w:r>
              <w:rPr>
                <w:rFonts w:ascii="Calibri" w:cs="Calibri" w:eastAsia="Calibri" w:hAnsi="Calibri"/>
                <w:b/>
                <w:bCs/>
                <w:sz w:val="19"/>
                <w:szCs w:val="19"/>
              </w:rPr>
              <w:t xml:space="preserve">Mitigación</w:t>
            </w:r>
          </w:p>
        </w:tc>
      </w:tr>
      <w:tr>
        <w:tc>
          <w:tcPr>
            <w:tcW w:type="dxa" w:w="4600"/>
            <w:tcMar>
              <w:top w:type="dxa" w:w="60"/>
              <w:left w:type="dxa" w:w="100"/>
              <w:bottom w:type="dxa" w:w="60"/>
              <w:right w:type="dxa" w:w="100"/>
            </w:tcMar>
          </w:tcPr>
          <w:p>
            <w:pPr>
              <w:spacing w:after="0" w:line="250"/>
              <w:jc w:val="left"/>
            </w:pPr>
            <w:r>
              <w:rPr>
                <w:rFonts w:ascii="Calibri" w:cs="Calibri" w:eastAsia="Calibri" w:hAnsi="Calibri"/>
                <w:sz w:val="19"/>
                <w:szCs w:val="19"/>
              </w:rPr>
              <w:t xml:space="preserve">El formato real de la exportación del punto de venta difiere del supuesto</w:t>
            </w:r>
          </w:p>
        </w:tc>
        <w:tc>
          <w:tcPr>
            <w:tcW w:type="dxa" w:w="4760"/>
            <w:tcMar>
              <w:top w:type="dxa" w:w="60"/>
              <w:left w:type="dxa" w:w="100"/>
              <w:bottom w:type="dxa" w:w="60"/>
              <w:right w:type="dxa" w:w="100"/>
            </w:tcMar>
          </w:tcPr>
          <w:p>
            <w:pPr>
              <w:spacing w:after="0" w:line="250"/>
              <w:jc w:val="left"/>
            </w:pPr>
            <w:r>
              <w:rPr>
                <w:rFonts w:ascii="Calibri" w:cs="Calibri" w:eastAsia="Calibri" w:hAnsi="Calibri"/>
                <w:sz w:val="19"/>
                <w:szCs w:val="19"/>
              </w:rPr>
              <w:t xml:space="preserve">La historia US-10 lo valida el primer día; las pruebas usan el mismo formato que se documente</w:t>
            </w:r>
          </w:p>
        </w:tc>
      </w:tr>
      <w:tr>
        <w:tc>
          <w:tcPr>
            <w:tcW w:type="dxa" w:w="4600"/>
            <w:tcMar>
              <w:top w:type="dxa" w:w="60"/>
              <w:left w:type="dxa" w:w="100"/>
              <w:bottom w:type="dxa" w:w="60"/>
              <w:right w:type="dxa" w:w="100"/>
            </w:tcMar>
          </w:tcPr>
          <w:p>
            <w:pPr>
              <w:spacing w:after="0" w:line="250"/>
              <w:jc w:val="left"/>
            </w:pPr>
            <w:r>
              <w:rPr>
                <w:rFonts w:ascii="Calibri" w:cs="Calibri" w:eastAsia="Calibri" w:hAnsi="Calibri"/>
                <w:sz w:val="19"/>
                <w:szCs w:val="19"/>
              </w:rPr>
              <w:t xml:space="preserve">Las pruebas pasan con datos sintéticos pero fallan con datos reales</w:t>
            </w:r>
          </w:p>
        </w:tc>
        <w:tc>
          <w:tcPr>
            <w:tcW w:type="dxa" w:w="4760"/>
            <w:tcMar>
              <w:top w:type="dxa" w:w="60"/>
              <w:left w:type="dxa" w:w="100"/>
              <w:bottom w:type="dxa" w:w="60"/>
              <w:right w:type="dxa" w:w="100"/>
            </w:tcMar>
          </w:tcPr>
          <w:p>
            <w:pPr>
              <w:spacing w:after="0" w:line="250"/>
              <w:jc w:val="left"/>
            </w:pPr>
            <w:r>
              <w:rPr>
                <w:rFonts w:ascii="Calibri" w:cs="Calibri" w:eastAsia="Calibri" w:hAnsi="Calibri"/>
                <w:sz w:val="19"/>
                <w:szCs w:val="19"/>
              </w:rPr>
              <w:t xml:space="preserve">La prueba de rendimiento usa un volumen de 25,000 líneas similar al histórico real</w:t>
            </w:r>
          </w:p>
        </w:tc>
      </w:tr>
      <w:tr>
        <w:tc>
          <w:tcPr>
            <w:tcW w:type="dxa" w:w="4600"/>
            <w:tcMar>
              <w:top w:type="dxa" w:w="60"/>
              <w:left w:type="dxa" w:w="100"/>
              <w:bottom w:type="dxa" w:w="60"/>
              <w:right w:type="dxa" w:w="100"/>
            </w:tcMar>
          </w:tcPr>
          <w:p>
            <w:pPr>
              <w:spacing w:after="0" w:line="250"/>
              <w:jc w:val="left"/>
            </w:pPr>
            <w:r>
              <w:rPr>
                <w:rFonts w:ascii="Calibri" w:cs="Calibri" w:eastAsia="Calibri" w:hAnsi="Calibri"/>
                <w:sz w:val="19"/>
                <w:szCs w:val="19"/>
              </w:rPr>
              <w:t xml:space="preserve">Las pruebas manuales dependen de la disponibilidad del propietario</w:t>
            </w:r>
          </w:p>
        </w:tc>
        <w:tc>
          <w:tcPr>
            <w:tcW w:type="dxa" w:w="4760"/>
            <w:tcMar>
              <w:top w:type="dxa" w:w="60"/>
              <w:left w:type="dxa" w:w="100"/>
              <w:bottom w:type="dxa" w:w="60"/>
              <w:right w:type="dxa" w:w="100"/>
            </w:tcMar>
          </w:tcPr>
          <w:p>
            <w:pPr>
              <w:spacing w:after="0" w:line="250"/>
              <w:jc w:val="left"/>
            </w:pPr>
            <w:r>
              <w:rPr>
                <w:rFonts w:ascii="Calibri" w:cs="Calibri" w:eastAsia="Calibri" w:hAnsi="Calibri"/>
                <w:sz w:val="19"/>
                <w:szCs w:val="19"/>
              </w:rPr>
              <w:t xml:space="preserve">Se agendan dentro de la Sprint Review, que ya cuenta con su presencia</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50"/>
      </w:pPr>
    </w:lvl>
  </w:abstractNum>
  <w:abstractNum w:abstractNumId="3" w15:restartNumberingAfterBreak="0">
    <w:multiLevelType w:val="hybridMultilevel"/>
    <w:lvl w:ilvl="0" w15:tentative="1">
      <w:start w:val="1"/>
      <w:numFmt w:val="decimal"/>
      <w:lvlText w:val="%1."/>
      <w:lvlJc w:val="left"/>
      <w:pPr>
        <w:ind w:left="46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outlineLvl w:val="0"/>
    </w:pPr>
    <w:rPr>
      <w:rFonts w:ascii="Calibri" w:cs="Calibri" w:eastAsia="Calibri" w:hAnsi="Calibri"/>
      <w:b/>
      <w:bCs/>
      <w:color w:val="1F3864"/>
      <w:sz w:val="30"/>
      <w:szCs w:val="30"/>
    </w:rPr>
  </w:style>
  <w:style w:type="paragraph" w:styleId="Heading2">
    <w:name w:val="Heading 2"/>
    <w:basedOn w:val="Normal"/>
    <w:next w:val="Normal"/>
    <w:qFormat/>
    <w:pPr>
      <w:keepNext/>
      <w:outlineLvl w:val="1"/>
    </w:pPr>
    <w:rPr>
      <w:rFonts w:ascii="Calibri" w:cs="Calibri" w:eastAsia="Calibri" w:hAnsi="Calibri"/>
      <w:b/>
      <w:bCs/>
      <w:color w:val="1F3864"/>
      <w:sz w:val="25"/>
      <w:szCs w:val="25"/>
    </w:rPr>
  </w:style>
  <w:style w:type="paragraph" w:styleId="Heading3">
    <w:name w:val="Heading 3"/>
    <w:basedOn w:val="Normal"/>
    <w:next w:val="Normal"/>
    <w:qFormat/>
    <w:pPr>
      <w:keepNext/>
      <w:outlineLvl w:val="2"/>
    </w:pPr>
    <w:rPr>
      <w:rFonts w:ascii="Calibri" w:cs="Calibri" w:eastAsia="Calibri" w:hAnsi="Calibri"/>
      <w:b/>
      <w:bCs/>
      <w:color w:val="1F3864"/>
      <w:sz w:val="22"/>
      <w:szCs w:val="22"/>
    </w:rPr>
  </w:style>
  <w:style w:type="paragraph" w:styleId="TOC1">
    <w:name w:val="toc 1"/>
    <w:basedOn w:val="Normal"/>
    <w:next w:val="Normal"/>
    <w:pPr>
      <w:spacing w:after="60"/>
      <w:ind w:left="0"/>
    </w:pPr>
    <w:rPr>
      <w:rFonts w:ascii="Calibri" w:cs="Calibri" w:eastAsia="Calibri" w:hAnsi="Calibri"/>
      <w:b/>
      <w:bCs/>
      <w:sz w:val="21"/>
      <w:szCs w:val="21"/>
    </w:rPr>
  </w:style>
  <w:style w:type="paragraph" w:styleId="TOC2">
    <w:name w:val="toc 2"/>
    <w:basedOn w:val="Normal"/>
    <w:next w:val="Normal"/>
    <w:pPr>
      <w:spacing w:after="60"/>
      <w:ind w:left="360"/>
    </w:pPr>
    <w:rPr>
      <w:rFonts w:ascii="Calibri" w:cs="Calibri" w:eastAsia="Calibri" w:hAnsi="Calibri"/>
      <w:b w:val="false"/>
      <w:bCs w:val="false"/>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pruebas - SIN-Quick</dc:title>
  <dc:creator>Ferdinand Méndez</dc:creator>
  <cp:lastModifiedBy>Un-named</cp:lastModifiedBy>
  <cp:revision>1</cp:revision>
  <dcterms:created xsi:type="dcterms:W3CDTF">2026-09-30T04:50:47.185Z</dcterms:created>
  <dcterms:modified xsi:type="dcterms:W3CDTF">2026-09-30T04:50:47.185Z</dcterms:modified>
</cp:coreProperties>
</file>

<file path=docProps/custom.xml><?xml version="1.0" encoding="utf-8"?>
<Properties xmlns="http://schemas.openxmlformats.org/officeDocument/2006/custom-properties" xmlns:vt="http://schemas.openxmlformats.org/officeDocument/2006/docPropsVTypes"/>
</file>