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DD6E71" w14:textId="77777777" w:rsidR="009F2DAA" w:rsidRPr="009F2DAA" w:rsidRDefault="009F2DAA" w:rsidP="009F2DAA">
      <w:pPr>
        <w:spacing w:after="200" w:line="276" w:lineRule="auto"/>
        <w:rPr>
          <w:rFonts w:ascii="Calibri" w:eastAsia="Calibri" w:hAnsi="Calibri" w:cs="Arial"/>
          <w:lang w:bidi="ar-SA"/>
        </w:rPr>
      </w:pPr>
      <w:bookmarkStart w:id="0" w:name="_GoBack"/>
      <w:bookmarkEnd w:id="0"/>
    </w:p>
    <w:p w14:paraId="44DD6E72" w14:textId="77777777" w:rsidR="009F2DAA" w:rsidRPr="009F2DAA" w:rsidRDefault="009F2DAA" w:rsidP="009F2DAA">
      <w:pPr>
        <w:spacing w:after="200" w:line="276" w:lineRule="auto"/>
        <w:rPr>
          <w:rFonts w:ascii="Calibri" w:eastAsia="Calibri" w:hAnsi="Calibri" w:cs="Arial"/>
          <w:lang w:bidi="ar-SA"/>
        </w:rPr>
      </w:pPr>
    </w:p>
    <w:p w14:paraId="44DD6E73" w14:textId="77777777" w:rsidR="009F2DAA" w:rsidRPr="009F2DAA" w:rsidRDefault="009F2DAA" w:rsidP="009F2DAA">
      <w:pPr>
        <w:spacing w:after="200" w:line="276" w:lineRule="auto"/>
        <w:rPr>
          <w:rFonts w:ascii="Calibri" w:eastAsia="Calibri" w:hAnsi="Calibri" w:cs="Arial"/>
          <w:lang w:bidi="ar-SA"/>
        </w:rPr>
      </w:pPr>
    </w:p>
    <w:p w14:paraId="44DD6E74" w14:textId="77777777" w:rsidR="009F2DAA" w:rsidRPr="009F2DAA" w:rsidRDefault="009F2DAA" w:rsidP="009F2DAA">
      <w:pPr>
        <w:spacing w:after="200" w:line="276" w:lineRule="auto"/>
        <w:rPr>
          <w:rFonts w:ascii="Calibri" w:eastAsia="Calibri" w:hAnsi="Calibri" w:cs="Arial"/>
          <w:lang w:bidi="ar-SA"/>
        </w:rPr>
      </w:pPr>
    </w:p>
    <w:p w14:paraId="44DD6E75" w14:textId="77777777" w:rsidR="009F2DAA" w:rsidRPr="009F2DAA" w:rsidRDefault="009F2DAA" w:rsidP="009F2DAA">
      <w:pPr>
        <w:spacing w:after="200" w:line="276" w:lineRule="auto"/>
        <w:rPr>
          <w:rFonts w:ascii="Calibri" w:eastAsia="Calibri" w:hAnsi="Calibri" w:cs="Arial"/>
          <w:lang w:bidi="ar-SA"/>
        </w:rPr>
      </w:pPr>
    </w:p>
    <w:p w14:paraId="44DD6E76" w14:textId="77777777" w:rsidR="009F2DAA" w:rsidRPr="009F2DAA" w:rsidRDefault="009F2DAA" w:rsidP="009F2DAA">
      <w:pPr>
        <w:spacing w:after="200" w:line="276" w:lineRule="auto"/>
        <w:rPr>
          <w:rFonts w:ascii="Calibri" w:eastAsia="Calibri" w:hAnsi="Calibri" w:cs="Arial"/>
          <w:lang w:bidi="ar-SA"/>
        </w:rPr>
      </w:pPr>
    </w:p>
    <w:p w14:paraId="44DD6E77" w14:textId="77777777" w:rsidR="009F2DAA" w:rsidRPr="009F2DAA" w:rsidRDefault="009F2DAA" w:rsidP="009F2DAA">
      <w:pPr>
        <w:spacing w:after="200" w:line="276" w:lineRule="auto"/>
        <w:rPr>
          <w:rFonts w:ascii="Calibri" w:eastAsia="Calibri" w:hAnsi="Calibri" w:cs="Arial"/>
          <w:lang w:bidi="ar-SA"/>
        </w:rPr>
      </w:pPr>
    </w:p>
    <w:p w14:paraId="44DD6E78" w14:textId="77777777" w:rsidR="009F2DAA" w:rsidRPr="009F2DAA" w:rsidRDefault="009F2DAA" w:rsidP="009F2DAA">
      <w:pPr>
        <w:spacing w:after="200" w:line="276" w:lineRule="auto"/>
        <w:rPr>
          <w:rFonts w:ascii="Calibri" w:eastAsia="Calibri" w:hAnsi="Calibri" w:cs="Arial"/>
          <w:lang w:bidi="ar-SA"/>
        </w:rPr>
      </w:pPr>
    </w:p>
    <w:p w14:paraId="44DD6E79" w14:textId="77777777" w:rsidR="009F2DAA" w:rsidRPr="009F2DAA" w:rsidRDefault="009F2DAA" w:rsidP="009F2DAA">
      <w:pPr>
        <w:spacing w:after="200" w:line="276" w:lineRule="auto"/>
        <w:rPr>
          <w:rFonts w:ascii="Calibri" w:eastAsia="Calibri" w:hAnsi="Calibri" w:cs="Arial"/>
          <w:lang w:bidi="ar-SA"/>
        </w:rPr>
      </w:pPr>
    </w:p>
    <w:p w14:paraId="44DD6E7A" w14:textId="77777777" w:rsidR="009F2DAA" w:rsidRPr="009F2DAA" w:rsidRDefault="009F2DAA" w:rsidP="009F2DAA">
      <w:pPr>
        <w:spacing w:after="200" w:line="276" w:lineRule="auto"/>
        <w:rPr>
          <w:rFonts w:ascii="Calibri" w:eastAsia="Calibri" w:hAnsi="Calibri" w:cs="Arial"/>
          <w:lang w:bidi="ar-SA"/>
        </w:rPr>
      </w:pPr>
    </w:p>
    <w:p w14:paraId="44DD6E7B" w14:textId="77777777" w:rsidR="009F2DAA" w:rsidRPr="009F2DAA" w:rsidRDefault="009F2DAA" w:rsidP="009F2DAA">
      <w:pPr>
        <w:spacing w:after="200" w:line="276" w:lineRule="auto"/>
        <w:rPr>
          <w:rFonts w:ascii="Calibri" w:eastAsia="Calibri" w:hAnsi="Calibri" w:cs="Arial"/>
          <w:lang w:bidi="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3"/>
        <w:gridCol w:w="7697"/>
      </w:tblGrid>
      <w:tr w:rsidR="005E0F8A" w:rsidRPr="009F2DAA" w14:paraId="44DD6E7F" w14:textId="77777777" w:rsidTr="00A12B5A">
        <w:tc>
          <w:tcPr>
            <w:tcW w:w="1923" w:type="dxa"/>
            <w:vAlign w:val="center"/>
          </w:tcPr>
          <w:p w14:paraId="5FCD6E68" w14:textId="77777777" w:rsidR="005E0F8A" w:rsidRPr="000B6DB2" w:rsidRDefault="005E0F8A" w:rsidP="005E0F8A">
            <w:pPr>
              <w:jc w:val="center"/>
              <w:rPr>
                <w:rFonts w:ascii="Segoe UI" w:eastAsia="Hand Of Sean" w:hAnsi="Segoe UI" w:cs="Segoe UI"/>
                <w:b/>
                <w:szCs w:val="18"/>
              </w:rPr>
            </w:pPr>
            <w:r>
              <w:rPr>
                <w:rFonts w:ascii="Segoe UI Light" w:eastAsia="Hand Of Sean" w:hAnsi="Segoe UI Light" w:cs="Segoe UI Light"/>
                <w:bCs/>
                <w:noProof/>
                <w:color w:val="217346"/>
                <w:sz w:val="120"/>
                <w:szCs w:val="94"/>
              </w:rPr>
              <w:drawing>
                <wp:anchor distT="0" distB="0" distL="114300" distR="114300" simplePos="0" relativeHeight="251659264" behindDoc="1" locked="0" layoutInCell="1" allowOverlap="1" wp14:anchorId="6711629F" wp14:editId="21015B9C">
                  <wp:simplePos x="0" y="0"/>
                  <wp:positionH relativeFrom="column">
                    <wp:posOffset>-6985</wp:posOffset>
                  </wp:positionH>
                  <wp:positionV relativeFrom="paragraph">
                    <wp:posOffset>0</wp:posOffset>
                  </wp:positionV>
                  <wp:extent cx="1833245" cy="1000125"/>
                  <wp:effectExtent l="0" t="0" r="0" b="0"/>
                  <wp:wrapTight wrapText="bothSides">
                    <wp:wrapPolygon edited="0">
                      <wp:start x="5611" y="2469"/>
                      <wp:lineTo x="1796" y="4526"/>
                      <wp:lineTo x="1347" y="4937"/>
                      <wp:lineTo x="1347" y="16457"/>
                      <wp:lineTo x="5611" y="18926"/>
                      <wp:lineTo x="6958" y="18926"/>
                      <wp:lineTo x="6958" y="16457"/>
                      <wp:lineTo x="13467" y="16457"/>
                      <wp:lineTo x="20201" y="13166"/>
                      <wp:lineTo x="20425" y="7817"/>
                      <wp:lineTo x="6958" y="2469"/>
                      <wp:lineTo x="5611" y="2469"/>
                    </wp:wrapPolygon>
                  </wp:wrapTight>
                  <wp:docPr id="4" name="Picture 4" descr="C:\Users\arielsc\Documents\Office TPM team\LOGOS\AppsLogo_rgb_Excel_Grn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ielsc\Documents\Office TPM team\LOGOS\AppsLogo_rgb_Excel_Grn34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33245" cy="1000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DD6E7D" w14:textId="77777777" w:rsidR="005E0F8A" w:rsidRPr="009F2DAA" w:rsidRDefault="005E0F8A" w:rsidP="005E0F8A">
            <w:pPr>
              <w:jc w:val="center"/>
              <w:rPr>
                <w:rFonts w:ascii="Segoe UI" w:eastAsia="Hand Of Sean" w:hAnsi="Segoe UI" w:cs="Segoe UI"/>
                <w:b/>
                <w:szCs w:val="18"/>
              </w:rPr>
            </w:pPr>
          </w:p>
        </w:tc>
        <w:tc>
          <w:tcPr>
            <w:tcW w:w="8877" w:type="dxa"/>
            <w:vAlign w:val="center"/>
          </w:tcPr>
          <w:p w14:paraId="44DD6E7E" w14:textId="2308E799" w:rsidR="005E0F8A" w:rsidRPr="009F2DAA" w:rsidRDefault="005E0F8A" w:rsidP="005E0F8A">
            <w:pPr>
              <w:rPr>
                <w:rFonts w:ascii="Segoe UI" w:eastAsia="Hand Of Sean" w:hAnsi="Segoe UI" w:cs="Segoe UI"/>
                <w:b/>
                <w:szCs w:val="18"/>
              </w:rPr>
            </w:pPr>
            <w:r w:rsidRPr="00D76D56">
              <w:rPr>
                <w:rFonts w:ascii="Segoe UI Light" w:eastAsia="Hand Of Sean" w:hAnsi="Segoe UI Light" w:cs="Segoe UI Light"/>
                <w:bCs/>
                <w:color w:val="217346"/>
                <w:sz w:val="120"/>
                <w:szCs w:val="94"/>
              </w:rPr>
              <w:t>Excel</w:t>
            </w:r>
            <w:r>
              <w:rPr>
                <w:rFonts w:ascii="Segoe UI Light" w:eastAsia="Hand Of Sean" w:hAnsi="Segoe UI Light" w:cs="Segoe UI Light"/>
                <w:bCs/>
                <w:color w:val="217346"/>
                <w:sz w:val="120"/>
                <w:szCs w:val="94"/>
              </w:rPr>
              <w:t xml:space="preserve"> 2013</w:t>
            </w:r>
          </w:p>
        </w:tc>
      </w:tr>
      <w:tr w:rsidR="005E0F8A" w:rsidRPr="009F2DAA" w14:paraId="44DD6E83" w14:textId="77777777" w:rsidTr="00A12B5A">
        <w:tc>
          <w:tcPr>
            <w:tcW w:w="1923" w:type="dxa"/>
          </w:tcPr>
          <w:p w14:paraId="44DD6E80" w14:textId="77777777" w:rsidR="005E0F8A" w:rsidRPr="009F2DAA" w:rsidRDefault="005E0F8A" w:rsidP="005E0F8A">
            <w:pPr>
              <w:rPr>
                <w:rFonts w:ascii="Segoe UI" w:eastAsia="Hand Of Sean" w:hAnsi="Segoe UI" w:cs="Segoe UI"/>
                <w:b/>
                <w:szCs w:val="18"/>
              </w:rPr>
            </w:pPr>
          </w:p>
        </w:tc>
        <w:tc>
          <w:tcPr>
            <w:tcW w:w="8877" w:type="dxa"/>
          </w:tcPr>
          <w:p w14:paraId="27A997C0" w14:textId="58A4F996" w:rsidR="005E0F8A" w:rsidRPr="00BB345A" w:rsidRDefault="0063579C" w:rsidP="005E0F8A">
            <w:pPr>
              <w:rPr>
                <w:rFonts w:ascii="Segoe UI" w:eastAsia="Hand Of Sean" w:hAnsi="Segoe UI" w:cs="Segoe UI"/>
                <w:b/>
                <w:color w:val="217346"/>
                <w:sz w:val="42"/>
                <w:szCs w:val="42"/>
              </w:rPr>
            </w:pPr>
            <w:r>
              <w:rPr>
                <w:rFonts w:ascii="Segoe UI" w:eastAsia="Hand Of Sean" w:hAnsi="Segoe UI" w:cs="Segoe UI"/>
                <w:bCs/>
                <w:color w:val="217346"/>
                <w:sz w:val="42"/>
                <w:szCs w:val="42"/>
              </w:rPr>
              <w:t>Demo Track</w:t>
            </w:r>
          </w:p>
          <w:p w14:paraId="44DD6E82" w14:textId="77777777" w:rsidR="005E0F8A" w:rsidRPr="009F2DAA" w:rsidRDefault="005E0F8A" w:rsidP="005E0F8A">
            <w:pPr>
              <w:rPr>
                <w:rFonts w:ascii="Segoe UI" w:eastAsia="Hand Of Sean" w:hAnsi="Segoe UI" w:cs="Segoe UI"/>
                <w:bCs/>
                <w:szCs w:val="18"/>
              </w:rPr>
            </w:pPr>
          </w:p>
        </w:tc>
      </w:tr>
      <w:tr w:rsidR="005E0F8A" w:rsidRPr="009F2DAA" w14:paraId="44DD6E86" w14:textId="77777777" w:rsidTr="00A12B5A">
        <w:tc>
          <w:tcPr>
            <w:tcW w:w="1923" w:type="dxa"/>
          </w:tcPr>
          <w:p w14:paraId="44DD6E84" w14:textId="77777777" w:rsidR="005E0F8A" w:rsidRPr="009F2DAA" w:rsidRDefault="005E0F8A" w:rsidP="005E0F8A">
            <w:pPr>
              <w:rPr>
                <w:rFonts w:ascii="Segoe UI" w:eastAsia="Hand Of Sean" w:hAnsi="Segoe UI" w:cs="Segoe UI"/>
                <w:b/>
                <w:szCs w:val="18"/>
              </w:rPr>
            </w:pPr>
          </w:p>
        </w:tc>
        <w:tc>
          <w:tcPr>
            <w:tcW w:w="8877" w:type="dxa"/>
          </w:tcPr>
          <w:p w14:paraId="44DD6E85" w14:textId="23741E99" w:rsidR="005E0F8A" w:rsidRPr="009F2DAA" w:rsidRDefault="005E0F8A" w:rsidP="005E0F8A">
            <w:pPr>
              <w:rPr>
                <w:rFonts w:ascii="Segoe UI" w:eastAsia="Hand Of Sean" w:hAnsi="Segoe UI" w:cs="Segoe UI"/>
                <w:bCs/>
                <w:color w:val="DD5900"/>
                <w:sz w:val="42"/>
                <w:szCs w:val="16"/>
              </w:rPr>
            </w:pPr>
            <w:r>
              <w:rPr>
                <w:rFonts w:ascii="Segoe UI" w:eastAsia="Hand Of Sean" w:hAnsi="Segoe UI" w:cs="Segoe UI"/>
                <w:bCs/>
                <w:color w:val="217346"/>
                <w:sz w:val="24"/>
                <w:szCs w:val="24"/>
              </w:rPr>
              <w:t>PMM: Ari Schorr</w:t>
            </w:r>
          </w:p>
        </w:tc>
      </w:tr>
    </w:tbl>
    <w:p w14:paraId="44DD6E87" w14:textId="77777777" w:rsidR="009F2DAA" w:rsidRPr="009F2DAA" w:rsidRDefault="009F2DAA" w:rsidP="009F2DAA">
      <w:pPr>
        <w:spacing w:after="200" w:line="276" w:lineRule="auto"/>
        <w:rPr>
          <w:rFonts w:ascii="Segoe UI" w:eastAsia="Hand Of Sean" w:hAnsi="Segoe UI" w:cs="Segoe UI"/>
          <w:b/>
          <w:szCs w:val="18"/>
          <w:lang w:bidi="ar-SA"/>
        </w:rPr>
      </w:pPr>
    </w:p>
    <w:p w14:paraId="44DD6E88" w14:textId="77777777" w:rsidR="009F2DAA" w:rsidRPr="009F2DAA" w:rsidRDefault="009F2DAA" w:rsidP="009F2DAA">
      <w:pPr>
        <w:spacing w:after="200" w:line="276" w:lineRule="auto"/>
        <w:rPr>
          <w:rFonts w:ascii="Cambria" w:eastAsia="Hand Of Sean" w:hAnsi="Cambria" w:cs="Times New Roman"/>
          <w:color w:val="B02C00"/>
          <w:sz w:val="32"/>
          <w:szCs w:val="32"/>
          <w:lang w:bidi="ar-SA"/>
        </w:rPr>
      </w:pPr>
      <w:r w:rsidRPr="009F2DAA">
        <w:rPr>
          <w:rFonts w:ascii="Calibri" w:eastAsia="Hand Of Sean" w:hAnsi="Calibri" w:cs="Arial"/>
          <w:lang w:bidi="ar-SA"/>
        </w:rPr>
        <w:br w:type="page"/>
      </w:r>
    </w:p>
    <w:p w14:paraId="44DD6E89" w14:textId="77777777" w:rsidR="009F2DAA" w:rsidRPr="005E0F8A" w:rsidRDefault="009F2DAA" w:rsidP="009F2DAA">
      <w:pPr>
        <w:keepNext/>
        <w:keepLines/>
        <w:spacing w:before="240" w:after="0" w:line="276" w:lineRule="auto"/>
        <w:outlineLvl w:val="0"/>
        <w:rPr>
          <w:rFonts w:ascii="Segoe UI Light" w:eastAsia="Hand Of Sean" w:hAnsi="Segoe UI Light" w:cs="Segoe UI Light"/>
          <w:color w:val="007233"/>
          <w:sz w:val="44"/>
          <w:szCs w:val="44"/>
          <w:lang w:bidi="ar-SA"/>
        </w:rPr>
      </w:pPr>
      <w:r w:rsidRPr="005E0F8A">
        <w:rPr>
          <w:rFonts w:ascii="Segoe UI Light" w:eastAsia="Hand Of Sean" w:hAnsi="Segoe UI Light" w:cs="Segoe UI Light"/>
          <w:color w:val="007233"/>
          <w:sz w:val="44"/>
          <w:szCs w:val="44"/>
          <w:lang w:bidi="ar-SA"/>
        </w:rPr>
        <w:lastRenderedPageBreak/>
        <w:t>Demo setup</w:t>
      </w:r>
    </w:p>
    <w:p w14:paraId="38F3CA2C" w14:textId="57262301" w:rsidR="008D1AFC" w:rsidRPr="008D1AFC" w:rsidRDefault="008D1AFC" w:rsidP="008D1AFC">
      <w:pPr>
        <w:pStyle w:val="TechNetNormalFont"/>
        <w:spacing w:before="240" w:after="120"/>
        <w:rPr>
          <w:rFonts w:ascii="Segoe UI" w:hAnsi="Segoe UI" w:cs="Segoe UI"/>
          <w:sz w:val="22"/>
          <w:szCs w:val="22"/>
        </w:rPr>
      </w:pPr>
      <w:r w:rsidRPr="008D1AFC">
        <w:rPr>
          <w:rFonts w:ascii="Segoe UI" w:hAnsi="Segoe UI" w:cs="Segoe UI"/>
          <w:sz w:val="22"/>
          <w:szCs w:val="22"/>
        </w:rPr>
        <w:t xml:space="preserve">Recommended sample content is available in the </w:t>
      </w:r>
      <w:r w:rsidRPr="008D1AFC">
        <w:rPr>
          <w:rFonts w:ascii="Segoe UI" w:hAnsi="Segoe UI" w:cs="Segoe UI"/>
          <w:b/>
          <w:sz w:val="22"/>
          <w:szCs w:val="22"/>
        </w:rPr>
        <w:t>Internet Sales</w:t>
      </w:r>
      <w:r w:rsidRPr="008D1AFC">
        <w:rPr>
          <w:rFonts w:ascii="Segoe UI" w:hAnsi="Segoe UI" w:cs="Segoe UI"/>
          <w:sz w:val="22"/>
          <w:szCs w:val="22"/>
        </w:rPr>
        <w:t xml:space="preserve">, </w:t>
      </w:r>
      <w:r w:rsidRPr="008D1AFC">
        <w:rPr>
          <w:rFonts w:ascii="Segoe UI" w:hAnsi="Segoe UI" w:cs="Segoe UI"/>
          <w:b/>
          <w:sz w:val="22"/>
          <w:szCs w:val="22"/>
        </w:rPr>
        <w:t>Statement 2012-11</w:t>
      </w:r>
      <w:r w:rsidRPr="008D1AFC">
        <w:rPr>
          <w:rFonts w:ascii="Segoe UI" w:hAnsi="Segoe UI" w:cs="Segoe UI"/>
          <w:sz w:val="22"/>
          <w:szCs w:val="22"/>
        </w:rPr>
        <w:t xml:space="preserve">, </w:t>
      </w:r>
      <w:r w:rsidR="00277895">
        <w:rPr>
          <w:rFonts w:ascii="Segoe UI" w:hAnsi="Segoe UI" w:cs="Segoe UI"/>
          <w:sz w:val="22"/>
          <w:szCs w:val="22"/>
        </w:rPr>
        <w:t xml:space="preserve">and </w:t>
      </w:r>
      <w:r w:rsidRPr="008D1AFC">
        <w:rPr>
          <w:rFonts w:ascii="Segoe UI" w:hAnsi="Segoe UI" w:cs="Segoe UI"/>
          <w:b/>
          <w:sz w:val="22"/>
          <w:szCs w:val="22"/>
        </w:rPr>
        <w:t>Statement 2012-10</w:t>
      </w:r>
      <w:r w:rsidR="00277895">
        <w:rPr>
          <w:rFonts w:ascii="Segoe UI" w:hAnsi="Segoe UI" w:cs="Segoe UI"/>
          <w:sz w:val="22"/>
          <w:szCs w:val="22"/>
        </w:rPr>
        <w:t xml:space="preserve"> </w:t>
      </w:r>
      <w:r w:rsidRPr="008D1AFC">
        <w:rPr>
          <w:rFonts w:ascii="Segoe UI" w:hAnsi="Segoe UI" w:cs="Segoe UI"/>
          <w:sz w:val="22"/>
          <w:szCs w:val="22"/>
        </w:rPr>
        <w:t>workbooks.</w:t>
      </w:r>
      <w:r w:rsidR="00A818F0">
        <w:rPr>
          <w:rFonts w:ascii="Segoe UI" w:hAnsi="Segoe UI" w:cs="Segoe UI"/>
          <w:sz w:val="22"/>
          <w:szCs w:val="22"/>
        </w:rPr>
        <w:t xml:space="preserve"> Save the </w:t>
      </w:r>
      <w:hyperlink r:id="rId13" w:history="1">
        <w:r w:rsidR="00A818F0" w:rsidRPr="00FE2FCF">
          <w:rPr>
            <w:rStyle w:val="Hyperlink"/>
            <w:rFonts w:ascii="Segoe UI" w:hAnsi="Segoe UI" w:cs="Segoe UI"/>
            <w:sz w:val="22"/>
            <w:szCs w:val="22"/>
          </w:rPr>
          <w:t>folder containing these demo docs</w:t>
        </w:r>
      </w:hyperlink>
      <w:r w:rsidR="00A818F0">
        <w:rPr>
          <w:rFonts w:ascii="Segoe UI" w:hAnsi="Segoe UI" w:cs="Segoe UI"/>
          <w:sz w:val="22"/>
          <w:szCs w:val="22"/>
        </w:rPr>
        <w:t xml:space="preserve"> (including the </w:t>
      </w:r>
      <w:r w:rsidR="00A818F0" w:rsidRPr="00FE2FCF">
        <w:rPr>
          <w:rFonts w:ascii="Segoe UI" w:hAnsi="Segoe UI" w:cs="Segoe UI"/>
          <w:b/>
          <w:sz w:val="22"/>
          <w:szCs w:val="22"/>
        </w:rPr>
        <w:t>Spreadsheet Control DemoFiles</w:t>
      </w:r>
      <w:r w:rsidR="00A818F0">
        <w:rPr>
          <w:rFonts w:ascii="Segoe UI" w:hAnsi="Segoe UI" w:cs="Segoe UI"/>
          <w:sz w:val="22"/>
          <w:szCs w:val="22"/>
        </w:rPr>
        <w:t>) to your local machine.</w:t>
      </w:r>
      <w:r w:rsidRPr="008D1AFC">
        <w:rPr>
          <w:rFonts w:ascii="Segoe UI" w:hAnsi="Segoe UI" w:cs="Segoe UI"/>
          <w:sz w:val="22"/>
          <w:szCs w:val="22"/>
        </w:rPr>
        <w:t xml:space="preserve"> Users must have the </w:t>
      </w:r>
      <w:r w:rsidRPr="008D1AFC">
        <w:rPr>
          <w:rFonts w:ascii="Segoe UI" w:hAnsi="Segoe UI" w:cs="Segoe UI"/>
          <w:b/>
          <w:i/>
          <w:sz w:val="22"/>
          <w:szCs w:val="22"/>
        </w:rPr>
        <w:t xml:space="preserve">Office Professional Plus 2013 </w:t>
      </w:r>
      <w:r w:rsidR="00592CBE">
        <w:rPr>
          <w:rFonts w:ascii="Segoe UI" w:hAnsi="Segoe UI" w:cs="Segoe UI"/>
          <w:sz w:val="22"/>
          <w:szCs w:val="22"/>
        </w:rPr>
        <w:t>Suite installed in order to use the Spreadsheet Inquire, Spreadsheet Compare, PowerPivot</w:t>
      </w:r>
      <w:r w:rsidR="00277895">
        <w:rPr>
          <w:rFonts w:ascii="Segoe UI" w:hAnsi="Segoe UI" w:cs="Segoe UI"/>
          <w:sz w:val="22"/>
          <w:szCs w:val="22"/>
        </w:rPr>
        <w:t xml:space="preserve"> (not shown here)</w:t>
      </w:r>
      <w:r w:rsidR="00592CBE">
        <w:rPr>
          <w:rFonts w:ascii="Segoe UI" w:hAnsi="Segoe UI" w:cs="Segoe UI"/>
          <w:sz w:val="22"/>
          <w:szCs w:val="22"/>
        </w:rPr>
        <w:t>, and Power View features.</w:t>
      </w:r>
    </w:p>
    <w:p w14:paraId="7B9FCCA1" w14:textId="77777777" w:rsidR="008D1AFC" w:rsidRPr="008D1AFC" w:rsidRDefault="008D1AFC" w:rsidP="008D1AFC">
      <w:pPr>
        <w:pStyle w:val="TechNetNormalFont"/>
        <w:spacing w:before="240" w:after="120"/>
        <w:rPr>
          <w:rFonts w:ascii="Segoe UI" w:hAnsi="Segoe UI" w:cs="Segoe UI"/>
          <w:sz w:val="22"/>
          <w:szCs w:val="22"/>
        </w:rPr>
      </w:pPr>
      <w:r w:rsidRPr="008D1AFC">
        <w:rPr>
          <w:rFonts w:ascii="Segoe UI" w:hAnsi="Segoe UI" w:cs="Segoe UI"/>
          <w:sz w:val="22"/>
          <w:szCs w:val="22"/>
        </w:rPr>
        <w:t>Make sure that all necessary Add-Ins are enabled by doing the following steps:</w:t>
      </w:r>
    </w:p>
    <w:p w14:paraId="3C7A23BD" w14:textId="77777777" w:rsidR="008D1AFC" w:rsidRPr="008D1AFC" w:rsidRDefault="008D1AFC" w:rsidP="008D1AFC">
      <w:pPr>
        <w:pStyle w:val="ListParagraph"/>
        <w:numPr>
          <w:ilvl w:val="0"/>
          <w:numId w:val="2"/>
        </w:numPr>
        <w:spacing w:after="0" w:line="240" w:lineRule="auto"/>
        <w:rPr>
          <w:rFonts w:ascii="Segoe UI" w:eastAsiaTheme="minorHAnsi" w:hAnsi="Segoe UI" w:cs="Segoe UI"/>
        </w:rPr>
      </w:pPr>
      <w:r w:rsidRPr="008D1AFC">
        <w:rPr>
          <w:rFonts w:ascii="Segoe UI" w:hAnsi="Segoe UI" w:cs="Segoe UI"/>
        </w:rPr>
        <w:t xml:space="preserve">Open the </w:t>
      </w:r>
      <w:r w:rsidRPr="008D1AFC">
        <w:rPr>
          <w:rFonts w:ascii="Segoe UI" w:hAnsi="Segoe UI" w:cs="Segoe UI"/>
          <w:b/>
        </w:rPr>
        <w:t>Internet Sales</w:t>
      </w:r>
      <w:r w:rsidRPr="008D1AFC">
        <w:rPr>
          <w:rFonts w:ascii="Segoe UI" w:hAnsi="Segoe UI" w:cs="Segoe UI"/>
        </w:rPr>
        <w:t xml:space="preserve"> workbook and click FILE go to the Backstage. </w:t>
      </w:r>
    </w:p>
    <w:p w14:paraId="34B9EF30" w14:textId="77777777" w:rsidR="008D1AFC" w:rsidRPr="008D1AFC" w:rsidRDefault="008D1AFC" w:rsidP="008D1AFC">
      <w:pPr>
        <w:pStyle w:val="ListParagraph"/>
        <w:numPr>
          <w:ilvl w:val="0"/>
          <w:numId w:val="2"/>
        </w:numPr>
        <w:spacing w:after="0" w:line="240" w:lineRule="auto"/>
        <w:rPr>
          <w:rFonts w:ascii="Segoe UI" w:eastAsiaTheme="minorHAnsi" w:hAnsi="Segoe UI" w:cs="Segoe UI"/>
        </w:rPr>
      </w:pPr>
      <w:r w:rsidRPr="008D1AFC">
        <w:rPr>
          <w:rFonts w:ascii="Segoe UI" w:hAnsi="Segoe UI" w:cs="Segoe UI"/>
        </w:rPr>
        <w:t xml:space="preserve">Click Options/Add-Ins/COM Add-ins in the “Manage:” drop down menu. Click “Go…” </w:t>
      </w:r>
    </w:p>
    <w:p w14:paraId="5C19E2FF" w14:textId="77777777" w:rsidR="008D1AFC" w:rsidRPr="008D1AFC" w:rsidRDefault="008D1AFC" w:rsidP="008D1AFC">
      <w:pPr>
        <w:pStyle w:val="TechNetNormalFont"/>
        <w:spacing w:before="240" w:after="120"/>
        <w:jc w:val="center"/>
        <w:rPr>
          <w:rFonts w:ascii="Segoe UI" w:hAnsi="Segoe UI" w:cs="Segoe UI"/>
          <w:sz w:val="22"/>
          <w:szCs w:val="22"/>
        </w:rPr>
      </w:pPr>
      <w:r w:rsidRPr="008D1AFC">
        <w:rPr>
          <w:rFonts w:ascii="Segoe UI" w:hAnsi="Segoe UI" w:cs="Segoe UI"/>
          <w:noProof/>
          <w:sz w:val="22"/>
          <w:szCs w:val="22"/>
          <w:lang w:eastAsia="en-US"/>
          <w14:ligatures w14:val="standard"/>
        </w:rPr>
        <w:drawing>
          <wp:inline distT="0" distB="0" distL="0" distR="0" wp14:anchorId="0CF757D8" wp14:editId="07F1B6FD">
            <wp:extent cx="3899140" cy="3191897"/>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9921" cy="3192536"/>
                    </a:xfrm>
                    <a:prstGeom prst="rect">
                      <a:avLst/>
                    </a:prstGeom>
                  </pic:spPr>
                </pic:pic>
              </a:graphicData>
            </a:graphic>
          </wp:inline>
        </w:drawing>
      </w:r>
    </w:p>
    <w:p w14:paraId="68263351" w14:textId="77777777" w:rsidR="008D1AFC" w:rsidRPr="008D1AFC" w:rsidRDefault="008D1AFC" w:rsidP="008D1AFC">
      <w:pPr>
        <w:pStyle w:val="TechNetNormalFont"/>
        <w:numPr>
          <w:ilvl w:val="0"/>
          <w:numId w:val="2"/>
        </w:numPr>
        <w:spacing w:before="240" w:after="120"/>
        <w:rPr>
          <w:rFonts w:ascii="Segoe UI" w:hAnsi="Segoe UI" w:cs="Segoe UI"/>
          <w:sz w:val="22"/>
          <w:szCs w:val="22"/>
        </w:rPr>
      </w:pPr>
      <w:r w:rsidRPr="008D1AFC">
        <w:rPr>
          <w:rFonts w:ascii="Segoe UI" w:hAnsi="Segoe UI" w:cs="Segoe UI"/>
          <w:sz w:val="22"/>
          <w:szCs w:val="22"/>
        </w:rPr>
        <w:t>Enable Inquire, PowerPivot, and Power View add-ins by checking the boxes next to each. Click “OK”.</w:t>
      </w:r>
    </w:p>
    <w:p w14:paraId="1C8B8CBC" w14:textId="77777777" w:rsidR="008D1AFC" w:rsidRPr="008D1AFC" w:rsidRDefault="008D1AFC" w:rsidP="008D1AFC">
      <w:pPr>
        <w:pStyle w:val="TechNetNormalFont"/>
        <w:spacing w:before="240" w:after="120"/>
        <w:ind w:left="360"/>
        <w:jc w:val="center"/>
        <w:rPr>
          <w:rFonts w:ascii="Segoe UI" w:hAnsi="Segoe UI" w:cs="Segoe UI"/>
          <w:sz w:val="22"/>
          <w:szCs w:val="22"/>
        </w:rPr>
      </w:pPr>
      <w:r w:rsidRPr="008D1AFC">
        <w:rPr>
          <w:rFonts w:ascii="Segoe UI" w:hAnsi="Segoe UI" w:cs="Segoe UI"/>
          <w:noProof/>
          <w:sz w:val="22"/>
          <w:szCs w:val="22"/>
          <w:lang w:eastAsia="en-US"/>
          <w14:ligatures w14:val="standard"/>
        </w:rPr>
        <w:drawing>
          <wp:inline distT="0" distB="0" distL="0" distR="0" wp14:anchorId="5F05C041" wp14:editId="7AAD6E3A">
            <wp:extent cx="4856672" cy="206231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8651" cy="2063155"/>
                    </a:xfrm>
                    <a:prstGeom prst="rect">
                      <a:avLst/>
                    </a:prstGeom>
                  </pic:spPr>
                </pic:pic>
              </a:graphicData>
            </a:graphic>
          </wp:inline>
        </w:drawing>
      </w:r>
    </w:p>
    <w:p w14:paraId="30A2C7C3" w14:textId="77777777" w:rsidR="008D1AFC" w:rsidRPr="008D1AFC" w:rsidRDefault="008D1AFC" w:rsidP="008D1AFC">
      <w:pPr>
        <w:pStyle w:val="TechNetNormalFont"/>
        <w:spacing w:before="240" w:after="120"/>
        <w:rPr>
          <w:rFonts w:ascii="Segoe UI" w:hAnsi="Segoe UI" w:cs="Segoe UI"/>
          <w:sz w:val="22"/>
          <w:szCs w:val="22"/>
        </w:rPr>
      </w:pPr>
      <w:r w:rsidRPr="008D1AFC">
        <w:rPr>
          <w:rFonts w:ascii="Segoe UI" w:hAnsi="Segoe UI" w:cs="Segoe UI"/>
          <w:b/>
          <w:sz w:val="22"/>
          <w:szCs w:val="22"/>
        </w:rPr>
        <w:t>NOTE:</w:t>
      </w:r>
      <w:r w:rsidRPr="008D1AFC">
        <w:rPr>
          <w:rFonts w:ascii="Segoe UI" w:hAnsi="Segoe UI" w:cs="Segoe UI"/>
          <w:sz w:val="22"/>
          <w:szCs w:val="22"/>
        </w:rPr>
        <w:t xml:space="preserve"> You may have to repeat this process when you open each of the workbooks.</w:t>
      </w:r>
    </w:p>
    <w:p w14:paraId="6FD657E8" w14:textId="77777777" w:rsidR="008D1AFC" w:rsidRPr="00FB1C00" w:rsidRDefault="008D1AFC" w:rsidP="008D1AFC">
      <w:pPr>
        <w:pStyle w:val="Subtitle"/>
        <w:rPr>
          <w:rFonts w:asciiTheme="majorHAnsi" w:hAnsiTheme="majorHAnsi"/>
          <w:sz w:val="28"/>
        </w:rPr>
      </w:pPr>
    </w:p>
    <w:p w14:paraId="44DD6E92" w14:textId="77777777" w:rsidR="009F2DAA" w:rsidRPr="00537D6E" w:rsidRDefault="009F2DAA" w:rsidP="009F2DAA">
      <w:pPr>
        <w:keepNext/>
        <w:keepLines/>
        <w:spacing w:before="240" w:after="0" w:line="276" w:lineRule="auto"/>
        <w:outlineLvl w:val="0"/>
        <w:rPr>
          <w:rFonts w:ascii="Segoe UI Light" w:eastAsia="Hand Of Sean" w:hAnsi="Segoe UI Light" w:cs="Segoe UI Light"/>
          <w:color w:val="007233"/>
          <w:sz w:val="44"/>
          <w:szCs w:val="44"/>
          <w:lang w:bidi="ar-SA"/>
        </w:rPr>
      </w:pPr>
      <w:r w:rsidRPr="00537D6E">
        <w:rPr>
          <w:rFonts w:ascii="Segoe UI Light" w:eastAsia="Hand Of Sean" w:hAnsi="Segoe UI Light" w:cs="Segoe UI Light"/>
          <w:color w:val="007233"/>
          <w:sz w:val="44"/>
          <w:szCs w:val="44"/>
          <w:lang w:bidi="ar-SA"/>
        </w:rPr>
        <w:t>Demo</w:t>
      </w:r>
    </w:p>
    <w:tbl>
      <w:tblPr>
        <w:tblStyle w:val="TableGrid"/>
        <w:tblW w:w="10860" w:type="dxa"/>
        <w:tblInd w:w="-60" w:type="dxa"/>
        <w:tblLayout w:type="fixed"/>
        <w:tblLook w:val="04A0" w:firstRow="1" w:lastRow="0" w:firstColumn="1" w:lastColumn="0" w:noHBand="0" w:noVBand="1"/>
      </w:tblPr>
      <w:tblGrid>
        <w:gridCol w:w="3390"/>
        <w:gridCol w:w="7470"/>
      </w:tblGrid>
      <w:tr w:rsidR="009F2DAA" w:rsidRPr="009F2DAA" w14:paraId="44DD6E95" w14:textId="77777777" w:rsidTr="00E70229">
        <w:trPr>
          <w:cantSplit/>
          <w:trHeight w:val="269"/>
          <w:tblHeader/>
        </w:trPr>
        <w:tc>
          <w:tcPr>
            <w:tcW w:w="3390" w:type="dxa"/>
            <w:tcBorders>
              <w:top w:val="nil"/>
              <w:left w:val="nil"/>
              <w:bottom w:val="nil"/>
              <w:right w:val="nil"/>
            </w:tcBorders>
            <w:shd w:val="clear" w:color="auto" w:fill="007233"/>
          </w:tcPr>
          <w:p w14:paraId="44DD6E93" w14:textId="77777777" w:rsidR="009F2DAA" w:rsidRPr="009F2DAA" w:rsidRDefault="009F2DAA" w:rsidP="009F2DAA">
            <w:pPr>
              <w:spacing w:line="276" w:lineRule="auto"/>
              <w:rPr>
                <w:rFonts w:ascii="Segoe UI" w:eastAsia="Calibri" w:hAnsi="Segoe UI" w:cs="Segoe UI"/>
                <w:b/>
                <w:color w:val="FFFFFF"/>
              </w:rPr>
            </w:pPr>
            <w:r w:rsidRPr="009F2DAA">
              <w:rPr>
                <w:rFonts w:ascii="Segoe UI" w:eastAsia="Calibri" w:hAnsi="Segoe UI" w:cs="Segoe UI"/>
                <w:b/>
                <w:color w:val="FFFFFF"/>
              </w:rPr>
              <w:t>Talk Track</w:t>
            </w:r>
          </w:p>
        </w:tc>
        <w:tc>
          <w:tcPr>
            <w:tcW w:w="7470" w:type="dxa"/>
            <w:tcBorders>
              <w:top w:val="nil"/>
              <w:left w:val="nil"/>
              <w:bottom w:val="nil"/>
              <w:right w:val="nil"/>
            </w:tcBorders>
            <w:shd w:val="clear" w:color="auto" w:fill="007233"/>
          </w:tcPr>
          <w:p w14:paraId="44DD6E94" w14:textId="77777777" w:rsidR="009F2DAA" w:rsidRPr="009F2DAA" w:rsidRDefault="009F2DAA" w:rsidP="009F2DAA">
            <w:pPr>
              <w:spacing w:line="276" w:lineRule="auto"/>
              <w:rPr>
                <w:rFonts w:ascii="Segoe UI" w:eastAsia="Calibri" w:hAnsi="Segoe UI" w:cs="Segoe UI"/>
                <w:b/>
                <w:color w:val="FFFFFF"/>
              </w:rPr>
            </w:pPr>
            <w:r w:rsidRPr="009F2DAA">
              <w:rPr>
                <w:rFonts w:ascii="Segoe UI" w:eastAsia="Calibri" w:hAnsi="Segoe UI" w:cs="Segoe UI"/>
                <w:b/>
                <w:color w:val="FFFFFF"/>
              </w:rPr>
              <w:t>Click through</w:t>
            </w:r>
          </w:p>
        </w:tc>
      </w:tr>
      <w:tr w:rsidR="009F2DAA" w:rsidRPr="009F2DAA" w14:paraId="44DD6E98" w14:textId="77777777" w:rsidTr="00E70229">
        <w:trPr>
          <w:cantSplit/>
          <w:trHeight w:val="269"/>
        </w:trPr>
        <w:tc>
          <w:tcPr>
            <w:tcW w:w="3390" w:type="dxa"/>
            <w:tcBorders>
              <w:top w:val="nil"/>
              <w:left w:val="nil"/>
              <w:bottom w:val="single" w:sz="4" w:space="0" w:color="auto"/>
              <w:right w:val="nil"/>
            </w:tcBorders>
            <w:shd w:val="clear" w:color="auto" w:fill="FFFFFF"/>
          </w:tcPr>
          <w:p w14:paraId="44DD6E96" w14:textId="07209154" w:rsidR="009F2DAA" w:rsidRPr="00537D6E" w:rsidRDefault="00537D6E" w:rsidP="00537D6E">
            <w:pPr>
              <w:rPr>
                <w:rFonts w:ascii="Segoe UI" w:eastAsia="Times New Roman" w:hAnsi="Segoe UI" w:cs="Segoe UI"/>
                <w:iCs/>
                <w:color w:val="3F3F3F"/>
              </w:rPr>
            </w:pPr>
            <w:r w:rsidRPr="00537D6E">
              <w:rPr>
                <w:rFonts w:ascii="Segoe UI" w:eastAsia="Times New Roman" w:hAnsi="Segoe UI" w:cs="Segoe UI"/>
                <w:iCs/>
              </w:rPr>
              <w:t xml:space="preserve">Excel </w:t>
            </w:r>
            <w:r>
              <w:rPr>
                <w:rFonts w:ascii="Segoe UI" w:eastAsia="Times New Roman" w:hAnsi="Segoe UI" w:cs="Segoe UI"/>
                <w:iCs/>
              </w:rPr>
              <w:t xml:space="preserve">2013 </w:t>
            </w:r>
            <w:r w:rsidRPr="00537D6E">
              <w:rPr>
                <w:rFonts w:ascii="Segoe UI" w:eastAsia="Times New Roman" w:hAnsi="Segoe UI" w:cs="Segoe UI"/>
                <w:iCs/>
              </w:rPr>
              <w:t xml:space="preserve">gives you intuitive ways to </w:t>
            </w:r>
            <w:r w:rsidRPr="00537D6E">
              <w:rPr>
                <w:rFonts w:ascii="Segoe UI" w:eastAsia="Times New Roman" w:hAnsi="Segoe UI" w:cs="Segoe UI"/>
                <w:b/>
                <w:iCs/>
              </w:rPr>
              <w:t>explore</w:t>
            </w:r>
            <w:r w:rsidRPr="00537D6E">
              <w:rPr>
                <w:rFonts w:ascii="Segoe UI" w:eastAsia="Times New Roman" w:hAnsi="Segoe UI" w:cs="Segoe UI"/>
                <w:iCs/>
              </w:rPr>
              <w:t xml:space="preserve"> your data.  In one click, </w:t>
            </w:r>
            <w:r w:rsidRPr="00537D6E">
              <w:rPr>
                <w:rFonts w:ascii="Segoe UI" w:eastAsia="Times New Roman" w:hAnsi="Segoe UI" w:cs="Segoe UI"/>
                <w:b/>
                <w:iCs/>
              </w:rPr>
              <w:t xml:space="preserve">discover </w:t>
            </w:r>
            <w:r w:rsidRPr="00537D6E">
              <w:rPr>
                <w:rFonts w:ascii="Segoe UI" w:eastAsia="Times New Roman" w:hAnsi="Segoe UI" w:cs="Segoe UI"/>
                <w:iCs/>
              </w:rPr>
              <w:t xml:space="preserve">new ways to </w:t>
            </w:r>
            <w:r w:rsidRPr="00537D6E">
              <w:rPr>
                <w:rFonts w:ascii="Segoe UI" w:eastAsia="Times New Roman" w:hAnsi="Segoe UI" w:cs="Segoe UI"/>
                <w:b/>
                <w:iCs/>
              </w:rPr>
              <w:t>visualize</w:t>
            </w:r>
            <w:r w:rsidRPr="00537D6E">
              <w:rPr>
                <w:rFonts w:ascii="Segoe UI" w:eastAsia="Times New Roman" w:hAnsi="Segoe UI" w:cs="Segoe UI"/>
                <w:iCs/>
              </w:rPr>
              <w:t xml:space="preserve"> your data, and see your information in new depths. </w:t>
            </w:r>
            <w:r w:rsidR="009F2DAA" w:rsidRPr="009F2DAA">
              <w:rPr>
                <w:rFonts w:ascii="Segoe UI" w:eastAsia="Calibri" w:hAnsi="Segoe UI" w:cs="Segoe UI"/>
                <w:bCs/>
              </w:rPr>
              <w:t xml:space="preserve">Let’s start by exploring some of the new </w:t>
            </w:r>
            <w:r>
              <w:rPr>
                <w:rFonts w:ascii="Segoe UI" w:eastAsia="Calibri" w:hAnsi="Segoe UI" w:cs="Segoe UI"/>
                <w:bCs/>
              </w:rPr>
              <w:t>insight discovery</w:t>
            </w:r>
            <w:r w:rsidR="009F2DAA" w:rsidRPr="009F2DAA">
              <w:rPr>
                <w:rFonts w:ascii="Segoe UI" w:eastAsia="Calibri" w:hAnsi="Segoe UI" w:cs="Segoe UI"/>
                <w:bCs/>
              </w:rPr>
              <w:t xml:space="preserve"> features.</w:t>
            </w:r>
          </w:p>
        </w:tc>
        <w:tc>
          <w:tcPr>
            <w:tcW w:w="7470" w:type="dxa"/>
            <w:tcBorders>
              <w:top w:val="nil"/>
              <w:left w:val="nil"/>
              <w:bottom w:val="single" w:sz="4" w:space="0" w:color="auto"/>
              <w:right w:val="nil"/>
            </w:tcBorders>
            <w:shd w:val="clear" w:color="auto" w:fill="FFFFFF"/>
          </w:tcPr>
          <w:p w14:paraId="44DD6E97" w14:textId="77777777" w:rsidR="009F2DAA" w:rsidRPr="009F2DAA" w:rsidRDefault="009F2DAA" w:rsidP="009F2DAA">
            <w:pPr>
              <w:rPr>
                <w:rFonts w:ascii="Segoe UI" w:eastAsia="Calibri" w:hAnsi="Segoe UI" w:cs="Segoe UI"/>
                <w:bCs/>
              </w:rPr>
            </w:pPr>
          </w:p>
        </w:tc>
      </w:tr>
      <w:tr w:rsidR="009F2DAA" w:rsidRPr="009F2DAA" w14:paraId="44DD6E9C" w14:textId="77777777" w:rsidTr="00E70229">
        <w:trPr>
          <w:cantSplit/>
          <w:trHeight w:val="269"/>
        </w:trPr>
        <w:tc>
          <w:tcPr>
            <w:tcW w:w="3390" w:type="dxa"/>
            <w:tcBorders>
              <w:top w:val="nil"/>
              <w:left w:val="nil"/>
              <w:bottom w:val="single" w:sz="4" w:space="0" w:color="auto"/>
              <w:right w:val="nil"/>
            </w:tcBorders>
            <w:shd w:val="clear" w:color="auto" w:fill="FFFFFF"/>
          </w:tcPr>
          <w:p w14:paraId="44DD6E99" w14:textId="02E887A8" w:rsidR="009F2DAA" w:rsidRPr="009F2DAA" w:rsidRDefault="00537D6E" w:rsidP="00537D6E">
            <w:pPr>
              <w:rPr>
                <w:rFonts w:ascii="Segoe UI" w:eastAsia="Calibri" w:hAnsi="Segoe UI" w:cs="Segoe UI"/>
                <w:bCs/>
              </w:rPr>
            </w:pPr>
            <w:r>
              <w:rPr>
                <w:rFonts w:ascii="Segoe UI" w:eastAsia="Calibri" w:hAnsi="Segoe UI" w:cs="Segoe UI"/>
                <w:bCs/>
              </w:rPr>
              <w:t xml:space="preserve">It is common for users of Excel to want to reformat and rearrange data in different columns of a worksheet. For example, this could be separating names or addresses.  This used to require complicated delimiting cell formulas or macros. With the new </w:t>
            </w:r>
            <w:r w:rsidRPr="00537D6E">
              <w:rPr>
                <w:rFonts w:ascii="Segoe UI" w:eastAsia="Calibri" w:hAnsi="Segoe UI" w:cs="Segoe UI"/>
                <w:b/>
                <w:bCs/>
              </w:rPr>
              <w:t>Flash Fill</w:t>
            </w:r>
            <w:r>
              <w:rPr>
                <w:rFonts w:ascii="Segoe UI" w:eastAsia="Calibri" w:hAnsi="Segoe UI" w:cs="Segoe UI"/>
                <w:bCs/>
              </w:rPr>
              <w:t xml:space="preserve"> feature</w:t>
            </w:r>
            <w:r w:rsidRPr="00537D6E">
              <w:rPr>
                <w:rFonts w:ascii="Segoe UI" w:eastAsia="Calibri" w:hAnsi="Segoe UI" w:cs="Segoe UI"/>
                <w:bCs/>
              </w:rPr>
              <w:t>, w</w:t>
            </w:r>
            <w:r w:rsidRPr="00537D6E">
              <w:rPr>
                <w:rFonts w:ascii="Segoe UI" w:hAnsi="Segoe UI" w:cs="Segoe UI"/>
              </w:rPr>
              <w:t>atch Excel learn and recognize your pattern and auto-complete the remaining data</w:t>
            </w:r>
            <w:r>
              <w:rPr>
                <w:rFonts w:ascii="Segoe UI" w:hAnsi="Segoe UI" w:cs="Segoe UI"/>
              </w:rPr>
              <w:t>.</w:t>
            </w:r>
          </w:p>
        </w:tc>
        <w:tc>
          <w:tcPr>
            <w:tcW w:w="7470" w:type="dxa"/>
            <w:tcBorders>
              <w:top w:val="nil"/>
              <w:left w:val="nil"/>
              <w:bottom w:val="single" w:sz="4" w:space="0" w:color="auto"/>
              <w:right w:val="nil"/>
            </w:tcBorders>
            <w:shd w:val="clear" w:color="auto" w:fill="FFFFFF"/>
          </w:tcPr>
          <w:p w14:paraId="44DD6E9A" w14:textId="0FDF69BC" w:rsidR="009F2DAA" w:rsidRPr="00537D6E" w:rsidRDefault="00537D6E" w:rsidP="009F2DAA">
            <w:pPr>
              <w:rPr>
                <w:rFonts w:ascii="Segoe UI" w:hAnsi="Segoe UI" w:cs="Segoe UI"/>
              </w:rPr>
            </w:pPr>
            <w:r w:rsidRPr="00537D6E">
              <w:rPr>
                <w:rFonts w:ascii="Segoe UI" w:hAnsi="Segoe UI" w:cs="Segoe UI"/>
              </w:rPr>
              <w:t xml:space="preserve">Open the </w:t>
            </w:r>
            <w:r w:rsidRPr="00537D6E">
              <w:rPr>
                <w:rFonts w:ascii="Segoe UI" w:hAnsi="Segoe UI" w:cs="Segoe UI"/>
                <w:b/>
              </w:rPr>
              <w:t>Internet Sales</w:t>
            </w:r>
            <w:r w:rsidRPr="00537D6E">
              <w:rPr>
                <w:rFonts w:ascii="Segoe UI" w:hAnsi="Segoe UI" w:cs="Segoe UI"/>
              </w:rPr>
              <w:t xml:space="preserve"> workbook. Click on the ‘Customer’ worksheet.</w:t>
            </w:r>
            <w:r>
              <w:rPr>
                <w:rFonts w:ascii="Segoe UI" w:hAnsi="Segoe UI" w:cs="Segoe UI"/>
              </w:rPr>
              <w:t xml:space="preserve"> </w:t>
            </w:r>
            <w:r w:rsidRPr="00537D6E">
              <w:rPr>
                <w:rFonts w:ascii="Segoe UI" w:hAnsi="Segoe UI" w:cs="Segoe UI"/>
              </w:rPr>
              <w:t>Click in cell I2 under the ‘Country’ column.</w:t>
            </w:r>
            <w:r w:rsidRPr="00FB1C00">
              <w:rPr>
                <w:rFonts w:asciiTheme="majorHAnsi" w:hAnsiTheme="majorHAnsi"/>
                <w:noProof/>
                <w14:ligatures w14:val="standard"/>
              </w:rPr>
              <w:drawing>
                <wp:anchor distT="0" distB="0" distL="114300" distR="114300" simplePos="0" relativeHeight="251661312" behindDoc="0" locked="0" layoutInCell="1" allowOverlap="1" wp14:anchorId="232A2FA0" wp14:editId="2471CFD0">
                  <wp:simplePos x="0" y="0"/>
                  <wp:positionH relativeFrom="column">
                    <wp:posOffset>3175</wp:posOffset>
                  </wp:positionH>
                  <wp:positionV relativeFrom="line">
                    <wp:posOffset>193675</wp:posOffset>
                  </wp:positionV>
                  <wp:extent cx="2991485" cy="1629410"/>
                  <wp:effectExtent l="0" t="0" r="0"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lashFill1.png"/>
                          <pic:cNvPicPr/>
                        </pic:nvPicPr>
                        <pic:blipFill>
                          <a:blip r:embed="rId16">
                            <a:extLst>
                              <a:ext uri="{28A0092B-C50C-407E-A947-70E740481C1C}">
                                <a14:useLocalDpi xmlns:a14="http://schemas.microsoft.com/office/drawing/2010/main" val="0"/>
                              </a:ext>
                            </a:extLst>
                          </a:blip>
                          <a:stretch>
                            <a:fillRect/>
                          </a:stretch>
                        </pic:blipFill>
                        <pic:spPr>
                          <a:xfrm>
                            <a:off x="0" y="0"/>
                            <a:ext cx="2991485" cy="1629410"/>
                          </a:xfrm>
                          <a:prstGeom prst="rect">
                            <a:avLst/>
                          </a:prstGeom>
                        </pic:spPr>
                      </pic:pic>
                    </a:graphicData>
                  </a:graphic>
                  <wp14:sizeRelH relativeFrom="margin">
                    <wp14:pctWidth>0</wp14:pctWidth>
                  </wp14:sizeRelH>
                  <wp14:sizeRelV relativeFrom="margin">
                    <wp14:pctHeight>0</wp14:pctHeight>
                  </wp14:sizeRelV>
                </wp:anchor>
              </w:drawing>
            </w:r>
          </w:p>
          <w:p w14:paraId="44DD6E9B" w14:textId="6D964A58" w:rsidR="009F2DAA" w:rsidRPr="009F2DAA" w:rsidRDefault="009F2DAA" w:rsidP="009F2DAA">
            <w:pPr>
              <w:rPr>
                <w:rFonts w:ascii="Segoe UI" w:eastAsia="Calibri" w:hAnsi="Segoe UI" w:cs="Segoe UI"/>
                <w:bCs/>
              </w:rPr>
            </w:pPr>
          </w:p>
        </w:tc>
      </w:tr>
      <w:tr w:rsidR="009F2DAA" w:rsidRPr="009F2DAA" w14:paraId="44DD6EA2" w14:textId="77777777" w:rsidTr="00E70229">
        <w:trPr>
          <w:cantSplit/>
          <w:trHeight w:val="269"/>
        </w:trPr>
        <w:tc>
          <w:tcPr>
            <w:tcW w:w="3390" w:type="dxa"/>
            <w:tcBorders>
              <w:top w:val="nil"/>
              <w:left w:val="nil"/>
              <w:bottom w:val="single" w:sz="4" w:space="0" w:color="auto"/>
              <w:right w:val="nil"/>
            </w:tcBorders>
            <w:shd w:val="clear" w:color="auto" w:fill="FFFFFF"/>
          </w:tcPr>
          <w:p w14:paraId="44DD6E9D" w14:textId="4E173F89" w:rsidR="009F2DAA" w:rsidRPr="009F2DAA" w:rsidRDefault="0059066C" w:rsidP="009F2DAA">
            <w:pPr>
              <w:rPr>
                <w:rFonts w:ascii="Segoe UI" w:eastAsia="Calibri" w:hAnsi="Segoe UI" w:cs="Segoe UI"/>
                <w:bCs/>
              </w:rPr>
            </w:pPr>
            <w:r>
              <w:rPr>
                <w:rFonts w:ascii="Segoe UI" w:eastAsia="Calibri" w:hAnsi="Segoe UI" w:cs="Segoe UI"/>
                <w:bCs/>
              </w:rPr>
              <w:lastRenderedPageBreak/>
              <w:t>Here we want to just take out the Country from the Location in column H. We type Australia to establish that this is what we want and then begin typing in the next row. Excel recognizes the pattern and flash fills the rest of the column for us. We can also do the same with City. This works not only with taking out text from a column but also for combining text found in two columns into one, such as first and last names into full name.</w:t>
            </w:r>
          </w:p>
        </w:tc>
        <w:tc>
          <w:tcPr>
            <w:tcW w:w="7470" w:type="dxa"/>
            <w:tcBorders>
              <w:top w:val="nil"/>
              <w:left w:val="nil"/>
              <w:bottom w:val="single" w:sz="4" w:space="0" w:color="auto"/>
              <w:right w:val="nil"/>
            </w:tcBorders>
            <w:shd w:val="clear" w:color="auto" w:fill="FFFFFF"/>
          </w:tcPr>
          <w:p w14:paraId="3F703CEB" w14:textId="1D10E021" w:rsidR="00537D6E" w:rsidRPr="00016046" w:rsidRDefault="00537D6E" w:rsidP="00016046">
            <w:pPr>
              <w:rPr>
                <w:rFonts w:ascii="Segoe UI" w:hAnsi="Segoe UI" w:cs="Segoe UI"/>
              </w:rPr>
            </w:pPr>
            <w:r w:rsidRPr="00016046">
              <w:rPr>
                <w:rFonts w:ascii="Segoe UI" w:hAnsi="Segoe UI" w:cs="Segoe UI"/>
              </w:rPr>
              <w:t>Type ‘Australia’ and press Enter</w:t>
            </w:r>
            <w:r w:rsidR="00016046">
              <w:rPr>
                <w:rFonts w:ascii="Segoe UI" w:hAnsi="Segoe UI" w:cs="Segoe UI"/>
              </w:rPr>
              <w:t xml:space="preserve">. </w:t>
            </w:r>
            <w:r w:rsidR="00016046" w:rsidRPr="00016046">
              <w:rPr>
                <w:rFonts w:ascii="Segoe UI" w:hAnsi="Segoe UI" w:cs="Segoe UI"/>
              </w:rPr>
              <w:t xml:space="preserve">Start typing </w:t>
            </w:r>
            <w:r w:rsidR="00016046">
              <w:rPr>
                <w:rFonts w:ascii="Segoe UI" w:hAnsi="Segoe UI" w:cs="Segoe UI"/>
              </w:rPr>
              <w:t>‘</w:t>
            </w:r>
            <w:r w:rsidR="00016046" w:rsidRPr="00016046">
              <w:rPr>
                <w:rFonts w:ascii="Segoe UI" w:hAnsi="Segoe UI" w:cs="Segoe UI"/>
              </w:rPr>
              <w:t>United States</w:t>
            </w:r>
            <w:r w:rsidR="00016046">
              <w:rPr>
                <w:rFonts w:ascii="Segoe UI" w:hAnsi="Segoe UI" w:cs="Segoe UI"/>
              </w:rPr>
              <w:t>’</w:t>
            </w:r>
            <w:r w:rsidR="00016046" w:rsidRPr="00016046">
              <w:rPr>
                <w:rFonts w:ascii="Segoe UI" w:hAnsi="Segoe UI" w:cs="Segoe UI"/>
              </w:rPr>
              <w:t xml:space="preserve"> </w:t>
            </w:r>
            <w:r w:rsidR="00016046">
              <w:rPr>
                <w:rFonts w:ascii="Segoe UI" w:hAnsi="Segoe UI" w:cs="Segoe UI"/>
              </w:rPr>
              <w:t xml:space="preserve">and watch Flash Fill show the rest of the column values. Press Enter again to fill the column. Show with a new ‘City’ column in J if you think </w:t>
            </w:r>
            <w:r w:rsidR="00016046" w:rsidRPr="00016046">
              <w:rPr>
                <w:rFonts w:ascii="Segoe UI" w:hAnsi="Segoe UI" w:cs="Segoe UI"/>
                <w:noProof/>
              </w:rPr>
              <w:drawing>
                <wp:anchor distT="0" distB="0" distL="114300" distR="114300" simplePos="0" relativeHeight="251663360" behindDoc="0" locked="0" layoutInCell="1" allowOverlap="1" wp14:anchorId="4FDDE0CE" wp14:editId="682DA8A8">
                  <wp:simplePos x="0" y="0"/>
                  <wp:positionH relativeFrom="column">
                    <wp:posOffset>-68580</wp:posOffset>
                  </wp:positionH>
                  <wp:positionV relativeFrom="line">
                    <wp:posOffset>216535</wp:posOffset>
                  </wp:positionV>
                  <wp:extent cx="2999105" cy="145732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ashFill2.png"/>
                          <pic:cNvPicPr/>
                        </pic:nvPicPr>
                        <pic:blipFill>
                          <a:blip r:embed="rId17">
                            <a:extLst>
                              <a:ext uri="{28A0092B-C50C-407E-A947-70E740481C1C}">
                                <a14:useLocalDpi xmlns:a14="http://schemas.microsoft.com/office/drawing/2010/main" val="0"/>
                              </a:ext>
                            </a:extLst>
                          </a:blip>
                          <a:stretch>
                            <a:fillRect/>
                          </a:stretch>
                        </pic:blipFill>
                        <pic:spPr>
                          <a:xfrm>
                            <a:off x="0" y="0"/>
                            <a:ext cx="2999105" cy="1457325"/>
                          </a:xfrm>
                          <a:prstGeom prst="rect">
                            <a:avLst/>
                          </a:prstGeom>
                        </pic:spPr>
                      </pic:pic>
                    </a:graphicData>
                  </a:graphic>
                  <wp14:sizeRelH relativeFrom="margin">
                    <wp14:pctWidth>0</wp14:pctWidth>
                  </wp14:sizeRelH>
                  <wp14:sizeRelV relativeFrom="margin">
                    <wp14:pctHeight>0</wp14:pctHeight>
                  </wp14:sizeRelV>
                </wp:anchor>
              </w:drawing>
            </w:r>
            <w:r w:rsidR="00016046" w:rsidRPr="00FB1C00">
              <w:rPr>
                <w:noProof/>
              </w:rPr>
              <w:drawing>
                <wp:anchor distT="0" distB="0" distL="114300" distR="114300" simplePos="0" relativeHeight="251664384" behindDoc="0" locked="0" layoutInCell="1" allowOverlap="1" wp14:anchorId="1DD5F507" wp14:editId="3506FD3C">
                  <wp:simplePos x="0" y="0"/>
                  <wp:positionH relativeFrom="column">
                    <wp:posOffset>-41275</wp:posOffset>
                  </wp:positionH>
                  <wp:positionV relativeFrom="line">
                    <wp:posOffset>1772285</wp:posOffset>
                  </wp:positionV>
                  <wp:extent cx="2983865" cy="1597025"/>
                  <wp:effectExtent l="0" t="0" r="6985" b="31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lashFill3.png"/>
                          <pic:cNvPicPr/>
                        </pic:nvPicPr>
                        <pic:blipFill>
                          <a:blip r:embed="rId18">
                            <a:extLst>
                              <a:ext uri="{28A0092B-C50C-407E-A947-70E740481C1C}">
                                <a14:useLocalDpi xmlns:a14="http://schemas.microsoft.com/office/drawing/2010/main" val="0"/>
                              </a:ext>
                            </a:extLst>
                          </a:blip>
                          <a:stretch>
                            <a:fillRect/>
                          </a:stretch>
                        </pic:blipFill>
                        <pic:spPr>
                          <a:xfrm>
                            <a:off x="0" y="0"/>
                            <a:ext cx="2983865" cy="1597025"/>
                          </a:xfrm>
                          <a:prstGeom prst="rect">
                            <a:avLst/>
                          </a:prstGeom>
                        </pic:spPr>
                      </pic:pic>
                    </a:graphicData>
                  </a:graphic>
                  <wp14:sizeRelH relativeFrom="margin">
                    <wp14:pctWidth>0</wp14:pctWidth>
                  </wp14:sizeRelH>
                  <wp14:sizeRelV relativeFrom="margin">
                    <wp14:pctHeight>0</wp14:pctHeight>
                  </wp14:sizeRelV>
                </wp:anchor>
              </w:drawing>
            </w:r>
            <w:r w:rsidR="00016046">
              <w:rPr>
                <w:rFonts w:ascii="Segoe UI" w:hAnsi="Segoe UI" w:cs="Segoe UI"/>
              </w:rPr>
              <w:t>audience requires confirmation of the feature’s power.</w:t>
            </w:r>
          </w:p>
          <w:p w14:paraId="44DD6E9F" w14:textId="3D55F203" w:rsidR="009F2DAA" w:rsidRPr="009F2DAA" w:rsidRDefault="009F2DAA" w:rsidP="009F2DAA">
            <w:pPr>
              <w:rPr>
                <w:rFonts w:ascii="Segoe UI" w:eastAsia="Calibri" w:hAnsi="Segoe UI" w:cs="Segoe UI"/>
                <w:bCs/>
              </w:rPr>
            </w:pPr>
            <w:r w:rsidRPr="009F2DAA">
              <w:rPr>
                <w:rFonts w:ascii="Segoe UI" w:eastAsia="Calibri" w:hAnsi="Segoe UI" w:cs="Segoe UI"/>
                <w:bCs/>
              </w:rPr>
              <w:t xml:space="preserve">    </w:t>
            </w:r>
          </w:p>
          <w:p w14:paraId="44DD6EA0" w14:textId="62675B8B" w:rsidR="009F2DAA" w:rsidRPr="009F2DAA" w:rsidRDefault="009F2DAA" w:rsidP="009F2DAA">
            <w:pPr>
              <w:rPr>
                <w:rFonts w:ascii="Segoe UI" w:eastAsia="Calibri" w:hAnsi="Segoe UI" w:cs="Segoe UI"/>
                <w:bCs/>
              </w:rPr>
            </w:pPr>
          </w:p>
          <w:p w14:paraId="44DD6EA1" w14:textId="25B4F70B" w:rsidR="009F2DAA" w:rsidRPr="009F2DAA" w:rsidRDefault="009F2DAA" w:rsidP="009F2DAA">
            <w:pPr>
              <w:rPr>
                <w:rFonts w:ascii="Segoe UI" w:eastAsia="Calibri" w:hAnsi="Segoe UI" w:cs="Segoe UI"/>
                <w:bCs/>
              </w:rPr>
            </w:pPr>
          </w:p>
        </w:tc>
      </w:tr>
      <w:tr w:rsidR="009F2DAA" w:rsidRPr="009F2DAA" w14:paraId="44DD6EA6" w14:textId="77777777" w:rsidTr="00E70229">
        <w:trPr>
          <w:cantSplit/>
          <w:trHeight w:val="269"/>
        </w:trPr>
        <w:tc>
          <w:tcPr>
            <w:tcW w:w="3390" w:type="dxa"/>
            <w:tcBorders>
              <w:top w:val="nil"/>
              <w:left w:val="nil"/>
              <w:bottom w:val="single" w:sz="4" w:space="0" w:color="auto"/>
              <w:right w:val="nil"/>
            </w:tcBorders>
            <w:shd w:val="clear" w:color="auto" w:fill="FFFFFF"/>
          </w:tcPr>
          <w:p w14:paraId="44DD6EA3" w14:textId="0CC1F80D" w:rsidR="009F2DAA" w:rsidRPr="009F2DAA" w:rsidRDefault="00C4485A" w:rsidP="00C4485A">
            <w:pPr>
              <w:rPr>
                <w:rFonts w:ascii="Segoe UI" w:eastAsia="Calibri" w:hAnsi="Segoe UI" w:cs="Segoe UI"/>
                <w:bCs/>
              </w:rPr>
            </w:pPr>
            <w:r>
              <w:rPr>
                <w:rFonts w:ascii="Segoe UI" w:hAnsi="Segoe UI" w:cs="Segoe UI"/>
              </w:rPr>
              <w:t xml:space="preserve">Getting started with Pivot tables that allow you to get different views of your related data has always been difficult for customers. Now we have added </w:t>
            </w:r>
            <w:r w:rsidR="0059066C" w:rsidRPr="00C4485A">
              <w:rPr>
                <w:rFonts w:ascii="Segoe UI" w:hAnsi="Segoe UI" w:cs="Segoe UI"/>
                <w:b/>
              </w:rPr>
              <w:t>Recommended Pivot Tables</w:t>
            </w:r>
            <w:r>
              <w:rPr>
                <w:rFonts w:ascii="Segoe UI" w:hAnsi="Segoe UI" w:cs="Segoe UI"/>
                <w:b/>
              </w:rPr>
              <w:t xml:space="preserve"> </w:t>
            </w:r>
            <w:r w:rsidRPr="00592CBE">
              <w:rPr>
                <w:rFonts w:ascii="Segoe UI" w:hAnsi="Segoe UI" w:cs="Segoe UI"/>
              </w:rPr>
              <w:t>to</w:t>
            </w:r>
            <w:r>
              <w:rPr>
                <w:rFonts w:ascii="Segoe UI" w:hAnsi="Segoe UI" w:cs="Segoe UI"/>
                <w:b/>
              </w:rPr>
              <w:t xml:space="preserve"> </w:t>
            </w:r>
            <w:r>
              <w:rPr>
                <w:rFonts w:ascii="Segoe UI" w:hAnsi="Segoe UI" w:cs="Segoe UI"/>
              </w:rPr>
              <w:t xml:space="preserve">help you find </w:t>
            </w:r>
            <w:r w:rsidR="0059066C" w:rsidRPr="00C4485A">
              <w:rPr>
                <w:rFonts w:ascii="Segoe UI" w:hAnsi="Segoe UI" w:cs="Segoe UI"/>
              </w:rPr>
              <w:t>the best summary for your data</w:t>
            </w:r>
            <w:r>
              <w:rPr>
                <w:rFonts w:ascii="Segoe UI" w:hAnsi="Segoe UI" w:cs="Segoe UI"/>
              </w:rPr>
              <w:t xml:space="preserve"> and create a Pivot Table from any existing table</w:t>
            </w:r>
            <w:r w:rsidR="0059066C" w:rsidRPr="00C4485A">
              <w:rPr>
                <w:rFonts w:ascii="Segoe UI" w:hAnsi="Segoe UI" w:cs="Segoe UI"/>
              </w:rPr>
              <w:t xml:space="preserve">. </w:t>
            </w:r>
          </w:p>
        </w:tc>
        <w:tc>
          <w:tcPr>
            <w:tcW w:w="7470" w:type="dxa"/>
            <w:tcBorders>
              <w:top w:val="nil"/>
              <w:left w:val="nil"/>
              <w:bottom w:val="single" w:sz="4" w:space="0" w:color="auto"/>
              <w:right w:val="nil"/>
            </w:tcBorders>
            <w:shd w:val="clear" w:color="auto" w:fill="FFFFFF"/>
          </w:tcPr>
          <w:p w14:paraId="7067AF0E" w14:textId="5CCBCEE5" w:rsidR="0059066C" w:rsidRPr="0059066C" w:rsidRDefault="0059066C" w:rsidP="0059066C">
            <w:pPr>
              <w:rPr>
                <w:rFonts w:ascii="Segoe UI" w:hAnsi="Segoe UI" w:cs="Segoe UI"/>
              </w:rPr>
            </w:pPr>
            <w:r w:rsidRPr="0059066C">
              <w:rPr>
                <w:rFonts w:ascii="Segoe UI" w:hAnsi="Segoe UI" w:cs="Segoe UI"/>
              </w:rPr>
              <w:t>Click on the ‘Sales’ worksheet and select the entire table</w:t>
            </w:r>
            <w:r w:rsidR="005C506E">
              <w:rPr>
                <w:rFonts w:ascii="Segoe UI" w:hAnsi="Segoe UI" w:cs="Segoe UI"/>
              </w:rPr>
              <w:t xml:space="preserve"> (Ctrl+Shift+</w:t>
            </w:r>
            <w:r w:rsidR="005C506E" w:rsidRPr="005C506E">
              <w:rPr>
                <w:rFonts w:ascii="Segoe UI" w:hAnsi="Segoe UI" w:cs="Segoe UI"/>
              </w:rPr>
              <w:sym w:font="Wingdings" w:char="F0E0"/>
            </w:r>
            <w:r w:rsidR="005C506E">
              <w:rPr>
                <w:rFonts w:ascii="Segoe UI" w:hAnsi="Segoe UI" w:cs="Segoe UI"/>
              </w:rPr>
              <w:t xml:space="preserve">) </w:t>
            </w:r>
            <w:r w:rsidR="005C506E" w:rsidRPr="0059066C">
              <w:rPr>
                <w:noProof/>
                <w14:ligatures w14:val="standard"/>
              </w:rPr>
              <w:drawing>
                <wp:anchor distT="0" distB="0" distL="114300" distR="114300" simplePos="0" relativeHeight="251666432" behindDoc="0" locked="0" layoutInCell="1" allowOverlap="1" wp14:anchorId="54B3A997" wp14:editId="62DD3F21">
                  <wp:simplePos x="0" y="0"/>
                  <wp:positionH relativeFrom="column">
                    <wp:posOffset>-68580</wp:posOffset>
                  </wp:positionH>
                  <wp:positionV relativeFrom="line">
                    <wp:posOffset>246380</wp:posOffset>
                  </wp:positionV>
                  <wp:extent cx="3218180" cy="1700530"/>
                  <wp:effectExtent l="0" t="0" r="127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cPivotTable1.png"/>
                          <pic:cNvPicPr/>
                        </pic:nvPicPr>
                        <pic:blipFill>
                          <a:blip r:embed="rId19">
                            <a:extLst>
                              <a:ext uri="{28A0092B-C50C-407E-A947-70E740481C1C}">
                                <a14:useLocalDpi xmlns:a14="http://schemas.microsoft.com/office/drawing/2010/main" val="0"/>
                              </a:ext>
                            </a:extLst>
                          </a:blip>
                          <a:stretch>
                            <a:fillRect/>
                          </a:stretch>
                        </pic:blipFill>
                        <pic:spPr>
                          <a:xfrm>
                            <a:off x="0" y="0"/>
                            <a:ext cx="3218180" cy="1700530"/>
                          </a:xfrm>
                          <a:prstGeom prst="rect">
                            <a:avLst/>
                          </a:prstGeom>
                        </pic:spPr>
                      </pic:pic>
                    </a:graphicData>
                  </a:graphic>
                  <wp14:sizeRelH relativeFrom="margin">
                    <wp14:pctWidth>0</wp14:pctWidth>
                  </wp14:sizeRelH>
                  <wp14:sizeRelV relativeFrom="margin">
                    <wp14:pctHeight>0</wp14:pctHeight>
                  </wp14:sizeRelV>
                </wp:anchor>
              </w:drawing>
            </w:r>
            <w:r w:rsidR="005C506E">
              <w:rPr>
                <w:rFonts w:ascii="Segoe UI" w:hAnsi="Segoe UI" w:cs="Segoe UI"/>
              </w:rPr>
              <w:t>and then Ctrl+Shift+↓)</w:t>
            </w:r>
          </w:p>
          <w:p w14:paraId="44DD6EA5" w14:textId="18425455" w:rsidR="009F2DAA" w:rsidRPr="009F2DAA" w:rsidRDefault="009F2DAA" w:rsidP="009F2DAA">
            <w:pPr>
              <w:rPr>
                <w:rFonts w:ascii="Segoe UI" w:eastAsia="Calibri" w:hAnsi="Segoe UI" w:cs="Segoe UI"/>
                <w:bCs/>
              </w:rPr>
            </w:pPr>
          </w:p>
        </w:tc>
      </w:tr>
      <w:tr w:rsidR="009F2DAA" w:rsidRPr="009F2DAA" w14:paraId="44DD6EAA" w14:textId="77777777" w:rsidTr="00E70229">
        <w:trPr>
          <w:cantSplit/>
          <w:trHeight w:val="269"/>
        </w:trPr>
        <w:tc>
          <w:tcPr>
            <w:tcW w:w="3390" w:type="dxa"/>
            <w:tcBorders>
              <w:top w:val="nil"/>
              <w:left w:val="nil"/>
              <w:bottom w:val="single" w:sz="4" w:space="0" w:color="auto"/>
              <w:right w:val="nil"/>
            </w:tcBorders>
            <w:shd w:val="clear" w:color="auto" w:fill="FFFFFF"/>
          </w:tcPr>
          <w:p w14:paraId="5F655A0E" w14:textId="6AEE671D" w:rsidR="00C4485A" w:rsidRPr="00C4485A" w:rsidRDefault="00C4485A" w:rsidP="00C4485A">
            <w:pPr>
              <w:rPr>
                <w:rFonts w:ascii="Segoe UI" w:hAnsi="Segoe UI" w:cs="Segoe UI"/>
              </w:rPr>
            </w:pPr>
            <w:r w:rsidRPr="00C4485A">
              <w:rPr>
                <w:rFonts w:ascii="Segoe UI" w:hAnsi="Segoe UI" w:cs="Segoe UI"/>
              </w:rPr>
              <w:t xml:space="preserve">Excel suggests options for how to summarize your data into a pivot table. See a quick peek of your data in tables that use different pivots, and pick the one that lets the insights </w:t>
            </w:r>
            <w:r w:rsidRPr="00592CBE">
              <w:rPr>
                <w:rFonts w:ascii="Segoe UI" w:hAnsi="Segoe UI" w:cs="Segoe UI"/>
              </w:rPr>
              <w:t>flow.</w:t>
            </w:r>
            <w:r w:rsidR="00592CBE" w:rsidRPr="00592CBE">
              <w:rPr>
                <w:rFonts w:ascii="Segoe UI" w:hAnsi="Segoe UI" w:cs="Segoe UI"/>
              </w:rPr>
              <w:t xml:space="preserve"> </w:t>
            </w:r>
          </w:p>
          <w:p w14:paraId="44DD6EA7" w14:textId="0855D1FC" w:rsidR="009F2DAA" w:rsidRPr="009F2DAA" w:rsidRDefault="009F2DAA" w:rsidP="009F2DAA">
            <w:pPr>
              <w:rPr>
                <w:rFonts w:ascii="Segoe UI" w:eastAsia="Calibri" w:hAnsi="Segoe UI" w:cs="Segoe UI"/>
                <w:bCs/>
              </w:rPr>
            </w:pPr>
          </w:p>
        </w:tc>
        <w:tc>
          <w:tcPr>
            <w:tcW w:w="7470" w:type="dxa"/>
            <w:tcBorders>
              <w:top w:val="nil"/>
              <w:left w:val="nil"/>
              <w:bottom w:val="single" w:sz="4" w:space="0" w:color="auto"/>
              <w:right w:val="nil"/>
            </w:tcBorders>
            <w:shd w:val="clear" w:color="auto" w:fill="FFFFFF"/>
          </w:tcPr>
          <w:p w14:paraId="3213AC01" w14:textId="77777777" w:rsidR="009F2DAA" w:rsidRDefault="00807D11" w:rsidP="00807D11">
            <w:pPr>
              <w:rPr>
                <w:rFonts w:ascii="Segoe UI" w:hAnsi="Segoe UI" w:cs="Segoe UI"/>
              </w:rPr>
            </w:pPr>
            <w:r w:rsidRPr="00592CBE">
              <w:rPr>
                <w:rFonts w:ascii="Segoe UI" w:hAnsi="Segoe UI" w:cs="Segoe UI"/>
              </w:rPr>
              <w:t>Click on the ‘Insert’ tab in the ribbon</w:t>
            </w:r>
            <w:r w:rsidR="00592CBE" w:rsidRPr="00592CBE">
              <w:rPr>
                <w:rFonts w:ascii="Segoe UI" w:hAnsi="Segoe UI" w:cs="Segoe UI"/>
              </w:rPr>
              <w:t xml:space="preserve"> and </w:t>
            </w:r>
            <w:r w:rsidRPr="00592CBE">
              <w:rPr>
                <w:rFonts w:ascii="Segoe UI" w:hAnsi="Segoe UI" w:cs="Segoe UI"/>
              </w:rPr>
              <w:t>‘Recommended Pivot Tables’</w:t>
            </w:r>
            <w:r w:rsidRPr="00592CBE">
              <w:rPr>
                <w:noProof/>
                <w14:ligatures w14:val="standard"/>
              </w:rPr>
              <w:drawing>
                <wp:anchor distT="0" distB="0" distL="114300" distR="114300" simplePos="0" relativeHeight="251668480" behindDoc="0" locked="0" layoutInCell="1" allowOverlap="1" wp14:anchorId="43F4FB24" wp14:editId="285364DA">
                  <wp:simplePos x="0" y="0"/>
                  <wp:positionH relativeFrom="column">
                    <wp:posOffset>-635</wp:posOffset>
                  </wp:positionH>
                  <wp:positionV relativeFrom="line">
                    <wp:posOffset>327025</wp:posOffset>
                  </wp:positionV>
                  <wp:extent cx="1521460" cy="1466850"/>
                  <wp:effectExtent l="0" t="0" r="254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cPivotTable2.png"/>
                          <pic:cNvPicPr/>
                        </pic:nvPicPr>
                        <pic:blipFill>
                          <a:blip r:embed="rId20">
                            <a:extLst>
                              <a:ext uri="{28A0092B-C50C-407E-A947-70E740481C1C}">
                                <a14:useLocalDpi xmlns:a14="http://schemas.microsoft.com/office/drawing/2010/main" val="0"/>
                              </a:ext>
                            </a:extLst>
                          </a:blip>
                          <a:stretch>
                            <a:fillRect/>
                          </a:stretch>
                        </pic:blipFill>
                        <pic:spPr>
                          <a:xfrm>
                            <a:off x="0" y="0"/>
                            <a:ext cx="1521460" cy="1466850"/>
                          </a:xfrm>
                          <a:prstGeom prst="rect">
                            <a:avLst/>
                          </a:prstGeom>
                        </pic:spPr>
                      </pic:pic>
                    </a:graphicData>
                  </a:graphic>
                  <wp14:sizeRelH relativeFrom="margin">
                    <wp14:pctWidth>0</wp14:pctWidth>
                  </wp14:sizeRelH>
                  <wp14:sizeRelV relativeFrom="margin">
                    <wp14:pctHeight>0</wp14:pctHeight>
                  </wp14:sizeRelV>
                </wp:anchor>
              </w:drawing>
            </w:r>
            <w:r w:rsidR="00592CBE">
              <w:rPr>
                <w:rFonts w:ascii="Segoe UI" w:hAnsi="Segoe UI" w:cs="Segoe UI"/>
              </w:rPr>
              <w:t>.</w:t>
            </w:r>
          </w:p>
          <w:p w14:paraId="44DD6EA9" w14:textId="5FAE48BD" w:rsidR="00592CBE" w:rsidRPr="00592CBE" w:rsidRDefault="00592CBE" w:rsidP="00807D11">
            <w:pPr>
              <w:rPr>
                <w:rFonts w:ascii="Segoe UI" w:hAnsi="Segoe UI" w:cs="Segoe UI"/>
              </w:rPr>
            </w:pPr>
          </w:p>
        </w:tc>
      </w:tr>
      <w:tr w:rsidR="009F2DAA" w:rsidRPr="009F2DAA" w14:paraId="44DD6EAE" w14:textId="77777777" w:rsidTr="00E70229">
        <w:trPr>
          <w:cantSplit/>
          <w:trHeight w:val="269"/>
        </w:trPr>
        <w:tc>
          <w:tcPr>
            <w:tcW w:w="3390" w:type="dxa"/>
            <w:tcBorders>
              <w:top w:val="nil"/>
              <w:left w:val="nil"/>
              <w:bottom w:val="single" w:sz="4" w:space="0" w:color="auto"/>
              <w:right w:val="nil"/>
            </w:tcBorders>
            <w:shd w:val="clear" w:color="auto" w:fill="FFFFFF"/>
          </w:tcPr>
          <w:p w14:paraId="44DD6EAB" w14:textId="51433B83" w:rsidR="009F2DAA" w:rsidRPr="009F2DAA" w:rsidRDefault="00592CBE" w:rsidP="00592CBE">
            <w:pPr>
              <w:rPr>
                <w:rFonts w:ascii="Segoe UI" w:eastAsia="Calibri" w:hAnsi="Segoe UI" w:cs="Segoe UI"/>
                <w:bCs/>
              </w:rPr>
            </w:pPr>
            <w:r w:rsidRPr="00592CBE">
              <w:rPr>
                <w:rFonts w:ascii="Segoe UI" w:hAnsi="Segoe UI" w:cs="Segoe UI"/>
              </w:rPr>
              <w:t xml:space="preserve">In this case, the best one for </w:t>
            </w:r>
            <w:r>
              <w:rPr>
                <w:rFonts w:ascii="Segoe UI" w:hAnsi="Segoe UI" w:cs="Segoe UI"/>
              </w:rPr>
              <w:t xml:space="preserve">summarizing </w:t>
            </w:r>
            <w:r w:rsidRPr="00592CBE">
              <w:rPr>
                <w:rFonts w:ascii="Segoe UI" w:hAnsi="Segoe UI" w:cs="Segoe UI"/>
              </w:rPr>
              <w:t>our data is</w:t>
            </w:r>
            <w:r>
              <w:rPr>
                <w:rFonts w:ascii="Segoe UI" w:hAnsi="Segoe UI" w:cs="Segoe UI"/>
              </w:rPr>
              <w:t xml:space="preserve"> the first recommendation,</w:t>
            </w:r>
            <w:r w:rsidRPr="00592CBE">
              <w:rPr>
                <w:rFonts w:ascii="Segoe UI" w:hAnsi="Segoe UI" w:cs="Segoe UI"/>
              </w:rPr>
              <w:t xml:space="preserve"> ‘Sum of TotalProductCost by Quarter’</w:t>
            </w:r>
            <w:r>
              <w:rPr>
                <w:rFonts w:ascii="Segoe UI" w:hAnsi="Segoe UI" w:cs="Segoe UI"/>
              </w:rPr>
              <w:t>. A new worksheet is created with the new Pivot Table that we can begin drilling into to discover more insights.</w:t>
            </w:r>
          </w:p>
        </w:tc>
        <w:tc>
          <w:tcPr>
            <w:tcW w:w="7470" w:type="dxa"/>
            <w:tcBorders>
              <w:top w:val="nil"/>
              <w:left w:val="nil"/>
              <w:bottom w:val="single" w:sz="4" w:space="0" w:color="auto"/>
              <w:right w:val="nil"/>
            </w:tcBorders>
            <w:shd w:val="clear" w:color="auto" w:fill="FFFFFF"/>
          </w:tcPr>
          <w:p w14:paraId="6D01D068" w14:textId="77777777" w:rsidR="00F26349" w:rsidRDefault="00592CBE" w:rsidP="009F2DAA">
            <w:pPr>
              <w:rPr>
                <w:rFonts w:ascii="Segoe UI" w:eastAsia="Calibri" w:hAnsi="Segoe UI" w:cs="Segoe UI"/>
                <w:bCs/>
              </w:rPr>
            </w:pPr>
            <w:r w:rsidRPr="00FB1C00">
              <w:rPr>
                <w:rFonts w:asciiTheme="majorHAnsi" w:hAnsiTheme="majorHAnsi"/>
                <w:noProof/>
                <w14:ligatures w14:val="standard"/>
              </w:rPr>
              <w:drawing>
                <wp:anchor distT="0" distB="0" distL="114300" distR="114300" simplePos="0" relativeHeight="251670528" behindDoc="0" locked="0" layoutInCell="1" allowOverlap="1" wp14:anchorId="1ACC0AF5" wp14:editId="064F7126">
                  <wp:simplePos x="0" y="0"/>
                  <wp:positionH relativeFrom="column">
                    <wp:posOffset>-59055</wp:posOffset>
                  </wp:positionH>
                  <wp:positionV relativeFrom="line">
                    <wp:posOffset>227965</wp:posOffset>
                  </wp:positionV>
                  <wp:extent cx="2524125" cy="2341245"/>
                  <wp:effectExtent l="0" t="0" r="9525" b="190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cPivotTable3.png"/>
                          <pic:cNvPicPr/>
                        </pic:nvPicPr>
                        <pic:blipFill>
                          <a:blip r:embed="rId21">
                            <a:extLst>
                              <a:ext uri="{28A0092B-C50C-407E-A947-70E740481C1C}">
                                <a14:useLocalDpi xmlns:a14="http://schemas.microsoft.com/office/drawing/2010/main" val="0"/>
                              </a:ext>
                            </a:extLst>
                          </a:blip>
                          <a:stretch>
                            <a:fillRect/>
                          </a:stretch>
                        </pic:blipFill>
                        <pic:spPr>
                          <a:xfrm>
                            <a:off x="0" y="0"/>
                            <a:ext cx="2524125" cy="2341245"/>
                          </a:xfrm>
                          <a:prstGeom prst="rect">
                            <a:avLst/>
                          </a:prstGeom>
                        </pic:spPr>
                      </pic:pic>
                    </a:graphicData>
                  </a:graphic>
                  <wp14:sizeRelH relativeFrom="margin">
                    <wp14:pctWidth>0</wp14:pctWidth>
                  </wp14:sizeRelH>
                  <wp14:sizeRelV relativeFrom="margin">
                    <wp14:pctHeight>0</wp14:pctHeight>
                  </wp14:sizeRelV>
                </wp:anchor>
              </w:drawing>
            </w:r>
            <w:r>
              <w:rPr>
                <w:rFonts w:ascii="Segoe UI" w:eastAsia="Calibri" w:hAnsi="Segoe UI" w:cs="Segoe UI"/>
                <w:bCs/>
              </w:rPr>
              <w:t>Click on the ‘Sum of TotalProductCost by Quarter’.</w:t>
            </w:r>
          </w:p>
          <w:p w14:paraId="44DD6EAD" w14:textId="75D7EFAA" w:rsidR="00592CBE" w:rsidRPr="00592CBE" w:rsidRDefault="00F26349" w:rsidP="009F2DAA">
            <w:pPr>
              <w:rPr>
                <w:rFonts w:asciiTheme="majorHAnsi" w:hAnsiTheme="majorHAnsi"/>
                <w:noProof/>
                <w14:ligatures w14:val="standard"/>
              </w:rPr>
            </w:pPr>
            <w:r w:rsidRPr="00FB1C00">
              <w:rPr>
                <w:rFonts w:asciiTheme="majorHAnsi" w:hAnsiTheme="majorHAnsi"/>
                <w:noProof/>
                <w14:ligatures w14:val="standard"/>
              </w:rPr>
              <w:drawing>
                <wp:inline distT="0" distB="0" distL="0" distR="0" wp14:anchorId="78124038" wp14:editId="6F36A119">
                  <wp:extent cx="1353072" cy="1771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cPivotTable4.png"/>
                          <pic:cNvPicPr/>
                        </pic:nvPicPr>
                        <pic:blipFill>
                          <a:blip r:embed="rId22">
                            <a:extLst>
                              <a:ext uri="{28A0092B-C50C-407E-A947-70E740481C1C}">
                                <a14:useLocalDpi xmlns:a14="http://schemas.microsoft.com/office/drawing/2010/main" val="0"/>
                              </a:ext>
                            </a:extLst>
                          </a:blip>
                          <a:stretch>
                            <a:fillRect/>
                          </a:stretch>
                        </pic:blipFill>
                        <pic:spPr>
                          <a:xfrm>
                            <a:off x="0" y="0"/>
                            <a:ext cx="1357761" cy="1777789"/>
                          </a:xfrm>
                          <a:prstGeom prst="rect">
                            <a:avLst/>
                          </a:prstGeom>
                        </pic:spPr>
                      </pic:pic>
                    </a:graphicData>
                  </a:graphic>
                </wp:inline>
              </w:drawing>
            </w:r>
          </w:p>
        </w:tc>
      </w:tr>
      <w:tr w:rsidR="00781A4C" w:rsidRPr="009F2DAA" w14:paraId="6E3AAAB6" w14:textId="77777777" w:rsidTr="00E70229">
        <w:trPr>
          <w:cantSplit/>
          <w:trHeight w:val="269"/>
        </w:trPr>
        <w:tc>
          <w:tcPr>
            <w:tcW w:w="3390" w:type="dxa"/>
            <w:tcBorders>
              <w:top w:val="nil"/>
              <w:left w:val="nil"/>
              <w:bottom w:val="single" w:sz="4" w:space="0" w:color="auto"/>
              <w:right w:val="nil"/>
            </w:tcBorders>
            <w:shd w:val="clear" w:color="auto" w:fill="FFFFFF"/>
          </w:tcPr>
          <w:p w14:paraId="65722F19" w14:textId="0A4F9386" w:rsidR="00781A4C" w:rsidRPr="00097FBB" w:rsidRDefault="00D63916" w:rsidP="00097FBB">
            <w:pPr>
              <w:spacing w:line="276" w:lineRule="auto"/>
              <w:rPr>
                <w:rFonts w:ascii="Segoe UI" w:hAnsi="Segoe UI" w:cs="Segoe UI"/>
              </w:rPr>
            </w:pPr>
            <w:r w:rsidRPr="00097FBB">
              <w:rPr>
                <w:rFonts w:ascii="Segoe UI" w:hAnsi="Segoe UI" w:cs="Segoe UI"/>
              </w:rPr>
              <w:t>Now that we have Pivot Table</w:t>
            </w:r>
            <w:r w:rsidR="00097FBB">
              <w:rPr>
                <w:rFonts w:ascii="Segoe UI" w:hAnsi="Segoe UI" w:cs="Segoe UI"/>
              </w:rPr>
              <w:t xml:space="preserve">, we want to allow you to add the rest of the workbook tables’ fields to the Pivot Table.  This will make it possible for you to drill up and down </w:t>
            </w:r>
            <w:r w:rsidR="006A36CD">
              <w:rPr>
                <w:rFonts w:ascii="Segoe UI" w:hAnsi="Segoe UI" w:cs="Segoe UI"/>
              </w:rPr>
              <w:t>within all the related data in the workbook.</w:t>
            </w:r>
          </w:p>
        </w:tc>
        <w:tc>
          <w:tcPr>
            <w:tcW w:w="7470" w:type="dxa"/>
            <w:tcBorders>
              <w:top w:val="nil"/>
              <w:left w:val="nil"/>
              <w:bottom w:val="single" w:sz="4" w:space="0" w:color="auto"/>
              <w:right w:val="nil"/>
            </w:tcBorders>
            <w:shd w:val="clear" w:color="auto" w:fill="FFFFFF"/>
          </w:tcPr>
          <w:p w14:paraId="5E63AAD6" w14:textId="4FA0B5E7" w:rsidR="00097FBB" w:rsidRPr="00097FBB" w:rsidRDefault="00097FBB" w:rsidP="009F2DAA">
            <w:pPr>
              <w:rPr>
                <w:rFonts w:ascii="Segoe UI" w:hAnsi="Segoe UI" w:cs="Segoe UI"/>
              </w:rPr>
            </w:pPr>
            <w:r>
              <w:rPr>
                <w:rFonts w:ascii="Segoe UI" w:hAnsi="Segoe UI" w:cs="Segoe UI"/>
              </w:rPr>
              <w:t>Within the Pivot Table you just added, c</w:t>
            </w:r>
            <w:r w:rsidRPr="00097FBB">
              <w:rPr>
                <w:rFonts w:ascii="Segoe UI" w:hAnsi="Segoe UI" w:cs="Segoe UI"/>
              </w:rPr>
              <w:t xml:space="preserve">lick </w:t>
            </w:r>
            <w:r>
              <w:rPr>
                <w:rFonts w:ascii="Segoe UI" w:hAnsi="Segoe UI" w:cs="Segoe UI"/>
              </w:rPr>
              <w:t>‘More Tables…’. Click OK in the pop-up window.</w:t>
            </w:r>
          </w:p>
          <w:p w14:paraId="6885C099" w14:textId="7F00D7CC" w:rsidR="00781A4C" w:rsidRPr="00097FBB" w:rsidRDefault="00097FBB" w:rsidP="009F2DAA">
            <w:pPr>
              <w:rPr>
                <w:rFonts w:ascii="Segoe UI" w:hAnsi="Segoe UI" w:cs="Segoe UI"/>
                <w:noProof/>
                <w14:ligatures w14:val="standard"/>
              </w:rPr>
            </w:pPr>
            <w:r w:rsidRPr="00097FBB">
              <w:rPr>
                <w:rFonts w:ascii="Segoe UI" w:hAnsi="Segoe UI" w:cs="Segoe UI"/>
                <w:lang w:bidi="he-IL"/>
              </w:rPr>
              <w:object w:dxaOrig="4020" w:dyaOrig="5325" w14:anchorId="4064EE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2pt;height:220.2pt" o:ole="">
                  <v:imagedata r:id="rId23" o:title=""/>
                </v:shape>
                <o:OLEObject Type="Embed" ProgID="PBrush" ShapeID="_x0000_i1025" DrawAspect="Content" ObjectID="_1422183732" r:id="rId24"/>
              </w:object>
            </w:r>
          </w:p>
        </w:tc>
      </w:tr>
      <w:tr w:rsidR="00097FBB" w:rsidRPr="009F2DAA" w14:paraId="4E74A037" w14:textId="77777777" w:rsidTr="00E70229">
        <w:trPr>
          <w:cantSplit/>
          <w:trHeight w:val="269"/>
        </w:trPr>
        <w:tc>
          <w:tcPr>
            <w:tcW w:w="3390" w:type="dxa"/>
            <w:tcBorders>
              <w:top w:val="nil"/>
              <w:left w:val="nil"/>
              <w:bottom w:val="single" w:sz="4" w:space="0" w:color="auto"/>
              <w:right w:val="nil"/>
            </w:tcBorders>
            <w:shd w:val="clear" w:color="auto" w:fill="FFFFFF"/>
          </w:tcPr>
          <w:p w14:paraId="6B334D8C" w14:textId="0BF0E58B" w:rsidR="00097FBB" w:rsidRPr="00097FBB" w:rsidRDefault="006A36CD" w:rsidP="00097FBB">
            <w:pPr>
              <w:spacing w:line="276" w:lineRule="auto"/>
              <w:rPr>
                <w:rFonts w:ascii="Segoe UI" w:hAnsi="Segoe UI" w:cs="Segoe UI"/>
              </w:rPr>
            </w:pPr>
            <w:r>
              <w:rPr>
                <w:rFonts w:ascii="Segoe UI" w:hAnsi="Segoe UI" w:cs="Segoe UI"/>
              </w:rPr>
              <w:t xml:space="preserve">We can use the </w:t>
            </w:r>
            <w:r w:rsidR="00097FBB" w:rsidRPr="00097FBB">
              <w:rPr>
                <w:rFonts w:ascii="Segoe UI" w:hAnsi="Segoe UI" w:cs="Segoe UI"/>
                <w:b/>
              </w:rPr>
              <w:t>Quick Explore</w:t>
            </w:r>
            <w:r>
              <w:rPr>
                <w:rFonts w:ascii="Segoe UI" w:hAnsi="Segoe UI" w:cs="Segoe UI"/>
              </w:rPr>
              <w:t xml:space="preserve"> feature to e</w:t>
            </w:r>
            <w:r w:rsidR="00097FBB" w:rsidRPr="00097FBB">
              <w:rPr>
                <w:rFonts w:ascii="Segoe UI" w:hAnsi="Segoe UI" w:cs="Segoe UI"/>
              </w:rPr>
              <w:t>xplore different cuts and views of your data in a click, and discover new insights hidden in your data.  In a click, conduct a cross-tab analysis of large datasets and get a 360-degree view of what your data can show you.</w:t>
            </w:r>
            <w:r>
              <w:rPr>
                <w:rFonts w:ascii="Segoe UI" w:hAnsi="Segoe UI" w:cs="Segoe UI"/>
              </w:rPr>
              <w:t xml:space="preserve"> In this case, we want to see what products make up total product costs within Q3 of 2008.</w:t>
            </w:r>
          </w:p>
          <w:p w14:paraId="12603EA7" w14:textId="77777777" w:rsidR="00097FBB" w:rsidRPr="00097FBB" w:rsidRDefault="00097FBB" w:rsidP="00097FBB">
            <w:pPr>
              <w:spacing w:line="276" w:lineRule="auto"/>
              <w:rPr>
                <w:rFonts w:ascii="Segoe UI" w:hAnsi="Segoe UI" w:cs="Segoe UI"/>
              </w:rPr>
            </w:pPr>
          </w:p>
        </w:tc>
        <w:tc>
          <w:tcPr>
            <w:tcW w:w="7470" w:type="dxa"/>
            <w:tcBorders>
              <w:top w:val="nil"/>
              <w:left w:val="nil"/>
              <w:bottom w:val="single" w:sz="4" w:space="0" w:color="auto"/>
              <w:right w:val="nil"/>
            </w:tcBorders>
            <w:shd w:val="clear" w:color="auto" w:fill="FFFFFF"/>
          </w:tcPr>
          <w:p w14:paraId="14DD5209" w14:textId="444B4B56" w:rsidR="00097FBB" w:rsidRDefault="006A36CD" w:rsidP="009F2DAA">
            <w:pPr>
              <w:rPr>
                <w:rFonts w:ascii="Segoe UI" w:hAnsi="Segoe UI" w:cs="Segoe UI"/>
              </w:rPr>
            </w:pPr>
            <w:r>
              <w:rPr>
                <w:rFonts w:ascii="Segoe UI" w:hAnsi="Segoe UI" w:cs="Segoe UI"/>
              </w:rPr>
              <w:t xml:space="preserve">Click cell B4, which shows the Sum of TotalProductCost for 2008/Q3. A magnifying glass symbol will appear, click it, then </w:t>
            </w:r>
            <w:r w:rsidR="00844667">
              <w:rPr>
                <w:rFonts w:ascii="Segoe UI" w:hAnsi="Segoe UI" w:cs="Segoe UI"/>
              </w:rPr>
              <w:t>select ‘Products’ and ‘Drill To Product’ in the Explore view.</w:t>
            </w:r>
          </w:p>
          <w:p w14:paraId="11503E59" w14:textId="38F9F42C" w:rsidR="00844667" w:rsidRDefault="00844667" w:rsidP="009F2DAA">
            <w:pPr>
              <w:rPr>
                <w:rFonts w:ascii="Segoe UI" w:hAnsi="Segoe UI" w:cs="Segoe UI"/>
              </w:rPr>
            </w:pPr>
            <w:r>
              <w:rPr>
                <w:lang w:bidi="he-IL"/>
              </w:rPr>
              <w:object w:dxaOrig="10680" w:dyaOrig="5745" w14:anchorId="1A4EB916">
                <v:shape id="_x0000_i1026" type="#_x0000_t75" style="width:361.8pt;height:195pt" o:ole="">
                  <v:imagedata r:id="rId25" o:title=""/>
                </v:shape>
                <o:OLEObject Type="Embed" ProgID="PBrush" ShapeID="_x0000_i1026" DrawAspect="Content" ObjectID="_1422183733" r:id="rId26"/>
              </w:object>
            </w:r>
          </w:p>
        </w:tc>
      </w:tr>
      <w:tr w:rsidR="00844667" w:rsidRPr="009F2DAA" w14:paraId="6CFEB082" w14:textId="77777777" w:rsidTr="00E70229">
        <w:trPr>
          <w:cantSplit/>
          <w:trHeight w:val="269"/>
        </w:trPr>
        <w:tc>
          <w:tcPr>
            <w:tcW w:w="3390" w:type="dxa"/>
            <w:tcBorders>
              <w:top w:val="nil"/>
              <w:left w:val="nil"/>
              <w:bottom w:val="single" w:sz="4" w:space="0" w:color="auto"/>
              <w:right w:val="nil"/>
            </w:tcBorders>
            <w:shd w:val="clear" w:color="auto" w:fill="FFFFFF"/>
          </w:tcPr>
          <w:p w14:paraId="3960B47F" w14:textId="25620E13" w:rsidR="00844667" w:rsidRDefault="00844667" w:rsidP="00097FBB">
            <w:pPr>
              <w:spacing w:line="276" w:lineRule="auto"/>
              <w:rPr>
                <w:rFonts w:ascii="Segoe UI" w:hAnsi="Segoe UI" w:cs="Segoe UI"/>
              </w:rPr>
            </w:pPr>
            <w:r>
              <w:rPr>
                <w:rFonts w:ascii="Segoe UI" w:hAnsi="Segoe UI" w:cs="Segoe UI"/>
              </w:rPr>
              <w:t>You can see that Bikes make up all of the costs from Q3 for 2008. Quick Expl</w:t>
            </w:r>
            <w:r w:rsidR="00D4129B">
              <w:rPr>
                <w:rFonts w:ascii="Segoe UI" w:hAnsi="Segoe UI" w:cs="Segoe UI"/>
              </w:rPr>
              <w:t>ore can also be used with Pivot</w:t>
            </w:r>
            <w:r>
              <w:rPr>
                <w:rFonts w:ascii="Segoe UI" w:hAnsi="Segoe UI" w:cs="Segoe UI"/>
              </w:rPr>
              <w:t>Charts</w:t>
            </w:r>
            <w:r w:rsidR="00D4129B">
              <w:rPr>
                <w:rFonts w:ascii="Segoe UI" w:hAnsi="Segoe UI" w:cs="Segoe UI"/>
              </w:rPr>
              <w:t>, whether they a</w:t>
            </w:r>
            <w:r w:rsidR="00926E1B">
              <w:rPr>
                <w:rFonts w:ascii="Segoe UI" w:hAnsi="Segoe UI" w:cs="Segoe UI"/>
              </w:rPr>
              <w:t>re linked to Pivot Tables or independent</w:t>
            </w:r>
            <w:r w:rsidR="00D4129B">
              <w:rPr>
                <w:rFonts w:ascii="Segoe UI" w:hAnsi="Segoe UI" w:cs="Segoe UI"/>
              </w:rPr>
              <w:t>.</w:t>
            </w:r>
          </w:p>
        </w:tc>
        <w:tc>
          <w:tcPr>
            <w:tcW w:w="7470" w:type="dxa"/>
            <w:tcBorders>
              <w:top w:val="nil"/>
              <w:left w:val="nil"/>
              <w:bottom w:val="single" w:sz="4" w:space="0" w:color="auto"/>
              <w:right w:val="nil"/>
            </w:tcBorders>
            <w:shd w:val="clear" w:color="auto" w:fill="FFFFFF"/>
          </w:tcPr>
          <w:p w14:paraId="27CE40E7" w14:textId="77777777" w:rsidR="00844667" w:rsidRDefault="00844667" w:rsidP="009F2DAA">
            <w:pPr>
              <w:rPr>
                <w:rFonts w:ascii="Segoe UI" w:hAnsi="Segoe UI" w:cs="Segoe UI"/>
                <w:b/>
              </w:rPr>
            </w:pPr>
            <w:r>
              <w:rPr>
                <w:noProof/>
              </w:rPr>
              <w:drawing>
                <wp:inline distT="0" distB="0" distL="0" distR="0" wp14:anchorId="49F95AF5" wp14:editId="7E2335A7">
                  <wp:extent cx="2819400" cy="1238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9400" cy="1238250"/>
                          </a:xfrm>
                          <a:prstGeom prst="rect">
                            <a:avLst/>
                          </a:prstGeom>
                        </pic:spPr>
                      </pic:pic>
                    </a:graphicData>
                  </a:graphic>
                </wp:inline>
              </w:drawing>
            </w:r>
          </w:p>
          <w:p w14:paraId="4DF938A3" w14:textId="1532692B" w:rsidR="00844667" w:rsidRPr="00844667" w:rsidRDefault="00844667" w:rsidP="009F2DAA">
            <w:pPr>
              <w:rPr>
                <w:rFonts w:ascii="Segoe UI" w:hAnsi="Segoe UI" w:cs="Segoe UI"/>
                <w:b/>
              </w:rPr>
            </w:pPr>
          </w:p>
        </w:tc>
      </w:tr>
      <w:tr w:rsidR="009F2DAA" w:rsidRPr="009F2DAA" w14:paraId="44DD6EB2" w14:textId="77777777" w:rsidTr="00E70229">
        <w:trPr>
          <w:cantSplit/>
          <w:trHeight w:val="269"/>
        </w:trPr>
        <w:tc>
          <w:tcPr>
            <w:tcW w:w="3390" w:type="dxa"/>
            <w:tcBorders>
              <w:top w:val="nil"/>
              <w:left w:val="nil"/>
              <w:bottom w:val="single" w:sz="4" w:space="0" w:color="auto"/>
              <w:right w:val="nil"/>
            </w:tcBorders>
            <w:shd w:val="clear" w:color="auto" w:fill="FFFFFF"/>
          </w:tcPr>
          <w:p w14:paraId="44DD6EAF" w14:textId="09A0CCC9" w:rsidR="009F2DAA" w:rsidRPr="009F2DAA" w:rsidRDefault="00210821" w:rsidP="00F26349">
            <w:pPr>
              <w:textAlignment w:val="center"/>
              <w:rPr>
                <w:rFonts w:ascii="Segoe UI" w:eastAsia="Calibri" w:hAnsi="Segoe UI" w:cs="Segoe UI"/>
                <w:bCs/>
              </w:rPr>
            </w:pPr>
            <w:r>
              <w:rPr>
                <w:rFonts w:ascii="Segoe UI" w:hAnsi="Segoe UI" w:cs="Segoe UI"/>
                <w:bCs/>
                <w:color w:val="000000"/>
              </w:rPr>
              <w:t xml:space="preserve">Financial statements, like this one here, are often the most mission critical spreadsheets in a company but are also sometimes exposed to potential unwanted errors when employees have access to them. With </w:t>
            </w:r>
            <w:r w:rsidRPr="00210821">
              <w:rPr>
                <w:rFonts w:ascii="Segoe UI" w:hAnsi="Segoe UI" w:cs="Segoe UI"/>
                <w:b/>
                <w:bCs/>
                <w:color w:val="000000"/>
              </w:rPr>
              <w:t>Spreadsheet Inquire</w:t>
            </w:r>
            <w:r>
              <w:rPr>
                <w:rFonts w:ascii="Segoe UI" w:hAnsi="Segoe UI" w:cs="Segoe UI"/>
                <w:b/>
                <w:bCs/>
                <w:color w:val="000000"/>
              </w:rPr>
              <w:t>,</w:t>
            </w:r>
            <w:r w:rsidRPr="00210821">
              <w:rPr>
                <w:rFonts w:ascii="Segoe UI" w:hAnsi="Segoe UI" w:cs="Segoe UI"/>
                <w:b/>
                <w:bCs/>
                <w:color w:val="000000"/>
              </w:rPr>
              <w:t xml:space="preserve"> </w:t>
            </w:r>
            <w:r>
              <w:rPr>
                <w:rFonts w:ascii="Segoe UI" w:eastAsia="Times New Roman" w:hAnsi="Segoe UI" w:cs="Segoe UI"/>
                <w:color w:val="000000"/>
              </w:rPr>
              <w:t>t</w:t>
            </w:r>
            <w:r w:rsidRPr="00210821">
              <w:rPr>
                <w:rFonts w:ascii="Segoe UI" w:eastAsia="Times New Roman" w:hAnsi="Segoe UI" w:cs="Segoe UI"/>
                <w:color w:val="000000"/>
              </w:rPr>
              <w:t>ake control, help mitigate risk, and improve compliance by diagnosing your mission critical workbooks for errors, inconsistencies</w:t>
            </w:r>
            <w:r w:rsidRPr="00210821">
              <w:rPr>
                <w:rFonts w:ascii="Segoe UI" w:eastAsia="Times New Roman" w:hAnsi="Segoe UI" w:cs="Segoe UI"/>
                <w:b/>
                <w:bCs/>
                <w:color w:val="000000"/>
              </w:rPr>
              <w:t>,</w:t>
            </w:r>
            <w:r w:rsidRPr="00210821">
              <w:rPr>
                <w:rFonts w:ascii="Segoe UI" w:eastAsia="Times New Roman" w:hAnsi="Segoe UI" w:cs="Segoe UI"/>
                <w:color w:val="000000"/>
              </w:rPr>
              <w:t xml:space="preserve"> hidden information</w:t>
            </w:r>
            <w:r w:rsidR="00F26349">
              <w:rPr>
                <w:rFonts w:ascii="Segoe UI" w:eastAsia="Times New Roman" w:hAnsi="Segoe UI" w:cs="Segoe UI"/>
                <w:color w:val="000000"/>
              </w:rPr>
              <w:t xml:space="preserve">, </w:t>
            </w:r>
            <w:r w:rsidRPr="00210821">
              <w:rPr>
                <w:rFonts w:ascii="Segoe UI" w:eastAsia="Times New Roman" w:hAnsi="Segoe UI" w:cs="Segoe UI"/>
                <w:color w:val="000000"/>
              </w:rPr>
              <w:t>and other important aspects</w:t>
            </w:r>
            <w:r w:rsidRPr="00210821">
              <w:rPr>
                <w:rFonts w:ascii="Segoe UI" w:eastAsia="Times New Roman" w:hAnsi="Segoe UI" w:cs="Segoe UI"/>
                <w:b/>
                <w:bCs/>
                <w:color w:val="000000"/>
              </w:rPr>
              <w:t>.  </w:t>
            </w:r>
            <w:r w:rsidRPr="009F2DAA">
              <w:rPr>
                <w:rFonts w:ascii="Segoe UI" w:eastAsia="Calibri" w:hAnsi="Segoe UI" w:cs="Segoe UI"/>
                <w:bCs/>
              </w:rPr>
              <w:t xml:space="preserve"> </w:t>
            </w:r>
          </w:p>
        </w:tc>
        <w:tc>
          <w:tcPr>
            <w:tcW w:w="7470" w:type="dxa"/>
            <w:tcBorders>
              <w:top w:val="nil"/>
              <w:left w:val="nil"/>
              <w:bottom w:val="single" w:sz="4" w:space="0" w:color="auto"/>
              <w:right w:val="nil"/>
            </w:tcBorders>
            <w:shd w:val="clear" w:color="auto" w:fill="FFFFFF"/>
          </w:tcPr>
          <w:p w14:paraId="6E82BFD8" w14:textId="77777777" w:rsidR="00FC579D" w:rsidRDefault="00210821" w:rsidP="00210821">
            <w:pPr>
              <w:pStyle w:val="Default"/>
              <w:rPr>
                <w:rFonts w:ascii="Segoe UI" w:hAnsi="Segoe UI" w:cs="Segoe UI"/>
                <w:sz w:val="22"/>
                <w:szCs w:val="22"/>
              </w:rPr>
            </w:pPr>
            <w:r w:rsidRPr="00210821">
              <w:rPr>
                <w:rFonts w:ascii="Segoe UI" w:hAnsi="Segoe UI" w:cs="Segoe UI"/>
                <w:sz w:val="22"/>
                <w:szCs w:val="22"/>
              </w:rPr>
              <w:t xml:space="preserve">Open </w:t>
            </w:r>
            <w:r w:rsidRPr="00210821">
              <w:rPr>
                <w:rFonts w:ascii="Segoe UI" w:hAnsi="Segoe UI" w:cs="Segoe UI"/>
                <w:b/>
                <w:sz w:val="22"/>
                <w:szCs w:val="22"/>
              </w:rPr>
              <w:t xml:space="preserve">Statement 2012-11.xlsm </w:t>
            </w:r>
            <w:r w:rsidRPr="00210821">
              <w:rPr>
                <w:rFonts w:ascii="Segoe UI" w:hAnsi="Segoe UI" w:cs="Segoe UI"/>
                <w:sz w:val="22"/>
                <w:szCs w:val="22"/>
              </w:rPr>
              <w:t>and the “P&amp;L Statement” worksheet.</w:t>
            </w:r>
          </w:p>
          <w:p w14:paraId="2ED048FF" w14:textId="77777777" w:rsidR="00F26349" w:rsidRDefault="00FC579D" w:rsidP="00FC579D">
            <w:pPr>
              <w:pStyle w:val="Default"/>
              <w:rPr>
                <w:rFonts w:ascii="Segoe UI" w:hAnsi="Segoe UI" w:cs="Segoe UI"/>
                <w:sz w:val="22"/>
                <w:szCs w:val="22"/>
              </w:rPr>
            </w:pPr>
            <w:r w:rsidRPr="00FC579D">
              <w:rPr>
                <w:rFonts w:ascii="Segoe UI" w:hAnsi="Segoe UI" w:cs="Segoe UI"/>
                <w:sz w:val="22"/>
                <w:szCs w:val="22"/>
              </w:rPr>
              <w:t xml:space="preserve">Click on the INQUIRE tab on the top and then click </w:t>
            </w:r>
            <w:r>
              <w:rPr>
                <w:rFonts w:ascii="Segoe UI" w:hAnsi="Segoe UI" w:cs="Segoe UI"/>
                <w:sz w:val="22"/>
                <w:szCs w:val="22"/>
              </w:rPr>
              <w:t>‘</w:t>
            </w:r>
            <w:r w:rsidRPr="00FC579D">
              <w:rPr>
                <w:rFonts w:ascii="Segoe UI" w:hAnsi="Segoe UI" w:cs="Segoe UI"/>
                <w:sz w:val="22"/>
                <w:szCs w:val="22"/>
              </w:rPr>
              <w:t>Workbook Analysis</w:t>
            </w:r>
            <w:r>
              <w:rPr>
                <w:rFonts w:ascii="Segoe UI" w:hAnsi="Segoe UI" w:cs="Segoe UI"/>
                <w:sz w:val="22"/>
                <w:szCs w:val="22"/>
              </w:rPr>
              <w:t>’</w:t>
            </w:r>
            <w:r w:rsidR="00F26349">
              <w:rPr>
                <w:rFonts w:ascii="Segoe UI" w:hAnsi="Segoe UI" w:cs="Segoe UI"/>
                <w:sz w:val="22"/>
                <w:szCs w:val="22"/>
              </w:rPr>
              <w:t>.</w:t>
            </w:r>
          </w:p>
          <w:p w14:paraId="164E078D" w14:textId="657FD92C" w:rsidR="00FC579D" w:rsidRPr="00FC579D" w:rsidRDefault="00F26349" w:rsidP="00FC579D">
            <w:pPr>
              <w:pStyle w:val="Default"/>
              <w:rPr>
                <w:rFonts w:ascii="Segoe UI" w:hAnsi="Segoe UI" w:cs="Segoe UI"/>
                <w:sz w:val="22"/>
                <w:szCs w:val="22"/>
              </w:rPr>
            </w:pPr>
            <w:r>
              <w:rPr>
                <w:noProof/>
              </w:rPr>
              <w:drawing>
                <wp:inline distT="0" distB="0" distL="0" distR="0" wp14:anchorId="74BB488B" wp14:editId="3572F931">
                  <wp:extent cx="5109000" cy="990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1556" cy="991096"/>
                          </a:xfrm>
                          <a:prstGeom prst="rect">
                            <a:avLst/>
                          </a:prstGeom>
                        </pic:spPr>
                      </pic:pic>
                    </a:graphicData>
                  </a:graphic>
                </wp:inline>
              </w:drawing>
            </w:r>
            <w:r w:rsidR="00FC579D" w:rsidRPr="00FC579D">
              <w:rPr>
                <w:rFonts w:ascii="Segoe UI" w:hAnsi="Segoe UI" w:cs="Segoe UI"/>
                <w:sz w:val="22"/>
                <w:szCs w:val="22"/>
              </w:rPr>
              <w:t xml:space="preserve"> </w:t>
            </w:r>
          </w:p>
          <w:p w14:paraId="0A7CA758" w14:textId="2906A892" w:rsidR="00210821" w:rsidRPr="00210821" w:rsidRDefault="00210821" w:rsidP="00210821">
            <w:pPr>
              <w:pStyle w:val="Default"/>
              <w:rPr>
                <w:rFonts w:ascii="Segoe UI" w:hAnsi="Segoe UI" w:cs="Segoe UI"/>
                <w:sz w:val="22"/>
                <w:szCs w:val="22"/>
              </w:rPr>
            </w:pPr>
            <w:r w:rsidRPr="00210821">
              <w:rPr>
                <w:rFonts w:ascii="Segoe UI" w:hAnsi="Segoe UI" w:cs="Segoe UI"/>
                <w:sz w:val="22"/>
                <w:szCs w:val="22"/>
              </w:rPr>
              <w:t xml:space="preserve"> </w:t>
            </w:r>
          </w:p>
          <w:p w14:paraId="30BA4E59" w14:textId="77777777" w:rsidR="00210821" w:rsidRDefault="00210821" w:rsidP="00210821">
            <w:pPr>
              <w:pStyle w:val="Default"/>
              <w:rPr>
                <w:rFonts w:asciiTheme="majorHAnsi" w:hAnsiTheme="majorHAnsi" w:cs="Calibri"/>
                <w:sz w:val="22"/>
                <w:szCs w:val="22"/>
              </w:rPr>
            </w:pPr>
          </w:p>
          <w:p w14:paraId="765C7B14" w14:textId="77777777" w:rsidR="00210821" w:rsidRPr="00FB1C00" w:rsidRDefault="00210821" w:rsidP="00210821">
            <w:pPr>
              <w:pStyle w:val="Default"/>
              <w:rPr>
                <w:rFonts w:asciiTheme="majorHAnsi" w:hAnsiTheme="majorHAnsi" w:cs="Calibri"/>
                <w:sz w:val="22"/>
                <w:szCs w:val="22"/>
              </w:rPr>
            </w:pPr>
          </w:p>
          <w:p w14:paraId="44DD6EB1" w14:textId="691A9A32" w:rsidR="009F2DAA" w:rsidRPr="009F2DAA" w:rsidRDefault="009F2DAA" w:rsidP="009F2DAA">
            <w:pPr>
              <w:rPr>
                <w:rFonts w:ascii="Segoe UI" w:eastAsia="Calibri" w:hAnsi="Segoe UI" w:cs="Segoe UI"/>
                <w:bCs/>
              </w:rPr>
            </w:pPr>
          </w:p>
        </w:tc>
      </w:tr>
      <w:tr w:rsidR="009F2DAA" w:rsidRPr="009F2DAA" w14:paraId="44DD6EB6" w14:textId="77777777" w:rsidTr="00E70229">
        <w:trPr>
          <w:cantSplit/>
          <w:trHeight w:val="269"/>
        </w:trPr>
        <w:tc>
          <w:tcPr>
            <w:tcW w:w="3390" w:type="dxa"/>
            <w:tcBorders>
              <w:top w:val="nil"/>
              <w:left w:val="nil"/>
              <w:bottom w:val="single" w:sz="4" w:space="0" w:color="auto"/>
              <w:right w:val="nil"/>
            </w:tcBorders>
            <w:shd w:val="clear" w:color="auto" w:fill="FFFFFF"/>
          </w:tcPr>
          <w:p w14:paraId="5891EA76" w14:textId="13B30B50" w:rsidR="00C1661C" w:rsidRPr="00C1661C" w:rsidRDefault="00210821" w:rsidP="00210821">
            <w:pPr>
              <w:textAlignment w:val="center"/>
              <w:rPr>
                <w:rFonts w:ascii="Segoe UI" w:hAnsi="Segoe UI" w:cs="Segoe UI"/>
              </w:rPr>
            </w:pPr>
            <w:r w:rsidRPr="00210821">
              <w:rPr>
                <w:rFonts w:ascii="Segoe UI" w:eastAsia="Times New Roman" w:hAnsi="Segoe UI" w:cs="Segoe UI"/>
                <w:color w:val="000000"/>
              </w:rPr>
              <w:t xml:space="preserve">Drive end-user productivity with automated reporting features that pinpoint and document spreadsheet design and function. Inquire includes valuable tools like workbook analysis, relationship diagrams, and Spreadsheet </w:t>
            </w:r>
            <w:r w:rsidRPr="00F26349">
              <w:rPr>
                <w:rFonts w:ascii="Segoe UI" w:eastAsia="Times New Roman" w:hAnsi="Segoe UI" w:cs="Segoe UI"/>
                <w:color w:val="000000"/>
              </w:rPr>
              <w:t>Compare.</w:t>
            </w:r>
            <w:r w:rsidR="00F26349" w:rsidRPr="00F26349">
              <w:rPr>
                <w:rFonts w:ascii="Segoe UI" w:eastAsia="Times New Roman" w:hAnsi="Segoe UI" w:cs="Segoe UI"/>
                <w:color w:val="000000"/>
              </w:rPr>
              <w:t xml:space="preserve"> With workbook analysis, we can </w:t>
            </w:r>
            <w:r w:rsidR="00F26349" w:rsidRPr="00F26349">
              <w:rPr>
                <w:rFonts w:ascii="Segoe UI" w:hAnsi="Segoe UI" w:cs="Segoe UI"/>
              </w:rPr>
              <w:t>find formulas with errors quickly</w:t>
            </w:r>
            <w:r w:rsidR="00F26349">
              <w:rPr>
                <w:rFonts w:ascii="Segoe UI" w:hAnsi="Segoe UI" w:cs="Segoe UI"/>
              </w:rPr>
              <w:t>.</w:t>
            </w:r>
            <w:r w:rsidR="00726D00">
              <w:rPr>
                <w:rFonts w:ascii="Segoe UI" w:hAnsi="Segoe UI" w:cs="Segoe UI"/>
              </w:rPr>
              <w:t xml:space="preserve"> Documentation of th</w:t>
            </w:r>
            <w:r w:rsidR="00C1661C">
              <w:rPr>
                <w:rFonts w:ascii="Segoe UI" w:hAnsi="Segoe UI" w:cs="Segoe UI"/>
              </w:rPr>
              <w:t>is analysis is available and can be submitted with a financial statement to validate credibility by simply clicking the ‘Excel Export’ button</w:t>
            </w:r>
          </w:p>
          <w:p w14:paraId="44DD6EB3" w14:textId="3C103A4F" w:rsidR="009F2DAA" w:rsidRPr="009F2DAA" w:rsidRDefault="009F2DAA" w:rsidP="009F2DAA">
            <w:pPr>
              <w:rPr>
                <w:rFonts w:ascii="Segoe UI" w:eastAsia="Calibri" w:hAnsi="Segoe UI" w:cs="Segoe UI"/>
                <w:bCs/>
              </w:rPr>
            </w:pPr>
          </w:p>
        </w:tc>
        <w:tc>
          <w:tcPr>
            <w:tcW w:w="7470" w:type="dxa"/>
            <w:tcBorders>
              <w:top w:val="nil"/>
              <w:left w:val="nil"/>
              <w:bottom w:val="single" w:sz="4" w:space="0" w:color="auto"/>
              <w:right w:val="nil"/>
            </w:tcBorders>
            <w:shd w:val="clear" w:color="auto" w:fill="FFFFFF"/>
          </w:tcPr>
          <w:p w14:paraId="329A964B" w14:textId="2F4DF35F" w:rsidR="00F26349" w:rsidRDefault="00F26349" w:rsidP="00F26349">
            <w:pPr>
              <w:rPr>
                <w:rFonts w:ascii="Segoe UI" w:hAnsi="Segoe UI" w:cs="Segoe UI"/>
                <w:sz w:val="24"/>
                <w:szCs w:val="24"/>
              </w:rPr>
            </w:pPr>
            <w:r w:rsidRPr="00F26349">
              <w:rPr>
                <w:rFonts w:ascii="Segoe UI" w:hAnsi="Segoe UI" w:cs="Segoe UI"/>
                <w:sz w:val="24"/>
                <w:szCs w:val="24"/>
              </w:rPr>
              <w:t>Expand Formulas in the Items list by clicking the +, click “With errors”, and double-click on one of the formulas in the Results box so it takes your cursor to the cell in the workbook.</w:t>
            </w:r>
          </w:p>
          <w:p w14:paraId="2AD9E96B" w14:textId="77777777" w:rsidR="00F26349" w:rsidRDefault="00F26349" w:rsidP="009F2DAA">
            <w:pPr>
              <w:rPr>
                <w:rFonts w:ascii="Segoe UI" w:eastAsia="Calibri" w:hAnsi="Segoe UI" w:cs="Segoe UI"/>
                <w:bCs/>
                <w:sz w:val="24"/>
                <w:szCs w:val="24"/>
              </w:rPr>
            </w:pPr>
            <w:r w:rsidRPr="00FB1C00">
              <w:rPr>
                <w:rFonts w:asciiTheme="majorHAnsi" w:hAnsiTheme="majorHAnsi"/>
                <w:noProof/>
                <w14:ligatures w14:val="standard"/>
              </w:rPr>
              <w:drawing>
                <wp:inline distT="0" distB="0" distL="0" distR="0" wp14:anchorId="4986BF20" wp14:editId="515F06AA">
                  <wp:extent cx="4063042" cy="269661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6784" cy="2699101"/>
                          </a:xfrm>
                          <a:prstGeom prst="rect">
                            <a:avLst/>
                          </a:prstGeom>
                        </pic:spPr>
                      </pic:pic>
                    </a:graphicData>
                  </a:graphic>
                </wp:inline>
              </w:drawing>
            </w:r>
          </w:p>
          <w:p w14:paraId="44DD6EB5" w14:textId="04DC882A" w:rsidR="00F26349" w:rsidRPr="00F26349" w:rsidRDefault="00F26349" w:rsidP="009F2DAA">
            <w:pPr>
              <w:rPr>
                <w:rFonts w:ascii="Segoe UI" w:eastAsia="Calibri" w:hAnsi="Segoe UI" w:cs="Segoe UI"/>
                <w:bCs/>
                <w:sz w:val="24"/>
                <w:szCs w:val="24"/>
              </w:rPr>
            </w:pPr>
            <w:r w:rsidRPr="00FB1C00">
              <w:rPr>
                <w:rFonts w:asciiTheme="majorHAnsi" w:hAnsiTheme="majorHAnsi"/>
                <w:noProof/>
                <w14:ligatures w14:val="standard"/>
              </w:rPr>
              <w:drawing>
                <wp:inline distT="0" distB="0" distL="0" distR="0" wp14:anchorId="1B606204" wp14:editId="5B9CF41D">
                  <wp:extent cx="1509623" cy="8655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12021" cy="866892"/>
                          </a:xfrm>
                          <a:prstGeom prst="rect">
                            <a:avLst/>
                          </a:prstGeom>
                        </pic:spPr>
                      </pic:pic>
                    </a:graphicData>
                  </a:graphic>
                </wp:inline>
              </w:drawing>
            </w:r>
          </w:p>
        </w:tc>
      </w:tr>
      <w:tr w:rsidR="009F2DAA" w:rsidRPr="009F2DAA" w14:paraId="44DD6EBA" w14:textId="77777777" w:rsidTr="00E70229">
        <w:trPr>
          <w:cantSplit/>
          <w:trHeight w:val="269"/>
        </w:trPr>
        <w:tc>
          <w:tcPr>
            <w:tcW w:w="3390" w:type="dxa"/>
            <w:tcBorders>
              <w:top w:val="nil"/>
              <w:left w:val="nil"/>
              <w:bottom w:val="single" w:sz="4" w:space="0" w:color="auto"/>
              <w:right w:val="nil"/>
            </w:tcBorders>
            <w:shd w:val="clear" w:color="auto" w:fill="FFFFFF"/>
          </w:tcPr>
          <w:p w14:paraId="45E4474F" w14:textId="3FE1757A" w:rsidR="00477DDC" w:rsidRPr="00726D00" w:rsidRDefault="00C1661C" w:rsidP="00477DDC">
            <w:pPr>
              <w:pStyle w:val="Default"/>
              <w:rPr>
                <w:rFonts w:ascii="Segoe UI" w:hAnsi="Segoe UI" w:cs="Segoe UI"/>
                <w:sz w:val="22"/>
                <w:szCs w:val="22"/>
              </w:rPr>
            </w:pPr>
            <w:r>
              <w:rPr>
                <w:rFonts w:ascii="Segoe UI" w:eastAsia="Times New Roman" w:hAnsi="Segoe UI" w:cs="Segoe UI"/>
              </w:rPr>
              <w:t>Inquire also allows you to discover</w:t>
            </w:r>
            <w:r w:rsidR="00F26349" w:rsidRPr="00210821">
              <w:rPr>
                <w:rFonts w:ascii="Segoe UI" w:eastAsia="Times New Roman" w:hAnsi="Segoe UI" w:cs="Segoe UI"/>
                <w:sz w:val="22"/>
                <w:szCs w:val="22"/>
              </w:rPr>
              <w:t xml:space="preserve"> data dependencies</w:t>
            </w:r>
            <w:r>
              <w:rPr>
                <w:rFonts w:ascii="Segoe UI" w:eastAsia="Times New Roman" w:hAnsi="Segoe UI" w:cs="Segoe UI"/>
                <w:b/>
                <w:bCs/>
              </w:rPr>
              <w:t xml:space="preserve"> </w:t>
            </w:r>
            <w:r>
              <w:rPr>
                <w:rFonts w:ascii="Segoe UI" w:eastAsia="Times New Roman" w:hAnsi="Segoe UI" w:cs="Segoe UI"/>
                <w:bCs/>
              </w:rPr>
              <w:t xml:space="preserve">at the workbook, worksheet, and cell level. First, we will see how you can identify workbook links </w:t>
            </w:r>
            <w:r w:rsidRPr="00726D00">
              <w:rPr>
                <w:rFonts w:ascii="Segoe UI" w:hAnsi="Segoe UI" w:cs="Segoe UI"/>
                <w:sz w:val="22"/>
                <w:szCs w:val="22"/>
              </w:rPr>
              <w:t>to other workbook</w:t>
            </w:r>
            <w:r>
              <w:rPr>
                <w:rFonts w:ascii="Segoe UI" w:hAnsi="Segoe UI" w:cs="Segoe UI"/>
              </w:rPr>
              <w:t>s</w:t>
            </w:r>
            <w:r w:rsidRPr="00726D00">
              <w:rPr>
                <w:rFonts w:ascii="Segoe UI" w:hAnsi="Segoe UI" w:cs="Segoe UI"/>
                <w:sz w:val="22"/>
                <w:szCs w:val="22"/>
              </w:rPr>
              <w:t>, databases, or other data sources</w:t>
            </w:r>
            <w:r>
              <w:rPr>
                <w:rFonts w:ascii="Segoe UI" w:hAnsi="Segoe UI" w:cs="Segoe UI"/>
              </w:rPr>
              <w:t>.</w:t>
            </w:r>
            <w:r w:rsidR="00477DDC">
              <w:rPr>
                <w:rFonts w:ascii="Segoe UI" w:hAnsi="Segoe UI" w:cs="Segoe UI"/>
              </w:rPr>
              <w:t xml:space="preserve"> </w:t>
            </w:r>
            <w:r w:rsidR="00477DDC">
              <w:rPr>
                <w:rFonts w:ascii="Segoe UI" w:hAnsi="Segoe UI" w:cs="Segoe UI"/>
                <w:sz w:val="22"/>
                <w:szCs w:val="22"/>
              </w:rPr>
              <w:t>Notice</w:t>
            </w:r>
            <w:r w:rsidR="00477DDC" w:rsidRPr="00726D00">
              <w:rPr>
                <w:rFonts w:ascii="Segoe UI" w:hAnsi="Segoe UI" w:cs="Segoe UI"/>
                <w:sz w:val="22"/>
                <w:szCs w:val="22"/>
              </w:rPr>
              <w:t xml:space="preserve"> that it shows broken links (marked by an X) and out-of-date data.  The data goes from upstream (right) to downstream (left) and if an upstream file has a more recent Modified date than a downstream file, then the downstream file could have out-of-date information and it needs to be opened to get the most recent data into it. Workbook locations, modification dates, and warning</w:t>
            </w:r>
            <w:r w:rsidR="00474033">
              <w:rPr>
                <w:rFonts w:ascii="Segoe UI" w:hAnsi="Segoe UI" w:cs="Segoe UI"/>
                <w:sz w:val="22"/>
                <w:szCs w:val="22"/>
              </w:rPr>
              <w:t>s</w:t>
            </w:r>
            <w:r w:rsidR="00477DDC" w:rsidRPr="00726D00">
              <w:rPr>
                <w:rFonts w:ascii="Segoe UI" w:hAnsi="Segoe UI" w:cs="Segoe UI"/>
                <w:sz w:val="22"/>
                <w:szCs w:val="22"/>
              </w:rPr>
              <w:t xml:space="preserve"> can be seen by hovering over the icon.</w:t>
            </w:r>
          </w:p>
          <w:p w14:paraId="44DD6EB7" w14:textId="67F53AF9" w:rsidR="00477DDC" w:rsidRPr="00477DDC" w:rsidRDefault="00477DDC" w:rsidP="009F2DAA">
            <w:pPr>
              <w:rPr>
                <w:rFonts w:ascii="Segoe UI" w:hAnsi="Segoe UI" w:cs="Segoe UI"/>
              </w:rPr>
            </w:pPr>
          </w:p>
        </w:tc>
        <w:tc>
          <w:tcPr>
            <w:tcW w:w="7470" w:type="dxa"/>
            <w:tcBorders>
              <w:top w:val="nil"/>
              <w:left w:val="nil"/>
              <w:bottom w:val="single" w:sz="4" w:space="0" w:color="auto"/>
              <w:right w:val="nil"/>
            </w:tcBorders>
            <w:shd w:val="clear" w:color="auto" w:fill="FFFFFF"/>
          </w:tcPr>
          <w:p w14:paraId="3B44BC99" w14:textId="77777777" w:rsidR="00A818F0" w:rsidRPr="00FE2FCF" w:rsidRDefault="00A818F0" w:rsidP="00A818F0">
            <w:pPr>
              <w:pStyle w:val="Default"/>
              <w:rPr>
                <w:rFonts w:ascii="Segoe UI" w:hAnsi="Segoe UI" w:cs="Segoe UI"/>
                <w:b/>
                <w:color w:val="FF0000"/>
                <w:sz w:val="22"/>
                <w:szCs w:val="22"/>
              </w:rPr>
            </w:pPr>
            <w:r w:rsidRPr="00FE2FCF">
              <w:rPr>
                <w:rFonts w:ascii="Segoe UI" w:hAnsi="Segoe UI" w:cs="Segoe UI"/>
                <w:b/>
                <w:color w:val="FF0000"/>
                <w:sz w:val="22"/>
                <w:szCs w:val="22"/>
              </w:rPr>
              <w:t>SETUP REQUIRED BEFOREHAND REQUIRED (for best results):</w:t>
            </w:r>
          </w:p>
          <w:p w14:paraId="5704034F" w14:textId="77777777" w:rsidR="00A818F0" w:rsidRPr="00FE2FCF" w:rsidRDefault="00A818F0" w:rsidP="00A818F0">
            <w:pPr>
              <w:pStyle w:val="Default"/>
              <w:rPr>
                <w:rFonts w:ascii="Segoe UI" w:hAnsi="Segoe UI" w:cs="Segoe UI"/>
                <w:sz w:val="22"/>
                <w:szCs w:val="22"/>
              </w:rPr>
            </w:pPr>
            <w:r>
              <w:rPr>
                <w:rFonts w:ascii="Segoe UI" w:hAnsi="Segoe UI" w:cs="Segoe UI"/>
                <w:sz w:val="22"/>
                <w:szCs w:val="22"/>
              </w:rPr>
              <w:t xml:space="preserve">Make sure the entire </w:t>
            </w:r>
            <w:r w:rsidRPr="00FE2FCF">
              <w:rPr>
                <w:rFonts w:ascii="Segoe UI" w:hAnsi="Segoe UI" w:cs="Segoe UI"/>
                <w:b/>
                <w:sz w:val="22"/>
                <w:szCs w:val="22"/>
              </w:rPr>
              <w:t>Excel 2013 Demo Docs</w:t>
            </w:r>
            <w:r>
              <w:rPr>
                <w:rFonts w:ascii="Segoe UI" w:hAnsi="Segoe UI" w:cs="Segoe UI"/>
                <w:b/>
                <w:sz w:val="22"/>
                <w:szCs w:val="22"/>
              </w:rPr>
              <w:t xml:space="preserve"> </w:t>
            </w:r>
            <w:r>
              <w:rPr>
                <w:rFonts w:ascii="Segoe UI" w:hAnsi="Segoe UI" w:cs="Segoe UI"/>
                <w:sz w:val="22"/>
                <w:szCs w:val="22"/>
              </w:rPr>
              <w:t xml:space="preserve">folder is saved to your local machine. Click on the DATA tab and then “Edit Links”. Select each of the files in the pop-up, click “Change Source”, and select the file with the same name within the </w:t>
            </w:r>
            <w:r>
              <w:rPr>
                <w:rFonts w:ascii="Segoe UI" w:hAnsi="Segoe UI" w:cs="Segoe UI"/>
                <w:b/>
                <w:sz w:val="22"/>
                <w:szCs w:val="22"/>
              </w:rPr>
              <w:t xml:space="preserve">Spreadsheet Controls DemoFiles </w:t>
            </w:r>
            <w:r>
              <w:rPr>
                <w:rFonts w:ascii="Segoe UI" w:hAnsi="Segoe UI" w:cs="Segoe UI"/>
                <w:sz w:val="22"/>
                <w:szCs w:val="22"/>
              </w:rPr>
              <w:t>folder on your machine. If you have done this correctly, all files should say “OK” rather than “Unknown” under “Status” in the “Edit Links” pop-up menu.</w:t>
            </w:r>
          </w:p>
          <w:p w14:paraId="3761BAB6" w14:textId="77777777" w:rsidR="00A818F0" w:rsidRDefault="00A818F0" w:rsidP="00C1661C">
            <w:pPr>
              <w:pStyle w:val="Default"/>
              <w:rPr>
                <w:rFonts w:ascii="Segoe UI" w:hAnsi="Segoe UI" w:cs="Segoe UI"/>
                <w:sz w:val="22"/>
                <w:szCs w:val="22"/>
              </w:rPr>
            </w:pPr>
          </w:p>
          <w:p w14:paraId="29D8C281" w14:textId="58B73044" w:rsidR="009F2DAA" w:rsidRDefault="00F26349" w:rsidP="00C1661C">
            <w:pPr>
              <w:pStyle w:val="Default"/>
              <w:rPr>
                <w:rFonts w:ascii="Segoe UI" w:hAnsi="Segoe UI" w:cs="Segoe UI"/>
                <w:sz w:val="22"/>
                <w:szCs w:val="22"/>
              </w:rPr>
            </w:pPr>
            <w:r w:rsidRPr="00726D00">
              <w:rPr>
                <w:rFonts w:ascii="Segoe UI" w:hAnsi="Segoe UI" w:cs="Segoe UI"/>
                <w:sz w:val="22"/>
                <w:szCs w:val="22"/>
              </w:rPr>
              <w:t>Click on Workbook Relationship</w:t>
            </w:r>
            <w:r w:rsidR="00C1661C">
              <w:rPr>
                <w:rFonts w:ascii="Segoe UI" w:hAnsi="Segoe UI" w:cs="Segoe UI"/>
                <w:sz w:val="22"/>
                <w:szCs w:val="22"/>
              </w:rPr>
              <w:t xml:space="preserve"> on the INQUIRE tab</w:t>
            </w:r>
            <w:r w:rsidRPr="00726D00">
              <w:rPr>
                <w:rFonts w:ascii="Segoe UI" w:hAnsi="Segoe UI" w:cs="Segoe UI"/>
                <w:sz w:val="22"/>
                <w:szCs w:val="22"/>
              </w:rPr>
              <w:t xml:space="preserve"> to create a diagram of workbook links (NOTE: This may take a few minutes to generate and will remain blank until </w:t>
            </w:r>
            <w:r w:rsidR="00C1661C">
              <w:rPr>
                <w:rFonts w:ascii="Segoe UI" w:hAnsi="Segoe UI" w:cs="Segoe UI"/>
                <w:sz w:val="22"/>
                <w:szCs w:val="22"/>
              </w:rPr>
              <w:t xml:space="preserve">it </w:t>
            </w:r>
            <w:r w:rsidRPr="00726D00">
              <w:rPr>
                <w:rFonts w:ascii="Segoe UI" w:hAnsi="Segoe UI" w:cs="Segoe UI"/>
                <w:sz w:val="22"/>
                <w:szCs w:val="22"/>
              </w:rPr>
              <w:t xml:space="preserve">does).  </w:t>
            </w:r>
            <w:r w:rsidR="00474033">
              <w:rPr>
                <w:rFonts w:ascii="Segoe UI" w:hAnsi="Segoe UI" w:cs="Segoe UI"/>
                <w:sz w:val="22"/>
                <w:szCs w:val="22"/>
              </w:rPr>
              <w:t>Hover over a few of the files with broken links to illustrate the details pop-up.</w:t>
            </w:r>
          </w:p>
          <w:p w14:paraId="44DD6EB9" w14:textId="59737CF6" w:rsidR="00477DDC" w:rsidRPr="009F2DAA" w:rsidRDefault="00477DDC" w:rsidP="00C1661C">
            <w:pPr>
              <w:pStyle w:val="Default"/>
              <w:rPr>
                <w:rFonts w:ascii="Segoe UI" w:eastAsia="Calibri" w:hAnsi="Segoe UI" w:cs="Segoe UI"/>
                <w:bCs/>
              </w:rPr>
            </w:pPr>
            <w:r w:rsidRPr="00FB1C00">
              <w:rPr>
                <w:rFonts w:asciiTheme="majorHAnsi" w:hAnsiTheme="majorHAnsi"/>
              </w:rPr>
              <w:object w:dxaOrig="17565" w:dyaOrig="8670" w14:anchorId="7BAA906C">
                <v:shape id="_x0000_i1027" type="#_x0000_t75" style="width:367.2pt;height:180pt" o:ole="">
                  <v:imagedata r:id="rId31" o:title=""/>
                </v:shape>
                <o:OLEObject Type="Embed" ProgID="PBrush" ShapeID="_x0000_i1027" DrawAspect="Content" ObjectID="_1422183734" r:id="rId32"/>
              </w:object>
            </w:r>
          </w:p>
        </w:tc>
      </w:tr>
      <w:tr w:rsidR="009F2DAA" w:rsidRPr="009F2DAA" w14:paraId="44DD6EBE" w14:textId="77777777" w:rsidTr="00E70229">
        <w:trPr>
          <w:cantSplit/>
          <w:trHeight w:val="269"/>
        </w:trPr>
        <w:tc>
          <w:tcPr>
            <w:tcW w:w="3390" w:type="dxa"/>
            <w:tcBorders>
              <w:top w:val="nil"/>
              <w:left w:val="nil"/>
              <w:bottom w:val="single" w:sz="4" w:space="0" w:color="auto"/>
              <w:right w:val="nil"/>
            </w:tcBorders>
            <w:shd w:val="clear" w:color="auto" w:fill="FFFFFF"/>
          </w:tcPr>
          <w:p w14:paraId="44DD6EBB" w14:textId="4354D42F" w:rsidR="009F2DAA" w:rsidRPr="009F2DAA" w:rsidRDefault="00474033" w:rsidP="00474033">
            <w:pPr>
              <w:pStyle w:val="Default"/>
              <w:rPr>
                <w:rFonts w:ascii="Segoe UI" w:eastAsia="Calibri" w:hAnsi="Segoe UI" w:cs="Segoe UI"/>
                <w:bCs/>
              </w:rPr>
            </w:pPr>
            <w:r>
              <w:rPr>
                <w:rFonts w:ascii="Segoe UI" w:eastAsia="Calibri" w:hAnsi="Segoe UI" w:cs="Segoe UI"/>
                <w:bCs/>
              </w:rPr>
              <w:t xml:space="preserve">We can also discover dependencies at the worksheet level within the current workbook. </w:t>
            </w:r>
            <w:r>
              <w:rPr>
                <w:rFonts w:ascii="Segoe UI" w:hAnsi="Segoe UI" w:cs="Segoe UI"/>
                <w:sz w:val="22"/>
                <w:szCs w:val="22"/>
              </w:rPr>
              <w:t>You can see</w:t>
            </w:r>
            <w:r w:rsidRPr="00474033">
              <w:rPr>
                <w:rFonts w:ascii="Segoe UI" w:hAnsi="Segoe UI" w:cs="Segoe UI"/>
                <w:sz w:val="22"/>
                <w:szCs w:val="22"/>
              </w:rPr>
              <w:t xml:space="preserve"> that it shows </w:t>
            </w:r>
            <w:r w:rsidRPr="00474033">
              <w:rPr>
                <w:rFonts w:ascii="Segoe UI" w:hAnsi="Segoe UI" w:cs="Segoe UI"/>
                <w:i/>
                <w:sz w:val="22"/>
                <w:szCs w:val="22"/>
              </w:rPr>
              <w:t>all</w:t>
            </w:r>
            <w:r w:rsidRPr="00474033">
              <w:rPr>
                <w:rFonts w:ascii="Segoe UI" w:hAnsi="Segoe UI" w:cs="Segoe UI"/>
                <w:sz w:val="22"/>
                <w:szCs w:val="22"/>
              </w:rPr>
              <w:t xml:space="preserve"> sheets, even if they’re hidden or very hidden.  </w:t>
            </w:r>
          </w:p>
        </w:tc>
        <w:tc>
          <w:tcPr>
            <w:tcW w:w="7470" w:type="dxa"/>
            <w:tcBorders>
              <w:top w:val="nil"/>
              <w:left w:val="nil"/>
              <w:bottom w:val="single" w:sz="4" w:space="0" w:color="auto"/>
              <w:right w:val="nil"/>
            </w:tcBorders>
            <w:shd w:val="clear" w:color="auto" w:fill="FFFFFF"/>
          </w:tcPr>
          <w:p w14:paraId="285CEDDC" w14:textId="5FAC2F3F" w:rsidR="00474033" w:rsidRPr="00474033" w:rsidRDefault="00474033" w:rsidP="00474033">
            <w:pPr>
              <w:pStyle w:val="Default"/>
              <w:rPr>
                <w:rFonts w:ascii="Segoe UI" w:hAnsi="Segoe UI" w:cs="Segoe UI"/>
                <w:sz w:val="22"/>
                <w:szCs w:val="22"/>
              </w:rPr>
            </w:pPr>
            <w:r w:rsidRPr="00474033">
              <w:rPr>
                <w:rFonts w:ascii="Segoe UI" w:hAnsi="Segoe UI" w:cs="Segoe UI"/>
                <w:sz w:val="22"/>
                <w:szCs w:val="22"/>
              </w:rPr>
              <w:t xml:space="preserve">Click on ‘Worksheet Relationship’ to create diagram of relationships between worksheets in the workbook. Mouse over what appears to be 2 sheets with the same name (ExchRates) and one is “Very Hidden”. </w:t>
            </w:r>
          </w:p>
          <w:p w14:paraId="44DD6EBD" w14:textId="20FA5D7E" w:rsidR="009F2DAA" w:rsidRPr="009F2DAA" w:rsidRDefault="00474033" w:rsidP="00474033">
            <w:pPr>
              <w:pStyle w:val="Default"/>
              <w:rPr>
                <w:rFonts w:ascii="Segoe UI" w:eastAsia="Calibri" w:hAnsi="Segoe UI" w:cs="Segoe UI"/>
                <w:bCs/>
              </w:rPr>
            </w:pPr>
            <w:r w:rsidRPr="00FB1C00">
              <w:rPr>
                <w:rFonts w:asciiTheme="majorHAnsi" w:hAnsiTheme="majorHAnsi"/>
              </w:rPr>
              <w:object w:dxaOrig="11760" w:dyaOrig="8685" w14:anchorId="4B80A302">
                <v:shape id="_x0000_i1028" type="#_x0000_t75" style="width:302.4pt;height:223.8pt" o:ole="">
                  <v:imagedata r:id="rId33" o:title=""/>
                </v:shape>
                <o:OLEObject Type="Embed" ProgID="PBrush" ShapeID="_x0000_i1028" DrawAspect="Content" ObjectID="_1422183735" r:id="rId34"/>
              </w:object>
            </w:r>
          </w:p>
        </w:tc>
      </w:tr>
      <w:tr w:rsidR="009F2DAA" w:rsidRPr="009F2DAA" w14:paraId="44DD6EC6" w14:textId="77777777" w:rsidTr="00E70229">
        <w:trPr>
          <w:cantSplit/>
          <w:trHeight w:val="269"/>
        </w:trPr>
        <w:tc>
          <w:tcPr>
            <w:tcW w:w="3390" w:type="dxa"/>
            <w:tcBorders>
              <w:top w:val="nil"/>
              <w:left w:val="nil"/>
              <w:bottom w:val="single" w:sz="4" w:space="0" w:color="auto"/>
              <w:right w:val="nil"/>
            </w:tcBorders>
            <w:shd w:val="clear" w:color="auto" w:fill="FFFFFF"/>
          </w:tcPr>
          <w:p w14:paraId="2A442B80" w14:textId="74868F5E" w:rsidR="00474033" w:rsidRPr="00FB1C00" w:rsidRDefault="00474033" w:rsidP="00474033">
            <w:pPr>
              <w:pStyle w:val="Default"/>
              <w:rPr>
                <w:rFonts w:asciiTheme="majorHAnsi" w:hAnsiTheme="majorHAnsi" w:cs="Calibri"/>
                <w:sz w:val="22"/>
                <w:szCs w:val="22"/>
              </w:rPr>
            </w:pPr>
            <w:r>
              <w:rPr>
                <w:rFonts w:ascii="Segoe UI" w:eastAsia="Calibri" w:hAnsi="Segoe UI" w:cs="Segoe UI"/>
                <w:bCs/>
              </w:rPr>
              <w:t xml:space="preserve">Lastly, we can even discover dependencies at the cell level within the current workbook. </w:t>
            </w:r>
            <w:r>
              <w:rPr>
                <w:rFonts w:ascii="Segoe UI" w:hAnsi="Segoe UI" w:cs="Segoe UI"/>
                <w:sz w:val="22"/>
                <w:szCs w:val="22"/>
              </w:rPr>
              <w:t>T</w:t>
            </w:r>
            <w:r w:rsidRPr="00474033">
              <w:rPr>
                <w:rFonts w:ascii="Segoe UI" w:hAnsi="Segoe UI" w:cs="Segoe UI"/>
                <w:sz w:val="22"/>
                <w:szCs w:val="22"/>
              </w:rPr>
              <w:t>his could be used to trace the origin of data or perhaps find the source of an error in a formula/cell reference.</w:t>
            </w:r>
            <w:r w:rsidRPr="00FB1C00">
              <w:rPr>
                <w:rFonts w:asciiTheme="majorHAnsi" w:hAnsiTheme="majorHAnsi" w:cs="Calibri"/>
                <w:sz w:val="22"/>
                <w:szCs w:val="22"/>
              </w:rPr>
              <w:t xml:space="preserve">  </w:t>
            </w:r>
          </w:p>
          <w:p w14:paraId="44DD6EC1" w14:textId="112DF27C" w:rsidR="009F2DAA" w:rsidRPr="009F2DAA" w:rsidRDefault="009F2DAA" w:rsidP="00474033">
            <w:pPr>
              <w:rPr>
                <w:rFonts w:ascii="Segoe UI" w:eastAsia="Calibri" w:hAnsi="Segoe UI" w:cs="Segoe UI"/>
                <w:bCs/>
              </w:rPr>
            </w:pPr>
          </w:p>
        </w:tc>
        <w:tc>
          <w:tcPr>
            <w:tcW w:w="7470" w:type="dxa"/>
            <w:tcBorders>
              <w:top w:val="nil"/>
              <w:left w:val="nil"/>
              <w:bottom w:val="single" w:sz="4" w:space="0" w:color="auto"/>
              <w:right w:val="nil"/>
            </w:tcBorders>
            <w:shd w:val="clear" w:color="auto" w:fill="FFFFFF"/>
          </w:tcPr>
          <w:p w14:paraId="44DD6EC5" w14:textId="19140D16" w:rsidR="009F2DAA" w:rsidRPr="009F2DAA" w:rsidRDefault="00474033" w:rsidP="00474033">
            <w:pPr>
              <w:pStyle w:val="Default"/>
              <w:rPr>
                <w:rFonts w:ascii="Segoe UI" w:eastAsia="Calibri" w:hAnsi="Segoe UI" w:cs="Segoe UI"/>
                <w:bCs/>
              </w:rPr>
            </w:pPr>
            <w:r w:rsidRPr="00474033">
              <w:rPr>
                <w:rFonts w:ascii="Segoe UI" w:hAnsi="Segoe UI" w:cs="Segoe UI"/>
                <w:sz w:val="22"/>
                <w:szCs w:val="22"/>
              </w:rPr>
              <w:t>Select cell B23 and then click the Cell Relationship Diagram using default settings.</w:t>
            </w:r>
            <w:r w:rsidRPr="00FB1C00">
              <w:rPr>
                <w:rFonts w:asciiTheme="majorHAnsi" w:hAnsiTheme="majorHAnsi" w:cs="Calibri"/>
                <w:sz w:val="22"/>
                <w:szCs w:val="22"/>
              </w:rPr>
              <w:t xml:space="preserve">  </w:t>
            </w:r>
            <w:r w:rsidRPr="00FB1C00">
              <w:rPr>
                <w:rFonts w:asciiTheme="majorHAnsi" w:hAnsiTheme="majorHAnsi"/>
                <w:noProof/>
                <w14:ligatures w14:val="standard"/>
              </w:rPr>
              <w:drawing>
                <wp:inline distT="0" distB="0" distL="0" distR="0" wp14:anchorId="48FB2F25" wp14:editId="674C6F5D">
                  <wp:extent cx="3640347" cy="206908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49767" cy="2074440"/>
                          </a:xfrm>
                          <a:prstGeom prst="rect">
                            <a:avLst/>
                          </a:prstGeom>
                        </pic:spPr>
                      </pic:pic>
                    </a:graphicData>
                  </a:graphic>
                </wp:inline>
              </w:drawing>
            </w:r>
          </w:p>
        </w:tc>
      </w:tr>
      <w:tr w:rsidR="009F2DAA" w:rsidRPr="009F2DAA" w14:paraId="44DD6ECA" w14:textId="77777777" w:rsidTr="00E70229">
        <w:trPr>
          <w:cantSplit/>
          <w:trHeight w:val="269"/>
        </w:trPr>
        <w:tc>
          <w:tcPr>
            <w:tcW w:w="3390" w:type="dxa"/>
            <w:tcBorders>
              <w:top w:val="nil"/>
              <w:left w:val="nil"/>
              <w:bottom w:val="single" w:sz="4" w:space="0" w:color="auto"/>
              <w:right w:val="nil"/>
            </w:tcBorders>
            <w:shd w:val="clear" w:color="auto" w:fill="FFFFFF"/>
          </w:tcPr>
          <w:p w14:paraId="44DD6EC7" w14:textId="173B2284" w:rsidR="009F2DAA" w:rsidRPr="00A8094A" w:rsidRDefault="00474033" w:rsidP="00A8094A">
            <w:pPr>
              <w:pStyle w:val="Default"/>
              <w:rPr>
                <w:rFonts w:ascii="Segoe UI" w:hAnsi="Segoe UI" w:cs="Segoe UI"/>
                <w:sz w:val="22"/>
                <w:szCs w:val="22"/>
              </w:rPr>
            </w:pPr>
            <w:r w:rsidRPr="00A8094A">
              <w:rPr>
                <w:rFonts w:ascii="Segoe UI" w:hAnsi="Segoe UI" w:cs="Segoe UI"/>
                <w:bCs/>
                <w:sz w:val="22"/>
                <w:szCs w:val="22"/>
              </w:rPr>
              <w:t>Another one of the features available within Spreadsheet Inquire, as well as a separate application, is</w:t>
            </w:r>
            <w:r w:rsidRPr="00A8094A">
              <w:rPr>
                <w:rFonts w:ascii="Segoe UI" w:hAnsi="Segoe UI" w:cs="Segoe UI"/>
                <w:b/>
                <w:bCs/>
                <w:sz w:val="22"/>
                <w:szCs w:val="22"/>
              </w:rPr>
              <w:t xml:space="preserve"> Spreadsheet Compare</w:t>
            </w:r>
            <w:r w:rsidRPr="00A8094A">
              <w:rPr>
                <w:rFonts w:ascii="Segoe UI" w:hAnsi="Segoe UI" w:cs="Segoe UI"/>
                <w:bCs/>
                <w:sz w:val="22"/>
                <w:szCs w:val="22"/>
              </w:rPr>
              <w:t>.</w:t>
            </w:r>
            <w:r w:rsidRPr="00A8094A">
              <w:rPr>
                <w:rFonts w:ascii="Segoe UI" w:hAnsi="Segoe UI" w:cs="Segoe UI"/>
                <w:b/>
                <w:bCs/>
                <w:sz w:val="22"/>
                <w:szCs w:val="22"/>
              </w:rPr>
              <w:t xml:space="preserve"> </w:t>
            </w:r>
            <w:r w:rsidRPr="00A8094A">
              <w:rPr>
                <w:rFonts w:ascii="Segoe UI" w:eastAsia="Times New Roman" w:hAnsi="Segoe UI" w:cs="Segoe UI"/>
                <w:sz w:val="22"/>
                <w:szCs w:val="22"/>
              </w:rPr>
              <w:t>Compare multiple versions of a workbook side-by-side to quickly gain visibility of important changes down to the cell level, including changes to workbook structure, formulas, cell values, VBA code, cell format, and more. Rest easy knowing during an audit, you have an audit trail of the changes in the spreadsheet.</w:t>
            </w:r>
            <w:r w:rsidR="00A8094A" w:rsidRPr="00A8094A">
              <w:rPr>
                <w:rFonts w:ascii="Segoe UI" w:eastAsia="Times New Roman" w:hAnsi="Segoe UI" w:cs="Segoe UI"/>
                <w:sz w:val="22"/>
                <w:szCs w:val="22"/>
              </w:rPr>
              <w:t xml:space="preserve"> </w:t>
            </w:r>
            <w:r w:rsidR="00A8094A">
              <w:rPr>
                <w:rFonts w:ascii="Segoe UI" w:hAnsi="Segoe UI" w:cs="Segoe UI"/>
                <w:sz w:val="22"/>
                <w:szCs w:val="22"/>
              </w:rPr>
              <w:t xml:space="preserve">As part of the review or </w:t>
            </w:r>
            <w:r w:rsidR="00A8094A" w:rsidRPr="00A8094A">
              <w:rPr>
                <w:rFonts w:ascii="Segoe UI" w:hAnsi="Segoe UI" w:cs="Segoe UI"/>
                <w:sz w:val="22"/>
                <w:szCs w:val="22"/>
              </w:rPr>
              <w:t xml:space="preserve">approval process for a critical file, like a monthly financial statement in this case, </w:t>
            </w:r>
            <w:r w:rsidR="00A8094A">
              <w:rPr>
                <w:rFonts w:ascii="Segoe UI" w:hAnsi="Segoe UI" w:cs="Segoe UI"/>
                <w:sz w:val="22"/>
                <w:szCs w:val="22"/>
              </w:rPr>
              <w:t>there is usually a need to compare</w:t>
            </w:r>
            <w:r w:rsidR="00A8094A" w:rsidRPr="00A8094A">
              <w:rPr>
                <w:rFonts w:ascii="Segoe UI" w:hAnsi="Segoe UI" w:cs="Segoe UI"/>
                <w:sz w:val="22"/>
                <w:szCs w:val="22"/>
              </w:rPr>
              <w:t xml:space="preserve"> the current workbook to a prior version. We want to make sure there a</w:t>
            </w:r>
            <w:r w:rsidR="00A8094A">
              <w:rPr>
                <w:rFonts w:ascii="Segoe UI" w:hAnsi="Segoe UI" w:cs="Segoe UI"/>
                <w:sz w:val="22"/>
                <w:szCs w:val="22"/>
              </w:rPr>
              <w:t xml:space="preserve">re no formula changes, inserted or deleted rows, deleted </w:t>
            </w:r>
            <w:r w:rsidR="00A8094A" w:rsidRPr="00A8094A">
              <w:rPr>
                <w:rFonts w:ascii="Segoe UI" w:hAnsi="Segoe UI" w:cs="Segoe UI"/>
                <w:sz w:val="22"/>
                <w:szCs w:val="22"/>
              </w:rPr>
              <w:t>columns, data entry, or VBA code (macro) changes.</w:t>
            </w:r>
          </w:p>
        </w:tc>
        <w:tc>
          <w:tcPr>
            <w:tcW w:w="7470" w:type="dxa"/>
            <w:tcBorders>
              <w:top w:val="nil"/>
              <w:left w:val="nil"/>
              <w:bottom w:val="single" w:sz="4" w:space="0" w:color="auto"/>
              <w:right w:val="nil"/>
            </w:tcBorders>
            <w:shd w:val="clear" w:color="auto" w:fill="FFFFFF"/>
          </w:tcPr>
          <w:p w14:paraId="4B810DDE" w14:textId="757EF972" w:rsidR="00A8094A" w:rsidRPr="00A8094A" w:rsidRDefault="00A8094A" w:rsidP="00A8094A">
            <w:pPr>
              <w:pStyle w:val="Default"/>
              <w:rPr>
                <w:rFonts w:ascii="Segoe UI" w:hAnsi="Segoe UI" w:cs="Segoe UI"/>
                <w:sz w:val="22"/>
                <w:szCs w:val="22"/>
              </w:rPr>
            </w:pPr>
            <w:r w:rsidRPr="00A8094A">
              <w:rPr>
                <w:rFonts w:ascii="Segoe UI" w:hAnsi="Segoe UI" w:cs="Segoe UI"/>
                <w:sz w:val="22"/>
                <w:szCs w:val="22"/>
              </w:rPr>
              <w:t>Click “Compare Files” to run Spreadsheet Compare. Choose 2 versions of a file,</w:t>
            </w:r>
            <w:r w:rsidRPr="00A8094A">
              <w:rPr>
                <w:rFonts w:ascii="Segoe UI" w:hAnsi="Segoe UI" w:cs="Segoe UI"/>
                <w:b/>
                <w:sz w:val="22"/>
                <w:szCs w:val="22"/>
              </w:rPr>
              <w:t xml:space="preserve"> Statement 2012-11</w:t>
            </w:r>
            <w:r w:rsidRPr="00A8094A">
              <w:rPr>
                <w:rFonts w:ascii="Segoe UI" w:hAnsi="Segoe UI" w:cs="Segoe UI"/>
                <w:sz w:val="22"/>
                <w:szCs w:val="22"/>
              </w:rPr>
              <w:t xml:space="preserve"> and </w:t>
            </w:r>
            <w:r w:rsidRPr="00A8094A">
              <w:rPr>
                <w:rFonts w:ascii="Segoe UI" w:hAnsi="Segoe UI" w:cs="Segoe UI"/>
                <w:b/>
                <w:sz w:val="22"/>
                <w:szCs w:val="22"/>
              </w:rPr>
              <w:t>Statement 2012-10</w:t>
            </w:r>
            <w:r w:rsidRPr="00A8094A">
              <w:rPr>
                <w:rFonts w:ascii="Segoe UI" w:hAnsi="Segoe UI" w:cs="Segoe UI"/>
                <w:sz w:val="22"/>
                <w:szCs w:val="22"/>
              </w:rPr>
              <w:t>. Click “Compare”.</w:t>
            </w:r>
          </w:p>
          <w:p w14:paraId="30FDE2F4" w14:textId="77777777" w:rsidR="00A8094A" w:rsidRPr="00FB1C00" w:rsidRDefault="00A8094A" w:rsidP="00A8094A">
            <w:pPr>
              <w:pStyle w:val="Default"/>
              <w:ind w:left="360"/>
              <w:rPr>
                <w:rFonts w:asciiTheme="majorHAnsi" w:hAnsiTheme="majorHAnsi" w:cs="Calibri"/>
                <w:sz w:val="22"/>
                <w:szCs w:val="22"/>
              </w:rPr>
            </w:pPr>
            <w:r w:rsidRPr="00FB1C00">
              <w:rPr>
                <w:rFonts w:asciiTheme="majorHAnsi" w:hAnsiTheme="majorHAnsi"/>
                <w:noProof/>
                <w14:ligatures w14:val="standard"/>
              </w:rPr>
              <w:drawing>
                <wp:inline distT="0" distB="0" distL="0" distR="0" wp14:anchorId="16F8744C" wp14:editId="5492504A">
                  <wp:extent cx="3036498" cy="1767942"/>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37597" cy="1768582"/>
                          </a:xfrm>
                          <a:prstGeom prst="rect">
                            <a:avLst/>
                          </a:prstGeom>
                        </pic:spPr>
                      </pic:pic>
                    </a:graphicData>
                  </a:graphic>
                </wp:inline>
              </w:drawing>
            </w:r>
          </w:p>
          <w:p w14:paraId="52A7EDC8" w14:textId="53BE28A6" w:rsidR="00A8094A" w:rsidRPr="00FB1C00" w:rsidRDefault="00A8094A" w:rsidP="00A8094A">
            <w:pPr>
              <w:pStyle w:val="Default"/>
              <w:rPr>
                <w:rFonts w:asciiTheme="majorHAnsi" w:hAnsiTheme="majorHAnsi" w:cs="Calibri"/>
                <w:sz w:val="22"/>
                <w:szCs w:val="22"/>
              </w:rPr>
            </w:pPr>
          </w:p>
          <w:p w14:paraId="44DD6EC9" w14:textId="0F59E49B" w:rsidR="009F2DAA" w:rsidRPr="009F2DAA" w:rsidRDefault="009F2DAA" w:rsidP="009F2DAA">
            <w:pPr>
              <w:rPr>
                <w:rFonts w:ascii="Segoe UI" w:eastAsia="Calibri" w:hAnsi="Segoe UI" w:cs="Segoe UI"/>
                <w:bCs/>
              </w:rPr>
            </w:pPr>
          </w:p>
        </w:tc>
      </w:tr>
      <w:tr w:rsidR="009F2DAA" w:rsidRPr="009F2DAA" w14:paraId="44DD6ECE" w14:textId="77777777" w:rsidTr="00E70229">
        <w:trPr>
          <w:cantSplit/>
          <w:trHeight w:val="269"/>
        </w:trPr>
        <w:tc>
          <w:tcPr>
            <w:tcW w:w="3390" w:type="dxa"/>
            <w:tcBorders>
              <w:top w:val="nil"/>
              <w:left w:val="nil"/>
              <w:bottom w:val="single" w:sz="4" w:space="0" w:color="auto"/>
              <w:right w:val="nil"/>
            </w:tcBorders>
            <w:shd w:val="clear" w:color="auto" w:fill="FFFFFF"/>
          </w:tcPr>
          <w:p w14:paraId="4333E668" w14:textId="7C01D59C" w:rsidR="00A8094A" w:rsidRPr="00A8094A" w:rsidRDefault="00A8094A" w:rsidP="00A8094A">
            <w:pPr>
              <w:pStyle w:val="Default"/>
              <w:rPr>
                <w:rFonts w:ascii="Segoe UI" w:hAnsi="Segoe UI" w:cs="Segoe UI"/>
                <w:sz w:val="22"/>
                <w:szCs w:val="22"/>
              </w:rPr>
            </w:pPr>
            <w:r w:rsidRPr="00A8094A">
              <w:rPr>
                <w:rFonts w:ascii="Segoe UI" w:hAnsi="Segoe UI" w:cs="Segoe UI"/>
                <w:sz w:val="22"/>
                <w:szCs w:val="22"/>
              </w:rPr>
              <w:t>A side-by-side comparison launch</w:t>
            </w:r>
            <w:r>
              <w:rPr>
                <w:rFonts w:ascii="Segoe UI" w:hAnsi="Segoe UI" w:cs="Segoe UI"/>
                <w:sz w:val="22"/>
                <w:szCs w:val="22"/>
              </w:rPr>
              <w:t>es</w:t>
            </w:r>
            <w:r w:rsidRPr="00A8094A">
              <w:rPr>
                <w:rFonts w:ascii="Segoe UI" w:hAnsi="Segoe UI" w:cs="Segoe UI"/>
                <w:sz w:val="22"/>
                <w:szCs w:val="22"/>
              </w:rPr>
              <w:t xml:space="preserve"> in a new “Spreadsheet Compare” window.</w:t>
            </w:r>
            <w:r w:rsidRPr="00A8094A">
              <w:rPr>
                <w:rFonts w:ascii="Segoe UI" w:hAnsi="Segoe UI" w:cs="Segoe UI"/>
              </w:rPr>
              <w:t xml:space="preserve"> </w:t>
            </w:r>
            <w:r>
              <w:rPr>
                <w:rFonts w:ascii="Segoe UI" w:hAnsi="Segoe UI" w:cs="Segoe UI"/>
                <w:sz w:val="22"/>
                <w:szCs w:val="22"/>
              </w:rPr>
              <w:t xml:space="preserve">Take a look at </w:t>
            </w:r>
            <w:r w:rsidRPr="00A8094A">
              <w:rPr>
                <w:rFonts w:ascii="Segoe UI" w:hAnsi="Segoe UI" w:cs="Segoe UI"/>
                <w:sz w:val="22"/>
                <w:szCs w:val="22"/>
              </w:rPr>
              <w:t>the</w:t>
            </w:r>
            <w:r>
              <w:rPr>
                <w:rFonts w:ascii="Segoe UI" w:hAnsi="Segoe UI" w:cs="Segoe UI"/>
                <w:sz w:val="22"/>
                <w:szCs w:val="22"/>
              </w:rPr>
              <w:t xml:space="preserve"> intuitive</w:t>
            </w:r>
            <w:r w:rsidRPr="00A8094A">
              <w:rPr>
                <w:rFonts w:ascii="Segoe UI" w:hAnsi="Segoe UI" w:cs="Segoe UI"/>
                <w:sz w:val="22"/>
                <w:szCs w:val="22"/>
              </w:rPr>
              <w:t xml:space="preserve"> layout of Spreadsheet Compare, </w:t>
            </w:r>
            <w:r>
              <w:rPr>
                <w:rFonts w:ascii="Segoe UI" w:hAnsi="Segoe UI" w:cs="Segoe UI"/>
                <w:sz w:val="22"/>
                <w:szCs w:val="22"/>
              </w:rPr>
              <w:t xml:space="preserve">with </w:t>
            </w:r>
            <w:r w:rsidRPr="00A8094A">
              <w:rPr>
                <w:rFonts w:ascii="Segoe UI" w:hAnsi="Segoe UI" w:cs="Segoe UI"/>
                <w:sz w:val="22"/>
                <w:szCs w:val="22"/>
              </w:rPr>
              <w:t xml:space="preserve">the different change types shown in the bottom left </w:t>
            </w:r>
            <w:r>
              <w:rPr>
                <w:rFonts w:ascii="Segoe UI" w:hAnsi="Segoe UI" w:cs="Segoe UI"/>
                <w:sz w:val="22"/>
                <w:szCs w:val="22"/>
              </w:rPr>
              <w:t xml:space="preserve">corner that can be used to filter </w:t>
            </w:r>
            <w:r w:rsidRPr="00A8094A">
              <w:rPr>
                <w:rFonts w:ascii="Segoe UI" w:hAnsi="Segoe UI" w:cs="Segoe UI"/>
                <w:sz w:val="22"/>
                <w:szCs w:val="22"/>
              </w:rPr>
              <w:t>all the views (comparison,</w:t>
            </w:r>
            <w:r>
              <w:rPr>
                <w:rFonts w:ascii="Segoe UI" w:hAnsi="Segoe UI" w:cs="Segoe UI"/>
                <w:sz w:val="22"/>
                <w:szCs w:val="22"/>
              </w:rPr>
              <w:t xml:space="preserve"> change list, and change chart) by </w:t>
            </w:r>
            <w:r w:rsidRPr="00A8094A">
              <w:rPr>
                <w:rFonts w:ascii="Segoe UI" w:hAnsi="Segoe UI" w:cs="Segoe UI"/>
                <w:sz w:val="22"/>
                <w:szCs w:val="22"/>
              </w:rPr>
              <w:t xml:space="preserve">checking/unchecking </w:t>
            </w:r>
            <w:r>
              <w:rPr>
                <w:rFonts w:ascii="Segoe UI" w:hAnsi="Segoe UI" w:cs="Segoe UI"/>
                <w:sz w:val="22"/>
                <w:szCs w:val="22"/>
              </w:rPr>
              <w:t>each.</w:t>
            </w:r>
          </w:p>
          <w:p w14:paraId="44DD6ECB" w14:textId="3036D91C" w:rsidR="009F2DAA" w:rsidRPr="009F2DAA" w:rsidRDefault="009F2DAA" w:rsidP="009F2DAA">
            <w:pPr>
              <w:rPr>
                <w:rFonts w:ascii="Segoe UI" w:eastAsia="Calibri" w:hAnsi="Segoe UI" w:cs="Segoe UI"/>
                <w:bCs/>
              </w:rPr>
            </w:pPr>
          </w:p>
        </w:tc>
        <w:tc>
          <w:tcPr>
            <w:tcW w:w="7470" w:type="dxa"/>
            <w:tcBorders>
              <w:top w:val="nil"/>
              <w:left w:val="nil"/>
              <w:bottom w:val="single" w:sz="4" w:space="0" w:color="auto"/>
              <w:right w:val="nil"/>
            </w:tcBorders>
            <w:shd w:val="clear" w:color="auto" w:fill="FFFFFF"/>
          </w:tcPr>
          <w:p w14:paraId="27E13914" w14:textId="4B1B7CA9" w:rsidR="00A8094A" w:rsidRPr="00A8094A" w:rsidRDefault="00A8094A" w:rsidP="00A8094A">
            <w:pPr>
              <w:pStyle w:val="Default"/>
              <w:rPr>
                <w:rFonts w:ascii="Segoe UI" w:hAnsi="Segoe UI" w:cs="Segoe UI"/>
                <w:sz w:val="22"/>
                <w:szCs w:val="22"/>
              </w:rPr>
            </w:pPr>
            <w:r w:rsidRPr="00A8094A">
              <w:rPr>
                <w:rFonts w:ascii="Segoe UI" w:hAnsi="Segoe UI" w:cs="Segoe UI"/>
                <w:sz w:val="22"/>
                <w:szCs w:val="22"/>
              </w:rPr>
              <w:t xml:space="preserve">Click the “PL Statement” tab in either of the files to pull up a color-coded comparison of the spreadsheet in both workbooks. </w:t>
            </w:r>
          </w:p>
          <w:p w14:paraId="06578604" w14:textId="77777777" w:rsidR="00A8094A" w:rsidRPr="00FB1C00" w:rsidRDefault="00A8094A" w:rsidP="00A8094A">
            <w:pPr>
              <w:pStyle w:val="Default"/>
              <w:ind w:left="360"/>
              <w:rPr>
                <w:rFonts w:asciiTheme="majorHAnsi" w:hAnsiTheme="majorHAnsi" w:cs="Calibri"/>
                <w:sz w:val="22"/>
                <w:szCs w:val="22"/>
              </w:rPr>
            </w:pPr>
            <w:r w:rsidRPr="00FB1C00">
              <w:rPr>
                <w:rFonts w:asciiTheme="majorHAnsi" w:hAnsiTheme="majorHAnsi"/>
                <w:noProof/>
                <w14:ligatures w14:val="standard"/>
              </w:rPr>
              <w:drawing>
                <wp:inline distT="0" distB="0" distL="0" distR="0" wp14:anchorId="66BD0172" wp14:editId="7BED62E1">
                  <wp:extent cx="6391147" cy="3463562"/>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93761" cy="3464979"/>
                          </a:xfrm>
                          <a:prstGeom prst="rect">
                            <a:avLst/>
                          </a:prstGeom>
                        </pic:spPr>
                      </pic:pic>
                    </a:graphicData>
                  </a:graphic>
                </wp:inline>
              </w:drawing>
            </w:r>
          </w:p>
          <w:p w14:paraId="44DD6ECD" w14:textId="6DC7DFCA" w:rsidR="009F2DAA" w:rsidRPr="009F2DAA" w:rsidRDefault="009F2DAA" w:rsidP="00A8094A">
            <w:pPr>
              <w:rPr>
                <w:rFonts w:ascii="Segoe UI" w:eastAsia="Calibri" w:hAnsi="Segoe UI" w:cs="Segoe UI"/>
                <w:bCs/>
              </w:rPr>
            </w:pPr>
          </w:p>
        </w:tc>
      </w:tr>
      <w:tr w:rsidR="009F2DAA" w:rsidRPr="009F2DAA" w14:paraId="44DD6ED2" w14:textId="77777777" w:rsidTr="00E70229">
        <w:trPr>
          <w:cantSplit/>
          <w:trHeight w:val="269"/>
        </w:trPr>
        <w:tc>
          <w:tcPr>
            <w:tcW w:w="3390" w:type="dxa"/>
            <w:tcBorders>
              <w:top w:val="nil"/>
              <w:left w:val="nil"/>
              <w:bottom w:val="single" w:sz="4" w:space="0" w:color="auto"/>
              <w:right w:val="nil"/>
            </w:tcBorders>
            <w:shd w:val="clear" w:color="auto" w:fill="FFFFFF"/>
          </w:tcPr>
          <w:p w14:paraId="5F5798AA" w14:textId="51167C85" w:rsidR="00AB7800" w:rsidRPr="00AB7800" w:rsidRDefault="00DC22E8" w:rsidP="00AB7800">
            <w:pPr>
              <w:pStyle w:val="Default"/>
              <w:rPr>
                <w:rFonts w:ascii="Segoe UI" w:hAnsi="Segoe UI" w:cs="Segoe UI"/>
                <w:sz w:val="22"/>
                <w:szCs w:val="22"/>
              </w:rPr>
            </w:pPr>
            <w:r w:rsidRPr="00AB7800">
              <w:rPr>
                <w:rFonts w:ascii="Segoe UI" w:hAnsi="Segoe UI" w:cs="Segoe UI"/>
                <w:sz w:val="22"/>
                <w:szCs w:val="22"/>
              </w:rPr>
              <w:t>Notice how by checking only “Structural” change</w:t>
            </w:r>
            <w:r w:rsidR="00AB7800" w:rsidRPr="00AB7800">
              <w:rPr>
                <w:rFonts w:ascii="Segoe UI" w:hAnsi="Segoe UI" w:cs="Segoe UI"/>
                <w:sz w:val="22"/>
                <w:szCs w:val="22"/>
              </w:rPr>
              <w:t>s</w:t>
            </w:r>
            <w:r w:rsidRPr="00AB7800">
              <w:rPr>
                <w:rFonts w:ascii="Segoe UI" w:hAnsi="Segoe UI" w:cs="Segoe UI"/>
                <w:sz w:val="22"/>
                <w:szCs w:val="22"/>
              </w:rPr>
              <w:t>, you can see how there were rows inserted or deleted</w:t>
            </w:r>
            <w:r w:rsidR="00AB7800" w:rsidRPr="00AB7800">
              <w:rPr>
                <w:rFonts w:ascii="Segoe UI" w:hAnsi="Segoe UI" w:cs="Segoe UI"/>
                <w:sz w:val="22"/>
                <w:szCs w:val="22"/>
              </w:rPr>
              <w:t>. Also notice how the formula below the row that was inserted (Row 22) is comparing offset cells (cell B22 from the previous version compared against B23 in the new version due to row insertion). The number of differences detected versus what it would be like if we were just comparing strictly by cell address is vastly different.  There would be many cells affected simply because they shifted by inserting/deleting a row, but Spreadsheet Compare is smart enough to adjust and show what actually changed.</w:t>
            </w:r>
          </w:p>
          <w:p w14:paraId="44DD6ECF" w14:textId="66B3DBDF" w:rsidR="009F2DAA" w:rsidRPr="009F2DAA" w:rsidRDefault="009F2DAA" w:rsidP="00AB7800">
            <w:pPr>
              <w:rPr>
                <w:rFonts w:ascii="Segoe UI" w:eastAsia="Calibri" w:hAnsi="Segoe UI" w:cs="Segoe UI"/>
                <w:bCs/>
              </w:rPr>
            </w:pPr>
          </w:p>
        </w:tc>
        <w:tc>
          <w:tcPr>
            <w:tcW w:w="7470" w:type="dxa"/>
            <w:tcBorders>
              <w:top w:val="nil"/>
              <w:left w:val="nil"/>
              <w:bottom w:val="single" w:sz="4" w:space="0" w:color="auto"/>
              <w:right w:val="nil"/>
            </w:tcBorders>
            <w:shd w:val="clear" w:color="auto" w:fill="FFFFFF"/>
          </w:tcPr>
          <w:p w14:paraId="20A71F35" w14:textId="04ED795D" w:rsidR="00A8094A" w:rsidRPr="00AB7800" w:rsidRDefault="00AB7800" w:rsidP="00A8094A">
            <w:pPr>
              <w:pStyle w:val="Default"/>
              <w:rPr>
                <w:rFonts w:ascii="Segoe UI" w:hAnsi="Segoe UI" w:cs="Segoe UI"/>
                <w:sz w:val="22"/>
                <w:szCs w:val="22"/>
              </w:rPr>
            </w:pPr>
            <w:r>
              <w:rPr>
                <w:rFonts w:ascii="Segoe UI" w:hAnsi="Segoe UI" w:cs="Segoe UI"/>
                <w:sz w:val="22"/>
                <w:szCs w:val="22"/>
              </w:rPr>
              <w:t>In the lower left filters, c</w:t>
            </w:r>
            <w:r w:rsidR="00A8094A" w:rsidRPr="00AB7800">
              <w:rPr>
                <w:rFonts w:ascii="Segoe UI" w:hAnsi="Segoe UI" w:cs="Segoe UI"/>
                <w:sz w:val="22"/>
                <w:szCs w:val="22"/>
              </w:rPr>
              <w:t>heck</w:t>
            </w:r>
            <w:r>
              <w:rPr>
                <w:rFonts w:ascii="Segoe UI" w:hAnsi="Segoe UI" w:cs="Segoe UI"/>
                <w:sz w:val="22"/>
                <w:szCs w:val="22"/>
              </w:rPr>
              <w:t xml:space="preserve"> to enable</w:t>
            </w:r>
            <w:r w:rsidR="00A8094A" w:rsidRPr="00AB7800">
              <w:rPr>
                <w:rFonts w:ascii="Segoe UI" w:hAnsi="Segoe UI" w:cs="Segoe UI"/>
                <w:sz w:val="22"/>
                <w:szCs w:val="22"/>
              </w:rPr>
              <w:t xml:space="preserve"> only “Structural”</w:t>
            </w:r>
            <w:r>
              <w:rPr>
                <w:rFonts w:ascii="Segoe UI" w:hAnsi="Segoe UI" w:cs="Segoe UI"/>
                <w:sz w:val="22"/>
                <w:szCs w:val="22"/>
              </w:rPr>
              <w:t>.</w:t>
            </w:r>
            <w:r w:rsidR="00DC22E8" w:rsidRPr="00AB7800">
              <w:rPr>
                <w:rFonts w:ascii="Segoe UI" w:hAnsi="Segoe UI" w:cs="Segoe UI"/>
                <w:sz w:val="22"/>
                <w:szCs w:val="22"/>
              </w:rPr>
              <w:t xml:space="preserve"> </w:t>
            </w:r>
            <w:r w:rsidR="00A8094A" w:rsidRPr="00AB7800">
              <w:rPr>
                <w:rFonts w:ascii="Segoe UI" w:hAnsi="Segoe UI" w:cs="Segoe UI"/>
                <w:sz w:val="22"/>
                <w:szCs w:val="22"/>
              </w:rPr>
              <w:t xml:space="preserve"> Then, check “Formulas” change to add formula changes to the filter and double click the cell B23 change to open the “File Compare” window. </w:t>
            </w:r>
          </w:p>
          <w:p w14:paraId="1121AA5D" w14:textId="53916C3A" w:rsidR="00DC22E8" w:rsidRPr="00A8094A" w:rsidRDefault="00DC22E8" w:rsidP="00A8094A">
            <w:pPr>
              <w:pStyle w:val="Default"/>
              <w:rPr>
                <w:rFonts w:ascii="Segoe UI" w:hAnsi="Segoe UI" w:cs="Segoe UI"/>
                <w:sz w:val="22"/>
                <w:szCs w:val="22"/>
              </w:rPr>
            </w:pPr>
            <w:r w:rsidRPr="00FB1C00">
              <w:rPr>
                <w:rFonts w:asciiTheme="majorHAnsi" w:hAnsiTheme="majorHAnsi"/>
                <w:noProof/>
                <w14:ligatures w14:val="standard"/>
              </w:rPr>
              <w:drawing>
                <wp:inline distT="0" distB="0" distL="0" distR="0" wp14:anchorId="0CF1E0FD" wp14:editId="3650FD50">
                  <wp:extent cx="5442645" cy="2425433"/>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5980" cy="2426919"/>
                          </a:xfrm>
                          <a:prstGeom prst="rect">
                            <a:avLst/>
                          </a:prstGeom>
                        </pic:spPr>
                      </pic:pic>
                    </a:graphicData>
                  </a:graphic>
                </wp:inline>
              </w:drawing>
            </w:r>
          </w:p>
          <w:p w14:paraId="44DD6ED1" w14:textId="43EAC57D" w:rsidR="009F2DAA" w:rsidRPr="009F2DAA" w:rsidRDefault="009F2DAA" w:rsidP="009F2DAA">
            <w:pPr>
              <w:rPr>
                <w:rFonts w:ascii="Segoe UI" w:eastAsia="Calibri" w:hAnsi="Segoe UI" w:cs="Segoe UI"/>
                <w:bCs/>
              </w:rPr>
            </w:pPr>
          </w:p>
        </w:tc>
      </w:tr>
      <w:tr w:rsidR="009F2DAA" w:rsidRPr="009F2DAA" w14:paraId="44DD6ED6" w14:textId="77777777" w:rsidTr="00E70229">
        <w:trPr>
          <w:cantSplit/>
          <w:trHeight w:val="269"/>
        </w:trPr>
        <w:tc>
          <w:tcPr>
            <w:tcW w:w="3390" w:type="dxa"/>
            <w:tcBorders>
              <w:top w:val="nil"/>
              <w:left w:val="nil"/>
              <w:bottom w:val="single" w:sz="4" w:space="0" w:color="auto"/>
              <w:right w:val="nil"/>
            </w:tcBorders>
            <w:shd w:val="clear" w:color="auto" w:fill="FFFFFF"/>
          </w:tcPr>
          <w:p w14:paraId="44DD6ED3" w14:textId="057DFF47" w:rsidR="009F2DAA" w:rsidRPr="00E70229" w:rsidRDefault="00E70229" w:rsidP="00E70229">
            <w:pPr>
              <w:rPr>
                <w:rFonts w:ascii="Segoe UI" w:eastAsia="Calibri" w:hAnsi="Segoe UI" w:cs="Segoe UI"/>
                <w:bCs/>
              </w:rPr>
            </w:pPr>
            <w:r w:rsidRPr="00E70229">
              <w:rPr>
                <w:rFonts w:ascii="Segoe UI" w:hAnsi="Segoe UI" w:cs="Segoe UI"/>
              </w:rPr>
              <w:t>Spreadsheet Compare also enables detailed, line-by-line comparison of macros and VB code like this, which extremely helpful for lengthy and complex macros where changes are not easy, or even impossible</w:t>
            </w:r>
            <w:r>
              <w:rPr>
                <w:rFonts w:ascii="Segoe UI" w:hAnsi="Segoe UI" w:cs="Segoe UI"/>
              </w:rPr>
              <w:t>,</w:t>
            </w:r>
            <w:r w:rsidRPr="00E70229">
              <w:rPr>
                <w:rFonts w:ascii="Segoe UI" w:hAnsi="Segoe UI" w:cs="Segoe UI"/>
              </w:rPr>
              <w:t xml:space="preserve"> to find. </w:t>
            </w:r>
          </w:p>
        </w:tc>
        <w:tc>
          <w:tcPr>
            <w:tcW w:w="7470" w:type="dxa"/>
            <w:tcBorders>
              <w:top w:val="nil"/>
              <w:left w:val="nil"/>
              <w:bottom w:val="single" w:sz="4" w:space="0" w:color="auto"/>
              <w:right w:val="nil"/>
            </w:tcBorders>
            <w:shd w:val="clear" w:color="auto" w:fill="FFFFFF"/>
          </w:tcPr>
          <w:p w14:paraId="4714DDAE" w14:textId="77777777" w:rsidR="009F2DAA" w:rsidRDefault="00E70229" w:rsidP="00E70229">
            <w:pPr>
              <w:rPr>
                <w:rFonts w:ascii="Segoe UI" w:hAnsi="Segoe UI" w:cs="Segoe UI"/>
              </w:rPr>
            </w:pPr>
            <w:r w:rsidRPr="00E70229">
              <w:rPr>
                <w:rFonts w:ascii="Segoe UI" w:hAnsi="Segoe UI" w:cs="Segoe UI"/>
              </w:rPr>
              <w:t xml:space="preserve">Check only “Macros” and double-click on the one change to display two VBA changes between the spreadsheets. </w:t>
            </w:r>
          </w:p>
          <w:p w14:paraId="44DD6ED5" w14:textId="06892A84" w:rsidR="00E70229" w:rsidRPr="00E70229" w:rsidRDefault="00E70229" w:rsidP="00E70229">
            <w:pPr>
              <w:rPr>
                <w:rFonts w:ascii="Segoe UI" w:eastAsia="Calibri" w:hAnsi="Segoe UI" w:cs="Segoe UI"/>
                <w:bCs/>
              </w:rPr>
            </w:pPr>
            <w:r w:rsidRPr="00FB1C00">
              <w:rPr>
                <w:rFonts w:asciiTheme="majorHAnsi" w:hAnsiTheme="majorHAnsi"/>
                <w:noProof/>
                <w14:ligatures w14:val="standard"/>
              </w:rPr>
              <w:drawing>
                <wp:inline distT="0" distB="0" distL="0" distR="0" wp14:anchorId="5730B64F" wp14:editId="69758207">
                  <wp:extent cx="5370830" cy="1668794"/>
                  <wp:effectExtent l="0" t="0" r="127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76993" cy="1670709"/>
                          </a:xfrm>
                          <a:prstGeom prst="rect">
                            <a:avLst/>
                          </a:prstGeom>
                        </pic:spPr>
                      </pic:pic>
                    </a:graphicData>
                  </a:graphic>
                </wp:inline>
              </w:drawing>
            </w:r>
          </w:p>
        </w:tc>
      </w:tr>
      <w:tr w:rsidR="009F2DAA" w:rsidRPr="009F2DAA" w14:paraId="44DD6EDA" w14:textId="77777777" w:rsidTr="00E70229">
        <w:trPr>
          <w:cantSplit/>
          <w:trHeight w:val="269"/>
        </w:trPr>
        <w:tc>
          <w:tcPr>
            <w:tcW w:w="3390" w:type="dxa"/>
            <w:tcBorders>
              <w:top w:val="nil"/>
              <w:left w:val="nil"/>
              <w:bottom w:val="single" w:sz="4" w:space="0" w:color="auto"/>
              <w:right w:val="nil"/>
            </w:tcBorders>
            <w:shd w:val="clear" w:color="auto" w:fill="FFFFFF"/>
          </w:tcPr>
          <w:p w14:paraId="44DD6ED7" w14:textId="37BE8797" w:rsidR="009F2DAA" w:rsidRPr="009F2DAA" w:rsidRDefault="00F03AC6" w:rsidP="003F768A">
            <w:pPr>
              <w:rPr>
                <w:rFonts w:ascii="Segoe UI" w:eastAsia="Calibri" w:hAnsi="Segoe UI" w:cs="Segoe UI"/>
                <w:bCs/>
              </w:rPr>
            </w:pPr>
            <w:r>
              <w:rPr>
                <w:rFonts w:ascii="Segoe UI" w:eastAsia="Times New Roman" w:hAnsi="Segoe UI" w:cs="Segoe UI"/>
                <w:bCs/>
              </w:rPr>
              <w:t xml:space="preserve">Visualizing your data just got much quicker and more flexible. </w:t>
            </w:r>
            <w:r w:rsidR="003F768A">
              <w:rPr>
                <w:rFonts w:ascii="Segoe UI" w:eastAsia="Times New Roman" w:hAnsi="Segoe UI" w:cs="Segoe UI"/>
                <w:bCs/>
              </w:rPr>
              <w:t xml:space="preserve">Often users have an idea for how they want their data visualized, whether it’s in a chart or conditional formatting, but want to experiment with different options. </w:t>
            </w:r>
            <w:r>
              <w:rPr>
                <w:rFonts w:ascii="Segoe UI" w:eastAsia="Times New Roman" w:hAnsi="Segoe UI" w:cs="Segoe UI"/>
                <w:bCs/>
              </w:rPr>
              <w:t xml:space="preserve">Let’s start by just selecting the data that we want to see displayed in different ways. </w:t>
            </w:r>
          </w:p>
        </w:tc>
        <w:tc>
          <w:tcPr>
            <w:tcW w:w="7470" w:type="dxa"/>
            <w:tcBorders>
              <w:top w:val="nil"/>
              <w:left w:val="nil"/>
              <w:bottom w:val="single" w:sz="4" w:space="0" w:color="auto"/>
              <w:right w:val="nil"/>
            </w:tcBorders>
            <w:shd w:val="clear" w:color="auto" w:fill="FFFFFF"/>
          </w:tcPr>
          <w:p w14:paraId="5358359D" w14:textId="0B551EB6" w:rsidR="00F03AC6" w:rsidRPr="00F03AC6" w:rsidRDefault="00F03AC6" w:rsidP="00F03AC6">
            <w:pPr>
              <w:textAlignment w:val="center"/>
              <w:rPr>
                <w:rFonts w:ascii="Segoe UI" w:eastAsia="Times New Roman" w:hAnsi="Segoe UI" w:cs="Segoe UI"/>
              </w:rPr>
            </w:pPr>
            <w:r>
              <w:rPr>
                <w:rFonts w:ascii="Segoe UI" w:eastAsia="Times New Roman" w:hAnsi="Segoe UI" w:cs="Segoe UI"/>
              </w:rPr>
              <w:t>O</w:t>
            </w:r>
            <w:r w:rsidRPr="00F03AC6">
              <w:rPr>
                <w:rFonts w:ascii="Segoe UI" w:eastAsia="Times New Roman" w:hAnsi="Segoe UI" w:cs="Segoe UI"/>
              </w:rPr>
              <w:t xml:space="preserve">pen the </w:t>
            </w:r>
            <w:r w:rsidRPr="00F03AC6">
              <w:rPr>
                <w:rFonts w:ascii="Segoe UI" w:eastAsia="Times New Roman" w:hAnsi="Segoe UI" w:cs="Segoe UI"/>
                <w:b/>
                <w:bCs/>
              </w:rPr>
              <w:t>Internet Sales</w:t>
            </w:r>
            <w:r w:rsidRPr="00F03AC6">
              <w:rPr>
                <w:rFonts w:ascii="Segoe UI" w:eastAsia="Times New Roman" w:hAnsi="Segoe UI" w:cs="Segoe UI"/>
              </w:rPr>
              <w:t xml:space="preserve"> workbook. Click on the ‘Sales’ worksheet</w:t>
            </w:r>
            <w:r>
              <w:rPr>
                <w:rFonts w:ascii="Segoe UI" w:eastAsia="Times New Roman" w:hAnsi="Segoe UI" w:cs="Segoe UI"/>
              </w:rPr>
              <w:t xml:space="preserve"> and s</w:t>
            </w:r>
            <w:r w:rsidRPr="00F03AC6">
              <w:rPr>
                <w:rFonts w:ascii="Segoe UI" w:eastAsia="Times New Roman" w:hAnsi="Segoe UI" w:cs="Segoe UI"/>
              </w:rPr>
              <w:t>elect</w:t>
            </w:r>
            <w:r w:rsidR="00680B1D">
              <w:rPr>
                <w:rFonts w:ascii="Segoe UI" w:eastAsia="Times New Roman" w:hAnsi="Segoe UI" w:cs="Segoe UI"/>
              </w:rPr>
              <w:t xml:space="preserve"> some of the </w:t>
            </w:r>
            <w:r w:rsidR="00680B1D" w:rsidRPr="00680B1D">
              <w:rPr>
                <w:rFonts w:ascii="Segoe UI" w:eastAsia="Times New Roman" w:hAnsi="Segoe UI" w:cs="Segoe UI"/>
              </w:rPr>
              <w:t>viewable</w:t>
            </w:r>
            <w:r w:rsidRPr="00F03AC6">
              <w:rPr>
                <w:rFonts w:ascii="Segoe UI" w:eastAsia="Times New Roman" w:hAnsi="Segoe UI" w:cs="Segoe UI"/>
              </w:rPr>
              <w:t xml:space="preserve"> data in columns F and G for Total Product Cost and Sales Amount</w:t>
            </w:r>
            <w:r w:rsidR="00680B1D">
              <w:rPr>
                <w:rFonts w:ascii="Segoe UI" w:eastAsia="Times New Roman" w:hAnsi="Segoe UI" w:cs="Segoe UI"/>
              </w:rPr>
              <w:t>. Do NOT select the entire columns.</w:t>
            </w:r>
          </w:p>
          <w:p w14:paraId="7A0DAE9C" w14:textId="1917568A" w:rsidR="00F03AC6" w:rsidRPr="00D96CBA" w:rsidRDefault="00680B1D" w:rsidP="00F03AC6">
            <w:pPr>
              <w:ind w:left="324"/>
              <w:rPr>
                <w:rFonts w:asciiTheme="majorHAnsi" w:eastAsia="Times New Roman" w:hAnsiTheme="majorHAnsi"/>
                <w:sz w:val="24"/>
                <w:szCs w:val="24"/>
              </w:rPr>
            </w:pPr>
            <w:r>
              <w:rPr>
                <w:lang w:bidi="he-IL"/>
              </w:rPr>
              <w:object w:dxaOrig="7695" w:dyaOrig="8505" w14:anchorId="14FCC4AD">
                <v:shape id="_x0000_i1029" type="#_x0000_t75" style="width:240pt;height:266.4pt" o:ole="">
                  <v:imagedata r:id="rId40" o:title=""/>
                </v:shape>
                <o:OLEObject Type="Embed" ProgID="PBrush" ShapeID="_x0000_i1029" DrawAspect="Content" ObjectID="_1422183736" r:id="rId41"/>
              </w:object>
            </w:r>
          </w:p>
          <w:p w14:paraId="44DD6ED8" w14:textId="1EFA06FA" w:rsidR="009F2DAA" w:rsidRPr="009F2DAA" w:rsidRDefault="009F2DAA" w:rsidP="009F2DAA">
            <w:pPr>
              <w:rPr>
                <w:rFonts w:ascii="Segoe UI" w:eastAsia="Calibri" w:hAnsi="Segoe UI" w:cs="Segoe UI"/>
                <w:bCs/>
              </w:rPr>
            </w:pPr>
          </w:p>
          <w:p w14:paraId="44DD6ED9" w14:textId="114258CE" w:rsidR="009F2DAA" w:rsidRPr="009F2DAA" w:rsidRDefault="009F2DAA" w:rsidP="009F2DAA">
            <w:pPr>
              <w:rPr>
                <w:rFonts w:ascii="Segoe UI" w:eastAsia="Calibri" w:hAnsi="Segoe UI" w:cs="Segoe UI"/>
                <w:bCs/>
              </w:rPr>
            </w:pPr>
          </w:p>
        </w:tc>
      </w:tr>
      <w:tr w:rsidR="009F2DAA" w:rsidRPr="009F2DAA" w14:paraId="44DD6EE0" w14:textId="77777777" w:rsidTr="00E70229">
        <w:trPr>
          <w:cantSplit/>
          <w:trHeight w:val="269"/>
        </w:trPr>
        <w:tc>
          <w:tcPr>
            <w:tcW w:w="3390" w:type="dxa"/>
            <w:tcBorders>
              <w:top w:val="nil"/>
              <w:left w:val="nil"/>
              <w:bottom w:val="single" w:sz="4" w:space="0" w:color="auto"/>
              <w:right w:val="nil"/>
            </w:tcBorders>
            <w:shd w:val="clear" w:color="auto" w:fill="FFFFFF"/>
          </w:tcPr>
          <w:p w14:paraId="55F50F46" w14:textId="53C8B874" w:rsidR="003F768A" w:rsidRPr="003F768A" w:rsidRDefault="003F768A" w:rsidP="003F768A">
            <w:pPr>
              <w:rPr>
                <w:rFonts w:ascii="Segoe UI" w:eastAsia="Times New Roman" w:hAnsi="Segoe UI" w:cs="Segoe UI"/>
              </w:rPr>
            </w:pPr>
            <w:r w:rsidRPr="003F768A">
              <w:rPr>
                <w:rFonts w:ascii="Segoe UI" w:eastAsia="Times New Roman" w:hAnsi="Segoe UI" w:cs="Segoe UI"/>
                <w:bCs/>
              </w:rPr>
              <w:t>With</w:t>
            </w:r>
            <w:r w:rsidRPr="003F768A">
              <w:rPr>
                <w:rFonts w:ascii="Segoe UI" w:eastAsia="Times New Roman" w:hAnsi="Segoe UI" w:cs="Segoe UI"/>
                <w:b/>
                <w:bCs/>
              </w:rPr>
              <w:t xml:space="preserve"> Quick Analysis</w:t>
            </w:r>
            <w:r w:rsidRPr="003F768A">
              <w:rPr>
                <w:rFonts w:ascii="Segoe UI" w:eastAsia="Times New Roman" w:hAnsi="Segoe UI" w:cs="Segoe UI"/>
                <w:bCs/>
              </w:rPr>
              <w:t>, i</w:t>
            </w:r>
            <w:r w:rsidRPr="003F768A">
              <w:rPr>
                <w:rFonts w:ascii="Segoe UI" w:eastAsia="Times New Roman" w:hAnsi="Segoe UI" w:cs="Segoe UI"/>
              </w:rPr>
              <w:t>n one-click, discover different ways to visually represent your data. Love what you see? Apply the formatting, Sparklines, chart or table in just one more</w:t>
            </w:r>
            <w:r w:rsidR="0063579C">
              <w:rPr>
                <w:rFonts w:ascii="Segoe UI" w:eastAsia="Times New Roman" w:hAnsi="Segoe UI" w:cs="Segoe UI"/>
              </w:rPr>
              <w:t xml:space="preserve"> click.</w:t>
            </w:r>
          </w:p>
          <w:p w14:paraId="3557E11F" w14:textId="77777777" w:rsidR="003F768A" w:rsidRPr="00D96CBA" w:rsidRDefault="003F768A" w:rsidP="003F768A">
            <w:pPr>
              <w:rPr>
                <w:rFonts w:asciiTheme="majorHAnsi" w:eastAsia="Times New Roman" w:hAnsiTheme="majorHAnsi"/>
              </w:rPr>
            </w:pPr>
            <w:r w:rsidRPr="00D96CBA">
              <w:rPr>
                <w:rFonts w:asciiTheme="majorHAnsi" w:eastAsia="Times New Roman" w:hAnsiTheme="majorHAnsi"/>
              </w:rPr>
              <w:t> </w:t>
            </w:r>
          </w:p>
          <w:p w14:paraId="44DD6EDB" w14:textId="23648BD7" w:rsidR="009F2DAA" w:rsidRPr="009F2DAA" w:rsidRDefault="009F2DAA" w:rsidP="009F2DAA">
            <w:pPr>
              <w:rPr>
                <w:rFonts w:ascii="Segoe UI" w:eastAsia="Calibri" w:hAnsi="Segoe UI" w:cs="Segoe UI"/>
                <w:bCs/>
              </w:rPr>
            </w:pPr>
          </w:p>
        </w:tc>
        <w:tc>
          <w:tcPr>
            <w:tcW w:w="7470" w:type="dxa"/>
            <w:tcBorders>
              <w:top w:val="nil"/>
              <w:left w:val="nil"/>
              <w:bottom w:val="single" w:sz="4" w:space="0" w:color="auto"/>
              <w:right w:val="nil"/>
            </w:tcBorders>
            <w:shd w:val="clear" w:color="auto" w:fill="FFFFFF"/>
          </w:tcPr>
          <w:p w14:paraId="1E04F001" w14:textId="40718595" w:rsidR="003F768A" w:rsidRPr="003F768A" w:rsidRDefault="003F768A" w:rsidP="003F768A">
            <w:pPr>
              <w:textAlignment w:val="center"/>
              <w:rPr>
                <w:rFonts w:ascii="Segoe UI" w:eastAsia="Times New Roman" w:hAnsi="Segoe UI" w:cs="Segoe UI"/>
              </w:rPr>
            </w:pPr>
            <w:r w:rsidRPr="003F768A">
              <w:rPr>
                <w:rFonts w:ascii="Segoe UI" w:eastAsia="Times New Roman" w:hAnsi="Segoe UI" w:cs="Segoe UI"/>
              </w:rPr>
              <w:t>Hover the mouse over the different options within Formatting to show what that analysis would look like</w:t>
            </w:r>
            <w:r>
              <w:rPr>
                <w:rFonts w:ascii="Segoe UI" w:eastAsia="Times New Roman" w:hAnsi="Segoe UI" w:cs="Segoe UI"/>
              </w:rPr>
              <w:t xml:space="preserve">. </w:t>
            </w:r>
            <w:r w:rsidR="0063579C">
              <w:rPr>
                <w:rFonts w:ascii="Segoe UI" w:eastAsia="Times New Roman" w:hAnsi="Segoe UI" w:cs="Segoe UI"/>
              </w:rPr>
              <w:t xml:space="preserve">Be sure to show all five of the option areas. </w:t>
            </w:r>
            <w:r>
              <w:rPr>
                <w:rFonts w:ascii="Segoe UI" w:eastAsia="Times New Roman" w:hAnsi="Segoe UI" w:cs="Segoe UI"/>
              </w:rPr>
              <w:t xml:space="preserve">Click on one that you find interesting to apply it. </w:t>
            </w:r>
          </w:p>
          <w:p w14:paraId="44DD6EDF" w14:textId="423D362E" w:rsidR="009F2DAA" w:rsidRPr="003F768A" w:rsidRDefault="003F768A" w:rsidP="003F768A">
            <w:pPr>
              <w:textAlignment w:val="center"/>
              <w:rPr>
                <w:rFonts w:asciiTheme="majorHAnsi" w:eastAsia="Times New Roman" w:hAnsiTheme="majorHAnsi"/>
              </w:rPr>
            </w:pPr>
            <w:r w:rsidRPr="00FB1C00">
              <w:rPr>
                <w:rFonts w:asciiTheme="majorHAnsi" w:eastAsia="Times New Roman" w:hAnsiTheme="majorHAnsi"/>
                <w:noProof/>
              </w:rPr>
              <w:drawing>
                <wp:inline distT="0" distB="0" distL="0" distR="0" wp14:anchorId="0BDD7EA0" wp14:editId="4B4F6E81">
                  <wp:extent cx="2786380" cy="2398395"/>
                  <wp:effectExtent l="0" t="0" r="0" b="1905"/>
                  <wp:docPr id="72" name="Picture 72" descr="C:\Users\arielsc\AppData\Local\Temp\msohtmlclip1\02\clip_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arielsc\AppData\Local\Temp\msohtmlclip1\02\clip_image003.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86380" cy="2398395"/>
                          </a:xfrm>
                          <a:prstGeom prst="rect">
                            <a:avLst/>
                          </a:prstGeom>
                          <a:noFill/>
                          <a:ln>
                            <a:noFill/>
                          </a:ln>
                        </pic:spPr>
                      </pic:pic>
                    </a:graphicData>
                  </a:graphic>
                </wp:inline>
              </w:drawing>
            </w:r>
          </w:p>
        </w:tc>
      </w:tr>
      <w:tr w:rsidR="009F2DAA" w:rsidRPr="009F2DAA" w14:paraId="44DD6EE6" w14:textId="77777777" w:rsidTr="00E70229">
        <w:trPr>
          <w:cantSplit/>
          <w:trHeight w:val="269"/>
        </w:trPr>
        <w:tc>
          <w:tcPr>
            <w:tcW w:w="3390" w:type="dxa"/>
            <w:tcBorders>
              <w:top w:val="nil"/>
              <w:left w:val="nil"/>
              <w:bottom w:val="single" w:sz="4" w:space="0" w:color="auto"/>
              <w:right w:val="nil"/>
            </w:tcBorders>
            <w:shd w:val="clear" w:color="auto" w:fill="FFFFFF"/>
          </w:tcPr>
          <w:p w14:paraId="44DD6EE1" w14:textId="4EF86968" w:rsidR="009F2DAA" w:rsidRPr="0063579C" w:rsidRDefault="00AC7F98" w:rsidP="00AC7F98">
            <w:pPr>
              <w:rPr>
                <w:rFonts w:ascii="Segoe UI" w:eastAsia="Calibri" w:hAnsi="Segoe UI" w:cs="Segoe UI"/>
                <w:bCs/>
              </w:rPr>
            </w:pPr>
            <w:r>
              <w:rPr>
                <w:rFonts w:ascii="Segoe UI" w:eastAsia="Times New Roman" w:hAnsi="Segoe UI" w:cs="Segoe UI"/>
                <w:bCs/>
              </w:rPr>
              <w:t>One of the great features within Quick Analysis is the ability to look at different charts that Excel suggests will fit your data. If you know that it is a chart that you want, you can use this feature to get recommendations and then decide if you would like to try something else. Again, we can just select the data we want to see visually to get started.</w:t>
            </w:r>
          </w:p>
        </w:tc>
        <w:tc>
          <w:tcPr>
            <w:tcW w:w="7470" w:type="dxa"/>
            <w:tcBorders>
              <w:top w:val="nil"/>
              <w:left w:val="nil"/>
              <w:bottom w:val="single" w:sz="4" w:space="0" w:color="auto"/>
              <w:right w:val="nil"/>
            </w:tcBorders>
            <w:shd w:val="clear" w:color="auto" w:fill="FFFFFF"/>
          </w:tcPr>
          <w:p w14:paraId="1940AD79" w14:textId="4846D0AE" w:rsidR="00AC7F98" w:rsidRPr="00AC7F98" w:rsidRDefault="00AC7F98" w:rsidP="00AC7F98">
            <w:pPr>
              <w:textAlignment w:val="center"/>
              <w:rPr>
                <w:rFonts w:ascii="Segoe UI" w:eastAsia="Times New Roman" w:hAnsi="Segoe UI" w:cs="Segoe UI"/>
              </w:rPr>
            </w:pPr>
            <w:r w:rsidRPr="00AC7F98">
              <w:rPr>
                <w:rFonts w:ascii="Segoe UI" w:eastAsia="Times New Roman" w:hAnsi="Segoe UI" w:cs="Segoe UI"/>
              </w:rPr>
              <w:t xml:space="preserve">Click on the </w:t>
            </w:r>
            <w:r w:rsidR="00A55683">
              <w:rPr>
                <w:rFonts w:ascii="Segoe UI" w:eastAsia="Times New Roman" w:hAnsi="Segoe UI" w:cs="Segoe UI"/>
              </w:rPr>
              <w:t>‘Sales Chart’</w:t>
            </w:r>
            <w:r w:rsidRPr="00AC7F98">
              <w:rPr>
                <w:rFonts w:ascii="Segoe UI" w:eastAsia="Times New Roman" w:hAnsi="Segoe UI" w:cs="Segoe UI"/>
              </w:rPr>
              <w:t xml:space="preserve"> worksheet and s</w:t>
            </w:r>
            <w:r w:rsidR="00A55683">
              <w:rPr>
                <w:rFonts w:ascii="Segoe UI" w:eastAsia="Times New Roman" w:hAnsi="Segoe UI" w:cs="Segoe UI"/>
              </w:rPr>
              <w:t xml:space="preserve">elect the data in the </w:t>
            </w:r>
            <w:r w:rsidRPr="00AC7F98">
              <w:rPr>
                <w:rFonts w:ascii="Segoe UI" w:eastAsia="Times New Roman" w:hAnsi="Segoe UI" w:cs="Segoe UI"/>
              </w:rPr>
              <w:t>table.</w:t>
            </w:r>
          </w:p>
          <w:p w14:paraId="614BB4F3" w14:textId="3E808413" w:rsidR="00AC7F98" w:rsidRPr="00D96CBA" w:rsidRDefault="00A55683" w:rsidP="00A55683">
            <w:pPr>
              <w:rPr>
                <w:rFonts w:asciiTheme="majorHAnsi" w:eastAsia="Times New Roman" w:hAnsiTheme="majorHAnsi"/>
                <w:sz w:val="24"/>
                <w:szCs w:val="24"/>
              </w:rPr>
            </w:pPr>
            <w:r>
              <w:rPr>
                <w:noProof/>
              </w:rPr>
              <w:drawing>
                <wp:inline distT="0" distB="0" distL="0" distR="0" wp14:anchorId="63579B5A" wp14:editId="32EFAC5B">
                  <wp:extent cx="3495675" cy="1809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95675" cy="1809750"/>
                          </a:xfrm>
                          <a:prstGeom prst="rect">
                            <a:avLst/>
                          </a:prstGeom>
                        </pic:spPr>
                      </pic:pic>
                    </a:graphicData>
                  </a:graphic>
                </wp:inline>
              </w:drawing>
            </w:r>
          </w:p>
          <w:p w14:paraId="44DD6EE5" w14:textId="486B4F69" w:rsidR="009F2DAA" w:rsidRPr="009F2DAA" w:rsidRDefault="009F2DAA" w:rsidP="0063579C">
            <w:pPr>
              <w:rPr>
                <w:rFonts w:ascii="Segoe UI" w:eastAsia="Calibri" w:hAnsi="Segoe UI" w:cs="Segoe UI"/>
                <w:bCs/>
              </w:rPr>
            </w:pPr>
          </w:p>
        </w:tc>
      </w:tr>
      <w:tr w:rsidR="009F2DAA" w:rsidRPr="009F2DAA" w14:paraId="44DD6EEC" w14:textId="77777777" w:rsidTr="00E70229">
        <w:trPr>
          <w:cantSplit/>
          <w:trHeight w:val="269"/>
        </w:trPr>
        <w:tc>
          <w:tcPr>
            <w:tcW w:w="3390" w:type="dxa"/>
            <w:tcBorders>
              <w:top w:val="nil"/>
              <w:left w:val="nil"/>
              <w:bottom w:val="single" w:sz="4" w:space="0" w:color="auto"/>
              <w:right w:val="nil"/>
            </w:tcBorders>
            <w:shd w:val="clear" w:color="auto" w:fill="FFFFFF"/>
          </w:tcPr>
          <w:p w14:paraId="44DD6EE7" w14:textId="7EF4FCC7" w:rsidR="009F2DAA" w:rsidRPr="009F2DAA" w:rsidRDefault="00AC7F98" w:rsidP="009F2DAA">
            <w:pPr>
              <w:rPr>
                <w:rFonts w:ascii="Segoe UI" w:eastAsia="Calibri" w:hAnsi="Segoe UI" w:cs="Segoe UI"/>
                <w:bCs/>
              </w:rPr>
            </w:pPr>
            <w:r w:rsidRPr="0063579C">
              <w:rPr>
                <w:rFonts w:ascii="Segoe UI" w:eastAsia="Times New Roman" w:hAnsi="Segoe UI" w:cs="Segoe UI"/>
                <w:b/>
                <w:bCs/>
              </w:rPr>
              <w:t>Recommended Charts</w:t>
            </w:r>
            <w:r>
              <w:rPr>
                <w:rFonts w:ascii="Segoe UI" w:eastAsia="Times New Roman" w:hAnsi="Segoe UI" w:cs="Segoe UI"/>
              </w:rPr>
              <w:t xml:space="preserve"> f</w:t>
            </w:r>
            <w:r w:rsidRPr="0063579C">
              <w:rPr>
                <w:rFonts w:ascii="Segoe UI" w:eastAsia="Times New Roman" w:hAnsi="Segoe UI" w:cs="Segoe UI"/>
              </w:rPr>
              <w:t>ind</w:t>
            </w:r>
            <w:r>
              <w:rPr>
                <w:rFonts w:ascii="Segoe UI" w:eastAsia="Times New Roman" w:hAnsi="Segoe UI" w:cs="Segoe UI"/>
              </w:rPr>
              <w:t>s</w:t>
            </w:r>
            <w:r w:rsidRPr="0063579C">
              <w:rPr>
                <w:rFonts w:ascii="Segoe UI" w:eastAsia="Times New Roman" w:hAnsi="Segoe UI" w:cs="Segoe UI"/>
              </w:rPr>
              <w:t xml:space="preserve"> the best ways to visualize your data in charts. Excel recommends the most suitable charts based on patterns in your data. See a quick peek of your data in different charts and graphs and pick the one that shows the insights you want.</w:t>
            </w:r>
            <w:r w:rsidR="00067D31">
              <w:rPr>
                <w:rFonts w:ascii="Segoe UI" w:eastAsia="Times New Roman" w:hAnsi="Segoe UI" w:cs="Segoe UI"/>
              </w:rPr>
              <w:t xml:space="preserve"> Notice that you can also still see all of the charts available.</w:t>
            </w:r>
          </w:p>
        </w:tc>
        <w:tc>
          <w:tcPr>
            <w:tcW w:w="7470" w:type="dxa"/>
            <w:tcBorders>
              <w:top w:val="nil"/>
              <w:left w:val="nil"/>
              <w:bottom w:val="single" w:sz="4" w:space="0" w:color="auto"/>
              <w:right w:val="nil"/>
            </w:tcBorders>
            <w:shd w:val="clear" w:color="auto" w:fill="FFFFFF"/>
          </w:tcPr>
          <w:p w14:paraId="0C70EDA8" w14:textId="6CF6BCC8" w:rsidR="00AC7F98" w:rsidRPr="00A55683" w:rsidRDefault="00AC7F98" w:rsidP="00AC7F98">
            <w:pPr>
              <w:textAlignment w:val="center"/>
              <w:rPr>
                <w:rFonts w:ascii="Segoe UI" w:eastAsia="Times New Roman" w:hAnsi="Segoe UI" w:cs="Segoe UI"/>
              </w:rPr>
            </w:pPr>
            <w:r w:rsidRPr="00A55683">
              <w:rPr>
                <w:rFonts w:ascii="Segoe UI" w:eastAsia="Times New Roman" w:hAnsi="Segoe UI" w:cs="Segoe UI"/>
              </w:rPr>
              <w:t>Click on the Insert tab in the ribbon and click on ‘Recommended Charts’</w:t>
            </w:r>
          </w:p>
          <w:p w14:paraId="635A03C5" w14:textId="77777777" w:rsidR="00AC7F98" w:rsidRPr="00D96CBA" w:rsidRDefault="00AC7F98" w:rsidP="00AC7F98">
            <w:pPr>
              <w:ind w:left="324"/>
              <w:rPr>
                <w:rFonts w:asciiTheme="majorHAnsi" w:eastAsia="Times New Roman" w:hAnsiTheme="majorHAnsi"/>
                <w:sz w:val="24"/>
                <w:szCs w:val="24"/>
              </w:rPr>
            </w:pPr>
            <w:r w:rsidRPr="00FB1C00">
              <w:rPr>
                <w:rFonts w:asciiTheme="majorHAnsi" w:eastAsia="Times New Roman" w:hAnsiTheme="majorHAnsi"/>
                <w:noProof/>
                <w:sz w:val="24"/>
                <w:szCs w:val="24"/>
              </w:rPr>
              <w:drawing>
                <wp:inline distT="0" distB="0" distL="0" distR="0" wp14:anchorId="13D996EC" wp14:editId="1D7F9176">
                  <wp:extent cx="1647825" cy="1811655"/>
                  <wp:effectExtent l="0" t="0" r="9525" b="0"/>
                  <wp:docPr id="70" name="Picture 70" descr="C:\Users\arielsc\AppData\Local\Temp\msohtmlclip1\02\clip_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rielsc\AppData\Local\Temp\msohtmlclip1\02\clip_image005.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47825" cy="1811655"/>
                          </a:xfrm>
                          <a:prstGeom prst="rect">
                            <a:avLst/>
                          </a:prstGeom>
                          <a:noFill/>
                          <a:ln>
                            <a:noFill/>
                          </a:ln>
                        </pic:spPr>
                      </pic:pic>
                    </a:graphicData>
                  </a:graphic>
                </wp:inline>
              </w:drawing>
            </w:r>
          </w:p>
          <w:p w14:paraId="5D15E2E4" w14:textId="544AF15B" w:rsidR="00A55683" w:rsidRPr="00A55683" w:rsidRDefault="00A55683" w:rsidP="00A55683">
            <w:pPr>
              <w:rPr>
                <w:rFonts w:ascii="Segoe UI" w:eastAsia="Times New Roman" w:hAnsi="Segoe UI" w:cs="Segoe UI"/>
              </w:rPr>
            </w:pPr>
            <w:r w:rsidRPr="00A55683">
              <w:rPr>
                <w:rFonts w:ascii="Segoe UI" w:eastAsia="Times New Roman" w:hAnsi="Segoe UI" w:cs="Segoe UI"/>
              </w:rPr>
              <w:t xml:space="preserve">Click through the Recommended Chart options and then click the </w:t>
            </w:r>
            <w:r w:rsidR="00B5239A">
              <w:rPr>
                <w:rFonts w:ascii="Segoe UI" w:eastAsia="Times New Roman" w:hAnsi="Segoe UI" w:cs="Segoe UI"/>
              </w:rPr>
              <w:t>‘</w:t>
            </w:r>
            <w:r w:rsidRPr="00A55683">
              <w:rPr>
                <w:rFonts w:ascii="Segoe UI" w:eastAsia="Times New Roman" w:hAnsi="Segoe UI" w:cs="Segoe UI"/>
              </w:rPr>
              <w:t>All Chart</w:t>
            </w:r>
            <w:r w:rsidR="00B5239A">
              <w:rPr>
                <w:rFonts w:ascii="Segoe UI" w:eastAsia="Times New Roman" w:hAnsi="Segoe UI" w:cs="Segoe UI"/>
              </w:rPr>
              <w:t>’</w:t>
            </w:r>
            <w:r w:rsidRPr="00A55683">
              <w:rPr>
                <w:rFonts w:ascii="Segoe UI" w:eastAsia="Times New Roman" w:hAnsi="Segoe UI" w:cs="Segoe UI"/>
              </w:rPr>
              <w:t xml:space="preserve"> tab to show that this familiar option still exists.</w:t>
            </w:r>
            <w:r w:rsidR="00067D31">
              <w:rPr>
                <w:rFonts w:ascii="Segoe UI" w:eastAsia="Times New Roman" w:hAnsi="Segoe UI" w:cs="Segoe UI"/>
              </w:rPr>
              <w:t xml:space="preserve"> Select the Clustered Column chart.</w:t>
            </w:r>
          </w:p>
          <w:p w14:paraId="7A5B18F6" w14:textId="70A37D55" w:rsidR="00AC7F98" w:rsidRPr="00D96CBA" w:rsidRDefault="00C809CF" w:rsidP="00AC7F98">
            <w:pPr>
              <w:ind w:left="324"/>
              <w:rPr>
                <w:rFonts w:asciiTheme="majorHAnsi" w:eastAsia="Times New Roman" w:hAnsiTheme="majorHAnsi"/>
                <w:sz w:val="24"/>
                <w:szCs w:val="24"/>
              </w:rPr>
            </w:pPr>
            <w:r>
              <w:rPr>
                <w:noProof/>
              </w:rPr>
              <w:drawing>
                <wp:inline distT="0" distB="0" distL="0" distR="0" wp14:anchorId="4B0C19B8" wp14:editId="19228FAE">
                  <wp:extent cx="2664516" cy="24955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81731" cy="2511674"/>
                          </a:xfrm>
                          <a:prstGeom prst="rect">
                            <a:avLst/>
                          </a:prstGeom>
                        </pic:spPr>
                      </pic:pic>
                    </a:graphicData>
                  </a:graphic>
                </wp:inline>
              </w:drawing>
            </w:r>
          </w:p>
          <w:p w14:paraId="44DD6EEB" w14:textId="2AF09692" w:rsidR="009F2DAA" w:rsidRPr="009F2DAA" w:rsidRDefault="009F2DAA" w:rsidP="009F2DAA">
            <w:pPr>
              <w:rPr>
                <w:rFonts w:ascii="Segoe UI" w:eastAsia="Calibri" w:hAnsi="Segoe UI" w:cs="Segoe UI"/>
                <w:bCs/>
              </w:rPr>
            </w:pPr>
          </w:p>
        </w:tc>
      </w:tr>
      <w:tr w:rsidR="009F2DAA" w:rsidRPr="009F2DAA" w14:paraId="44DD6EF0" w14:textId="77777777" w:rsidTr="00E70229">
        <w:trPr>
          <w:cantSplit/>
          <w:trHeight w:val="269"/>
        </w:trPr>
        <w:tc>
          <w:tcPr>
            <w:tcW w:w="3390" w:type="dxa"/>
            <w:tcBorders>
              <w:top w:val="nil"/>
              <w:left w:val="nil"/>
              <w:bottom w:val="single" w:sz="4" w:space="0" w:color="auto"/>
              <w:right w:val="nil"/>
            </w:tcBorders>
            <w:shd w:val="clear" w:color="auto" w:fill="FFFFFF"/>
          </w:tcPr>
          <w:p w14:paraId="44DD6EED" w14:textId="160B149B" w:rsidR="009F2DAA" w:rsidRPr="009F2DAA" w:rsidRDefault="00B5239A" w:rsidP="009F2DAA">
            <w:pPr>
              <w:rPr>
                <w:rFonts w:ascii="Segoe UI" w:eastAsia="Calibri" w:hAnsi="Segoe UI" w:cs="Segoe UI"/>
                <w:bCs/>
              </w:rPr>
            </w:pPr>
            <w:r>
              <w:rPr>
                <w:rFonts w:ascii="Segoe UI" w:eastAsia="Calibri" w:hAnsi="Segoe UI" w:cs="Segoe UI"/>
                <w:bCs/>
              </w:rPr>
              <w:t>The recommended chart is inserted directly into the worksheet</w:t>
            </w:r>
            <w:r w:rsidR="00492EAB">
              <w:rPr>
                <w:rFonts w:ascii="Segoe UI" w:eastAsia="Calibri" w:hAnsi="Segoe UI" w:cs="Segoe UI"/>
                <w:bCs/>
              </w:rPr>
              <w:t xml:space="preserve"> you are working in and then</w:t>
            </w:r>
            <w:r>
              <w:rPr>
                <w:rFonts w:ascii="Segoe UI" w:eastAsia="Calibri" w:hAnsi="Segoe UI" w:cs="Segoe UI"/>
                <w:bCs/>
              </w:rPr>
              <w:t xml:space="preserve"> you can </w:t>
            </w:r>
            <w:r w:rsidR="009A73BF">
              <w:rPr>
                <w:rFonts w:ascii="Segoe UI" w:eastAsia="Calibri" w:hAnsi="Segoe UI" w:cs="Segoe UI"/>
                <w:bCs/>
              </w:rPr>
              <w:t>quickly format it to fit your preferences.</w:t>
            </w:r>
          </w:p>
        </w:tc>
        <w:tc>
          <w:tcPr>
            <w:tcW w:w="7470" w:type="dxa"/>
            <w:tcBorders>
              <w:top w:val="nil"/>
              <w:left w:val="nil"/>
              <w:bottom w:val="single" w:sz="4" w:space="0" w:color="auto"/>
              <w:right w:val="nil"/>
            </w:tcBorders>
            <w:shd w:val="clear" w:color="auto" w:fill="FFFFFF"/>
          </w:tcPr>
          <w:p w14:paraId="68DAF235" w14:textId="77777777" w:rsidR="009F2DAA" w:rsidRDefault="00B5239A" w:rsidP="009F2DAA">
            <w:pPr>
              <w:rPr>
                <w:rFonts w:ascii="Segoe UI" w:eastAsia="Calibri" w:hAnsi="Segoe UI" w:cs="Segoe UI"/>
                <w:bCs/>
              </w:rPr>
            </w:pPr>
            <w:r>
              <w:rPr>
                <w:rFonts w:ascii="Segoe UI" w:eastAsia="Calibri" w:hAnsi="Segoe UI" w:cs="Segoe UI"/>
                <w:bCs/>
              </w:rPr>
              <w:t>Click OK to insert the chart into the worksheet.</w:t>
            </w:r>
          </w:p>
          <w:p w14:paraId="5A1A11B0" w14:textId="417B48EB" w:rsidR="00B5239A" w:rsidRDefault="00B5239A" w:rsidP="009F2DAA">
            <w:pPr>
              <w:rPr>
                <w:rFonts w:ascii="Segoe UI" w:eastAsia="Calibri" w:hAnsi="Segoe UI" w:cs="Segoe UI"/>
                <w:bCs/>
              </w:rPr>
            </w:pPr>
            <w:r>
              <w:rPr>
                <w:noProof/>
              </w:rPr>
              <w:drawing>
                <wp:inline distT="0" distB="0" distL="0" distR="0" wp14:anchorId="31A93551" wp14:editId="436F2504">
                  <wp:extent cx="4606290" cy="175323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06290" cy="1753235"/>
                          </a:xfrm>
                          <a:prstGeom prst="rect">
                            <a:avLst/>
                          </a:prstGeom>
                        </pic:spPr>
                      </pic:pic>
                    </a:graphicData>
                  </a:graphic>
                </wp:inline>
              </w:drawing>
            </w:r>
          </w:p>
          <w:p w14:paraId="44DD6EEF" w14:textId="7ADC19E9" w:rsidR="00B5239A" w:rsidRPr="009F2DAA" w:rsidRDefault="00B5239A" w:rsidP="009F2DAA">
            <w:pPr>
              <w:rPr>
                <w:rFonts w:ascii="Segoe UI" w:eastAsia="Calibri" w:hAnsi="Segoe UI" w:cs="Segoe UI"/>
                <w:bCs/>
              </w:rPr>
            </w:pPr>
          </w:p>
        </w:tc>
      </w:tr>
      <w:tr w:rsidR="009F2DAA" w:rsidRPr="009F2DAA" w14:paraId="44DD6EF9" w14:textId="77777777" w:rsidTr="00E70229">
        <w:trPr>
          <w:cantSplit/>
          <w:trHeight w:val="269"/>
        </w:trPr>
        <w:tc>
          <w:tcPr>
            <w:tcW w:w="3390" w:type="dxa"/>
            <w:tcBorders>
              <w:top w:val="nil"/>
              <w:left w:val="nil"/>
              <w:bottom w:val="single" w:sz="4" w:space="0" w:color="auto"/>
              <w:right w:val="nil"/>
            </w:tcBorders>
            <w:shd w:val="clear" w:color="auto" w:fill="FFFFFF"/>
          </w:tcPr>
          <w:p w14:paraId="649B06C1" w14:textId="084A5E39" w:rsidR="00492EAB" w:rsidRPr="00492EAB" w:rsidRDefault="00492EAB" w:rsidP="00492EAB">
            <w:pPr>
              <w:rPr>
                <w:rFonts w:ascii="Segoe UI" w:eastAsia="Times New Roman" w:hAnsi="Segoe UI" w:cs="Segoe UI"/>
              </w:rPr>
            </w:pPr>
            <w:r>
              <w:rPr>
                <w:rFonts w:ascii="Segoe UI" w:eastAsia="Times New Roman" w:hAnsi="Segoe UI" w:cs="Segoe UI"/>
                <w:bCs/>
              </w:rPr>
              <w:t xml:space="preserve">Now that you have the chart you want, formatting has never required less clicks. With </w:t>
            </w:r>
            <w:r w:rsidRPr="00492EAB">
              <w:rPr>
                <w:rFonts w:ascii="Segoe UI" w:eastAsia="Times New Roman" w:hAnsi="Segoe UI" w:cs="Segoe UI"/>
                <w:b/>
                <w:bCs/>
              </w:rPr>
              <w:t>Chart Formatting Control</w:t>
            </w:r>
            <w:r>
              <w:rPr>
                <w:rFonts w:ascii="Segoe UI" w:eastAsia="Times New Roman" w:hAnsi="Segoe UI" w:cs="Segoe UI"/>
              </w:rPr>
              <w:t xml:space="preserve"> f</w:t>
            </w:r>
            <w:r w:rsidRPr="00492EAB">
              <w:rPr>
                <w:rFonts w:ascii="Segoe UI" w:eastAsia="Times New Roman" w:hAnsi="Segoe UI" w:cs="Segoe UI"/>
              </w:rPr>
              <w:t>ine tune your charts quickly and easily. Change the title, layout or other elements of your charts all from a new and interactive interface.</w:t>
            </w:r>
          </w:p>
          <w:p w14:paraId="44DD6EF1" w14:textId="2A5F0304" w:rsidR="009F2DAA" w:rsidRPr="00492EAB" w:rsidRDefault="00492EAB" w:rsidP="00492EAB">
            <w:pPr>
              <w:rPr>
                <w:rFonts w:ascii="Segoe UI" w:eastAsia="Calibri" w:hAnsi="Segoe UI" w:cs="Segoe UI"/>
                <w:bCs/>
              </w:rPr>
            </w:pPr>
            <w:r w:rsidRPr="00492EAB">
              <w:rPr>
                <w:rFonts w:ascii="Segoe UI" w:eastAsia="Times New Roman" w:hAnsi="Segoe UI" w:cs="Segoe UI"/>
                <w:b/>
                <w:bCs/>
              </w:rPr>
              <w:t> </w:t>
            </w:r>
          </w:p>
        </w:tc>
        <w:tc>
          <w:tcPr>
            <w:tcW w:w="7470" w:type="dxa"/>
            <w:tcBorders>
              <w:top w:val="nil"/>
              <w:left w:val="nil"/>
              <w:bottom w:val="single" w:sz="4" w:space="0" w:color="auto"/>
              <w:right w:val="nil"/>
            </w:tcBorders>
            <w:shd w:val="clear" w:color="auto" w:fill="FFFFFF"/>
          </w:tcPr>
          <w:p w14:paraId="1F47F9CB" w14:textId="7FFEC6D9" w:rsidR="00492EAB" w:rsidRPr="0069054A" w:rsidRDefault="00492EAB" w:rsidP="00492EAB">
            <w:pPr>
              <w:textAlignment w:val="center"/>
              <w:rPr>
                <w:rFonts w:ascii="Segoe UI" w:eastAsia="Times New Roman" w:hAnsi="Segoe UI" w:cs="Segoe UI"/>
              </w:rPr>
            </w:pPr>
            <w:r w:rsidRPr="0069054A">
              <w:rPr>
                <w:rFonts w:ascii="Segoe UI" w:eastAsia="Times New Roman" w:hAnsi="Segoe UI" w:cs="Segoe UI"/>
              </w:rPr>
              <w:t>While still on the Timeline worksheet with the Clustered Co</w:t>
            </w:r>
            <w:r w:rsidR="0069054A">
              <w:rPr>
                <w:rFonts w:ascii="Segoe UI" w:eastAsia="Times New Roman" w:hAnsi="Segoe UI" w:cs="Segoe UI"/>
              </w:rPr>
              <w:t xml:space="preserve">lumn chart inserted, you </w:t>
            </w:r>
            <w:r w:rsidRPr="0069054A">
              <w:rPr>
                <w:rFonts w:ascii="Segoe UI" w:eastAsia="Times New Roman" w:hAnsi="Segoe UI" w:cs="Segoe UI"/>
              </w:rPr>
              <w:t>see the Chart Formatting Controls to the right of the chart</w:t>
            </w:r>
            <w:r w:rsidR="0069054A" w:rsidRPr="0069054A">
              <w:rPr>
                <w:rFonts w:ascii="Segoe UI" w:eastAsia="Times New Roman" w:hAnsi="Segoe UI" w:cs="Segoe UI"/>
              </w:rPr>
              <w:t>.</w:t>
            </w:r>
          </w:p>
          <w:p w14:paraId="0D5D2DDC" w14:textId="5D2A5E55" w:rsidR="00492EAB" w:rsidRPr="00D96CBA" w:rsidRDefault="00492EAB" w:rsidP="00492EAB">
            <w:pPr>
              <w:textAlignment w:val="center"/>
              <w:rPr>
                <w:rFonts w:asciiTheme="majorHAnsi" w:eastAsia="Times New Roman" w:hAnsiTheme="majorHAnsi"/>
              </w:rPr>
            </w:pPr>
            <w:r>
              <w:rPr>
                <w:lang w:bidi="he-IL"/>
              </w:rPr>
              <w:object w:dxaOrig="705" w:dyaOrig="1935" w14:anchorId="219E9E44">
                <v:shape id="_x0000_i1030" type="#_x0000_t75" style="width:35.4pt;height:96.6pt" o:ole="">
                  <v:imagedata r:id="rId47" o:title=""/>
                </v:shape>
                <o:OLEObject Type="Embed" ProgID="PBrush" ShapeID="_x0000_i1030" DrawAspect="Content" ObjectID="_1422183737" r:id="rId48"/>
              </w:object>
            </w:r>
          </w:p>
          <w:p w14:paraId="44DD6EF8" w14:textId="42ED775C" w:rsidR="009F2DAA" w:rsidRPr="009F2DAA" w:rsidRDefault="009F2DAA" w:rsidP="0069054A">
            <w:pPr>
              <w:textAlignment w:val="center"/>
              <w:rPr>
                <w:rFonts w:ascii="Segoe UI" w:eastAsia="Calibri" w:hAnsi="Segoe UI" w:cs="Segoe UI"/>
                <w:bCs/>
              </w:rPr>
            </w:pPr>
          </w:p>
        </w:tc>
      </w:tr>
      <w:tr w:rsidR="009F2DAA" w:rsidRPr="009F2DAA" w14:paraId="44DD6EFC" w14:textId="77777777" w:rsidTr="00E70229">
        <w:trPr>
          <w:cantSplit/>
          <w:trHeight w:val="269"/>
        </w:trPr>
        <w:tc>
          <w:tcPr>
            <w:tcW w:w="3390" w:type="dxa"/>
            <w:tcBorders>
              <w:top w:val="nil"/>
              <w:left w:val="nil"/>
              <w:bottom w:val="single" w:sz="4" w:space="0" w:color="auto"/>
              <w:right w:val="nil"/>
            </w:tcBorders>
            <w:shd w:val="clear" w:color="auto" w:fill="FFFFFF"/>
          </w:tcPr>
          <w:p w14:paraId="44DD6EFA" w14:textId="2EA58FEA" w:rsidR="009F2DAA" w:rsidRPr="009F2DAA" w:rsidRDefault="00BD7479" w:rsidP="009F2DAA">
            <w:pPr>
              <w:rPr>
                <w:rFonts w:ascii="Segoe UI" w:eastAsia="Calibri" w:hAnsi="Segoe UI" w:cs="Segoe UI"/>
                <w:bCs/>
              </w:rPr>
            </w:pPr>
            <w:r>
              <w:rPr>
                <w:rFonts w:ascii="Segoe UI" w:eastAsia="Calibri" w:hAnsi="Segoe UI" w:cs="Segoe UI"/>
                <w:bCs/>
              </w:rPr>
              <w:t>Unlike in previous versions of Excel where you needed to open a new window to change chart options, Excel 2013 allows you to format your charts directly from the worksheet. Simply hover over the different elements, styles, and filters that you want and watch the chart adjust real-time. Click on the option that you want to keep.</w:t>
            </w:r>
          </w:p>
        </w:tc>
        <w:tc>
          <w:tcPr>
            <w:tcW w:w="7470" w:type="dxa"/>
            <w:tcBorders>
              <w:top w:val="nil"/>
              <w:left w:val="nil"/>
              <w:bottom w:val="single" w:sz="4" w:space="0" w:color="auto"/>
              <w:right w:val="nil"/>
            </w:tcBorders>
            <w:shd w:val="clear" w:color="auto" w:fill="FFFFFF"/>
          </w:tcPr>
          <w:p w14:paraId="74E9D811" w14:textId="70294998" w:rsidR="0069054A" w:rsidRDefault="0069054A" w:rsidP="0069054A">
            <w:pPr>
              <w:textAlignment w:val="center"/>
              <w:rPr>
                <w:rFonts w:ascii="Segoe UI" w:eastAsia="Times New Roman" w:hAnsi="Segoe UI" w:cs="Segoe UI"/>
              </w:rPr>
            </w:pPr>
            <w:r w:rsidRPr="0069054A">
              <w:rPr>
                <w:rFonts w:ascii="Segoe UI" w:eastAsia="Times New Roman" w:hAnsi="Segoe UI" w:cs="Segoe UI"/>
              </w:rPr>
              <w:t>Click the + icon to add Chart Elements and hover the mouse over ‘Axis Title’ and ‘Chart Title’ to preview what those would look like. No need to actually add them</w:t>
            </w:r>
            <w:r>
              <w:rPr>
                <w:rFonts w:ascii="Segoe UI" w:eastAsia="Times New Roman" w:hAnsi="Segoe UI" w:cs="Segoe UI"/>
              </w:rPr>
              <w:t>.</w:t>
            </w:r>
            <w:r w:rsidR="005D2D2F">
              <w:rPr>
                <w:rFonts w:ascii="Segoe UI" w:eastAsia="Times New Roman" w:hAnsi="Segoe UI" w:cs="Segoe UI"/>
              </w:rPr>
              <w:t xml:space="preserve"> </w:t>
            </w:r>
          </w:p>
          <w:p w14:paraId="2EC1E364" w14:textId="0C3CB983" w:rsidR="00C945F3" w:rsidRPr="0069054A" w:rsidRDefault="006B259E" w:rsidP="0069054A">
            <w:pPr>
              <w:textAlignment w:val="center"/>
              <w:rPr>
                <w:rFonts w:ascii="Segoe UI" w:eastAsia="Times New Roman" w:hAnsi="Segoe UI" w:cs="Segoe UI"/>
              </w:rPr>
            </w:pPr>
            <w:r>
              <w:rPr>
                <w:lang w:bidi="he-IL"/>
              </w:rPr>
              <w:object w:dxaOrig="10665" w:dyaOrig="5010" w14:anchorId="088901F7">
                <v:shape id="_x0000_i1031" type="#_x0000_t75" style="width:283.8pt;height:132.6pt" o:ole="">
                  <v:imagedata r:id="rId49" o:title=""/>
                </v:shape>
                <o:OLEObject Type="Embed" ProgID="PBrush" ShapeID="_x0000_i1031" DrawAspect="Content" ObjectID="_1422183738" r:id="rId50"/>
              </w:object>
            </w:r>
          </w:p>
          <w:p w14:paraId="4A1300C8" w14:textId="77777777" w:rsidR="0069054A" w:rsidRPr="00D96CBA" w:rsidRDefault="0069054A" w:rsidP="0069054A">
            <w:pPr>
              <w:ind w:left="324"/>
              <w:rPr>
                <w:rFonts w:asciiTheme="majorHAnsi" w:eastAsia="Times New Roman" w:hAnsiTheme="majorHAnsi"/>
                <w:sz w:val="24"/>
                <w:szCs w:val="24"/>
              </w:rPr>
            </w:pPr>
          </w:p>
          <w:p w14:paraId="5611D531" w14:textId="12CCF7E1" w:rsidR="0069054A" w:rsidRDefault="0069054A" w:rsidP="0069054A">
            <w:pPr>
              <w:textAlignment w:val="center"/>
              <w:rPr>
                <w:rFonts w:ascii="Segoe UI" w:eastAsia="Times New Roman" w:hAnsi="Segoe UI" w:cs="Segoe UI"/>
              </w:rPr>
            </w:pPr>
            <w:r w:rsidRPr="0069054A">
              <w:rPr>
                <w:rFonts w:ascii="Segoe UI" w:eastAsia="Times New Roman" w:hAnsi="Segoe UI" w:cs="Segoe UI"/>
              </w:rPr>
              <w:t xml:space="preserve">Click on the paintbrush icon to show the chart style and color options. </w:t>
            </w:r>
            <w:r w:rsidR="00C945F3">
              <w:rPr>
                <w:rFonts w:ascii="Segoe UI" w:eastAsia="Times New Roman" w:hAnsi="Segoe UI" w:cs="Segoe UI"/>
              </w:rPr>
              <w:t xml:space="preserve"> Hover your mouse over a few different chart style options and select one with a black background. Select the COLOR tab and h</w:t>
            </w:r>
            <w:r w:rsidRPr="0069054A">
              <w:rPr>
                <w:rFonts w:ascii="Segoe UI" w:eastAsia="Times New Roman" w:hAnsi="Segoe UI" w:cs="Segoe UI"/>
              </w:rPr>
              <w:t xml:space="preserve">over your mouse over a few different </w:t>
            </w:r>
            <w:r w:rsidR="00C945F3">
              <w:rPr>
                <w:rFonts w:ascii="Segoe UI" w:eastAsia="Times New Roman" w:hAnsi="Segoe UI" w:cs="Segoe UI"/>
              </w:rPr>
              <w:t xml:space="preserve">color </w:t>
            </w:r>
            <w:r w:rsidRPr="0069054A">
              <w:rPr>
                <w:rFonts w:ascii="Segoe UI" w:eastAsia="Times New Roman" w:hAnsi="Segoe UI" w:cs="Segoe UI"/>
              </w:rPr>
              <w:t>options to show the live preview</w:t>
            </w:r>
            <w:r>
              <w:rPr>
                <w:rFonts w:ascii="Segoe UI" w:eastAsia="Times New Roman" w:hAnsi="Segoe UI" w:cs="Segoe UI"/>
              </w:rPr>
              <w:t>.</w:t>
            </w:r>
          </w:p>
          <w:p w14:paraId="3C1FDD06" w14:textId="272ACAFC" w:rsidR="00C945F3" w:rsidRPr="0069054A" w:rsidRDefault="006B259E" w:rsidP="0069054A">
            <w:pPr>
              <w:textAlignment w:val="center"/>
              <w:rPr>
                <w:rFonts w:ascii="Segoe UI" w:eastAsia="Times New Roman" w:hAnsi="Segoe UI" w:cs="Segoe UI"/>
              </w:rPr>
            </w:pPr>
            <w:r>
              <w:rPr>
                <w:lang w:bidi="he-IL"/>
              </w:rPr>
              <w:object w:dxaOrig="12375" w:dyaOrig="7320" w14:anchorId="4E2683E0">
                <v:shape id="_x0000_i1032" type="#_x0000_t75" style="width:289.8pt;height:171.6pt" o:ole="">
                  <v:imagedata r:id="rId51" o:title=""/>
                </v:shape>
                <o:OLEObject Type="Embed" ProgID="PBrush" ShapeID="_x0000_i1032" DrawAspect="Content" ObjectID="_1422183739" r:id="rId52"/>
              </w:object>
            </w:r>
          </w:p>
          <w:p w14:paraId="7AF93318" w14:textId="45D86411" w:rsidR="009F2DAA" w:rsidRDefault="000664B2" w:rsidP="009F2DAA">
            <w:pPr>
              <w:rPr>
                <w:rFonts w:ascii="Segoe UI" w:eastAsia="Calibri" w:hAnsi="Segoe UI" w:cs="Segoe UI"/>
                <w:bCs/>
              </w:rPr>
            </w:pPr>
            <w:r>
              <w:rPr>
                <w:rFonts w:ascii="Segoe UI" w:eastAsia="Times New Roman" w:hAnsi="Segoe UI" w:cs="Segoe UI"/>
              </w:rPr>
              <w:t>Click the filter icon to filter the chart</w:t>
            </w:r>
            <w:r w:rsidR="005D2D2F" w:rsidRPr="0069054A">
              <w:rPr>
                <w:rFonts w:ascii="Segoe UI" w:eastAsia="Times New Roman" w:hAnsi="Segoe UI" w:cs="Segoe UI"/>
              </w:rPr>
              <w:t xml:space="preserve"> and </w:t>
            </w:r>
            <w:r>
              <w:rPr>
                <w:rFonts w:ascii="Segoe UI" w:eastAsia="Times New Roman" w:hAnsi="Segoe UI" w:cs="Segoe UI"/>
              </w:rPr>
              <w:t>hover the mouse over different products and countries to preview how the chart filters</w:t>
            </w:r>
            <w:r w:rsidR="005D2D2F" w:rsidRPr="0069054A">
              <w:rPr>
                <w:rFonts w:ascii="Segoe UI" w:eastAsia="Times New Roman" w:hAnsi="Segoe UI" w:cs="Segoe UI"/>
              </w:rPr>
              <w:t xml:space="preserve">. </w:t>
            </w:r>
            <w:r>
              <w:rPr>
                <w:rFonts w:ascii="Segoe UI" w:eastAsia="Times New Roman" w:hAnsi="Segoe UI" w:cs="Segoe UI"/>
              </w:rPr>
              <w:t xml:space="preserve">Click ‘France’ to show how the bars for this country remain dark while the rest become faded. </w:t>
            </w:r>
          </w:p>
          <w:p w14:paraId="44DD6EFB" w14:textId="3FC8E6E2" w:rsidR="005D2D2F" w:rsidRPr="009F2DAA" w:rsidRDefault="006B259E" w:rsidP="009F2DAA">
            <w:pPr>
              <w:rPr>
                <w:rFonts w:ascii="Segoe UI" w:eastAsia="Calibri" w:hAnsi="Segoe UI" w:cs="Segoe UI"/>
                <w:bCs/>
              </w:rPr>
            </w:pPr>
            <w:r>
              <w:rPr>
                <w:lang w:bidi="he-IL"/>
              </w:rPr>
              <w:object w:dxaOrig="12450" w:dyaOrig="8775" w14:anchorId="5E57F9C2">
                <v:shape id="_x0000_i1033" type="#_x0000_t75" style="width:296.4pt;height:208.2pt" o:ole="">
                  <v:imagedata r:id="rId53" o:title=""/>
                </v:shape>
                <o:OLEObject Type="Embed" ProgID="PBrush" ShapeID="_x0000_i1033" DrawAspect="Content" ObjectID="_1422183740" r:id="rId54"/>
              </w:object>
            </w:r>
          </w:p>
        </w:tc>
      </w:tr>
      <w:tr w:rsidR="009F2DAA" w:rsidRPr="009F2DAA" w14:paraId="44DD6F00" w14:textId="77777777" w:rsidTr="00E70229">
        <w:trPr>
          <w:cantSplit/>
          <w:trHeight w:val="269"/>
        </w:trPr>
        <w:tc>
          <w:tcPr>
            <w:tcW w:w="3390" w:type="dxa"/>
            <w:tcBorders>
              <w:top w:val="nil"/>
              <w:left w:val="nil"/>
              <w:bottom w:val="single" w:sz="4" w:space="0" w:color="auto"/>
              <w:right w:val="nil"/>
            </w:tcBorders>
            <w:shd w:val="clear" w:color="auto" w:fill="FFFFFF"/>
          </w:tcPr>
          <w:p w14:paraId="44DD6EFD" w14:textId="780C3FC7" w:rsidR="009F2DAA" w:rsidRPr="000664B2" w:rsidRDefault="000664B2" w:rsidP="00B56ADD">
            <w:pPr>
              <w:rPr>
                <w:rFonts w:ascii="Segoe UI" w:eastAsia="Calibri" w:hAnsi="Segoe UI" w:cs="Segoe UI"/>
                <w:bCs/>
              </w:rPr>
            </w:pPr>
            <w:r>
              <w:rPr>
                <w:rFonts w:ascii="Segoe UI" w:eastAsia="Times New Roman" w:hAnsi="Segoe UI" w:cs="Segoe UI"/>
                <w:bCs/>
              </w:rPr>
              <w:t xml:space="preserve">In Excel 2010 you were able to add category slicers to filter your data more easily with buttons. In Excel 2013, the </w:t>
            </w:r>
            <w:r>
              <w:rPr>
                <w:rFonts w:ascii="Segoe UI" w:eastAsia="Times New Roman" w:hAnsi="Segoe UI" w:cs="Segoe UI"/>
                <w:b/>
                <w:bCs/>
              </w:rPr>
              <w:t xml:space="preserve">Timeline Slicer </w:t>
            </w:r>
            <w:r>
              <w:rPr>
                <w:rFonts w:ascii="Segoe UI" w:eastAsia="Times New Roman" w:hAnsi="Segoe UI" w:cs="Segoe UI"/>
                <w:bCs/>
              </w:rPr>
              <w:t xml:space="preserve">has been added to </w:t>
            </w:r>
            <w:r>
              <w:rPr>
                <w:rFonts w:ascii="Segoe UI" w:eastAsia="Times New Roman" w:hAnsi="Segoe UI" w:cs="Segoe UI"/>
              </w:rPr>
              <w:t>q</w:t>
            </w:r>
            <w:r w:rsidRPr="000664B2">
              <w:rPr>
                <w:rFonts w:ascii="Segoe UI" w:eastAsia="Times New Roman" w:hAnsi="Segoe UI" w:cs="Segoe UI"/>
              </w:rPr>
              <w:t>uickly see your data over different time periods – now you can apply a visual time filter on your data, charts or pivot tables, or move through rolling month-to-month performance, with just a click.</w:t>
            </w:r>
            <w:r w:rsidR="00B56ADD">
              <w:rPr>
                <w:rFonts w:ascii="Segoe UI" w:eastAsia="Times New Roman" w:hAnsi="Segoe UI" w:cs="Segoe UI"/>
              </w:rPr>
              <w:t xml:space="preserve"> </w:t>
            </w:r>
          </w:p>
        </w:tc>
        <w:tc>
          <w:tcPr>
            <w:tcW w:w="7470" w:type="dxa"/>
            <w:tcBorders>
              <w:top w:val="nil"/>
              <w:left w:val="nil"/>
              <w:bottom w:val="single" w:sz="4" w:space="0" w:color="auto"/>
              <w:right w:val="nil"/>
            </w:tcBorders>
            <w:shd w:val="clear" w:color="auto" w:fill="FFFFFF"/>
          </w:tcPr>
          <w:p w14:paraId="076CCEEB" w14:textId="77777777" w:rsidR="009F2DAA" w:rsidRDefault="000664B2" w:rsidP="000664B2">
            <w:pPr>
              <w:rPr>
                <w:rFonts w:ascii="Segoe UI" w:eastAsia="Calibri" w:hAnsi="Segoe UI" w:cs="Segoe UI"/>
                <w:bCs/>
              </w:rPr>
            </w:pPr>
            <w:r>
              <w:rPr>
                <w:rFonts w:ascii="Segoe UI" w:eastAsia="Calibri" w:hAnsi="Segoe UI" w:cs="Segoe UI"/>
                <w:bCs/>
              </w:rPr>
              <w:t>Click on the ‘Timeline’ worksheet</w:t>
            </w:r>
            <w:r w:rsidR="00781A4C">
              <w:rPr>
                <w:rFonts w:ascii="Segoe UI" w:eastAsia="Calibri" w:hAnsi="Segoe UI" w:cs="Segoe UI"/>
                <w:bCs/>
              </w:rPr>
              <w:t xml:space="preserve"> and select a cell within the Pivot Table. Click on the Insert Tab and show the two Filter options.</w:t>
            </w:r>
          </w:p>
          <w:p w14:paraId="3FEA1E9F" w14:textId="77777777" w:rsidR="00781A4C" w:rsidRDefault="00781A4C" w:rsidP="000664B2">
            <w:pPr>
              <w:rPr>
                <w:rFonts w:ascii="Segoe UI" w:eastAsia="Calibri" w:hAnsi="Segoe UI" w:cs="Segoe UI"/>
                <w:bCs/>
              </w:rPr>
            </w:pPr>
            <w:r>
              <w:rPr>
                <w:noProof/>
              </w:rPr>
              <w:drawing>
                <wp:inline distT="0" distB="0" distL="0" distR="0" wp14:anchorId="493A305F" wp14:editId="585E9795">
                  <wp:extent cx="1057275" cy="952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57275" cy="952500"/>
                          </a:xfrm>
                          <a:prstGeom prst="rect">
                            <a:avLst/>
                          </a:prstGeom>
                        </pic:spPr>
                      </pic:pic>
                    </a:graphicData>
                  </a:graphic>
                </wp:inline>
              </w:drawing>
            </w:r>
          </w:p>
          <w:p w14:paraId="0EDF512E" w14:textId="527BE823" w:rsidR="00781A4C" w:rsidRDefault="0062210F" w:rsidP="000664B2">
            <w:pPr>
              <w:rPr>
                <w:rFonts w:ascii="Segoe UI" w:eastAsia="Calibri" w:hAnsi="Segoe UI" w:cs="Segoe UI"/>
                <w:bCs/>
              </w:rPr>
            </w:pPr>
            <w:r>
              <w:rPr>
                <w:rFonts w:ascii="Segoe UI" w:eastAsia="Calibri" w:hAnsi="Segoe UI" w:cs="Segoe UI"/>
                <w:bCs/>
              </w:rPr>
              <w:t xml:space="preserve">Click Timeline. In the pop-up window, click the + sign next to </w:t>
            </w:r>
            <w:r w:rsidR="00B56ADD">
              <w:rPr>
                <w:rFonts w:ascii="Segoe UI" w:eastAsia="Calibri" w:hAnsi="Segoe UI" w:cs="Segoe UI"/>
                <w:bCs/>
              </w:rPr>
              <w:t>‘</w:t>
            </w:r>
            <w:r>
              <w:rPr>
                <w:rFonts w:ascii="Segoe UI" w:eastAsia="Calibri" w:hAnsi="Segoe UI" w:cs="Segoe UI"/>
                <w:bCs/>
              </w:rPr>
              <w:t>More Fields</w:t>
            </w:r>
            <w:r w:rsidR="00B56ADD">
              <w:rPr>
                <w:rFonts w:ascii="Segoe UI" w:eastAsia="Calibri" w:hAnsi="Segoe UI" w:cs="Segoe UI"/>
                <w:bCs/>
              </w:rPr>
              <w:t>’ and check the box next to ‘TransactionDate’. Click OK.</w:t>
            </w:r>
          </w:p>
          <w:p w14:paraId="44DD6EFF" w14:textId="00F93039" w:rsidR="0062210F" w:rsidRPr="009F2DAA" w:rsidRDefault="0062210F" w:rsidP="000664B2">
            <w:pPr>
              <w:rPr>
                <w:rFonts w:ascii="Segoe UI" w:eastAsia="Calibri" w:hAnsi="Segoe UI" w:cs="Segoe UI"/>
                <w:bCs/>
              </w:rPr>
            </w:pPr>
            <w:r>
              <w:rPr>
                <w:noProof/>
              </w:rPr>
              <w:drawing>
                <wp:inline distT="0" distB="0" distL="0" distR="0" wp14:anchorId="72BBBD3E" wp14:editId="5E28E21F">
                  <wp:extent cx="2457450" cy="2873326"/>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64903" cy="2882041"/>
                          </a:xfrm>
                          <a:prstGeom prst="rect">
                            <a:avLst/>
                          </a:prstGeom>
                        </pic:spPr>
                      </pic:pic>
                    </a:graphicData>
                  </a:graphic>
                </wp:inline>
              </w:drawing>
            </w:r>
          </w:p>
        </w:tc>
      </w:tr>
      <w:tr w:rsidR="009F2DAA" w:rsidRPr="009F2DAA" w14:paraId="44DD6F05" w14:textId="77777777" w:rsidTr="00E70229">
        <w:trPr>
          <w:cantSplit/>
          <w:trHeight w:val="269"/>
        </w:trPr>
        <w:tc>
          <w:tcPr>
            <w:tcW w:w="3390" w:type="dxa"/>
            <w:tcBorders>
              <w:top w:val="nil"/>
              <w:left w:val="nil"/>
              <w:bottom w:val="single" w:sz="4" w:space="0" w:color="auto"/>
              <w:right w:val="nil"/>
            </w:tcBorders>
            <w:shd w:val="clear" w:color="auto" w:fill="FFFFFF"/>
          </w:tcPr>
          <w:p w14:paraId="44DD6F01" w14:textId="0617D9A4" w:rsidR="009F2DAA" w:rsidRPr="009F2DAA" w:rsidRDefault="00D8143E" w:rsidP="009F2DAA">
            <w:pPr>
              <w:rPr>
                <w:rFonts w:ascii="Segoe UI" w:eastAsia="Calibri" w:hAnsi="Segoe UI" w:cs="Segoe UI"/>
                <w:bCs/>
              </w:rPr>
            </w:pPr>
            <w:r>
              <w:rPr>
                <w:rFonts w:ascii="Segoe UI" w:eastAsia="Calibri" w:hAnsi="Segoe UI" w:cs="Segoe UI"/>
                <w:bCs/>
              </w:rPr>
              <w:t>The Timeline Slicer will allow you to filter data by Years, Quarters, Months, and Days.</w:t>
            </w:r>
            <w:r w:rsidR="002F3B3E">
              <w:rPr>
                <w:rFonts w:ascii="Segoe UI" w:eastAsia="Calibri" w:hAnsi="Segoe UI" w:cs="Segoe UI"/>
                <w:bCs/>
              </w:rPr>
              <w:t xml:space="preserve"> </w:t>
            </w:r>
            <w:r w:rsidR="002F3B3E" w:rsidRPr="0062210F">
              <w:rPr>
                <w:rFonts w:ascii="Segoe UI" w:eastAsia="Times New Roman" w:hAnsi="Segoe UI" w:cs="Segoe UI"/>
              </w:rPr>
              <w:t>You can then expand the slicer slider to include 2009 and 2010 to show how it changes the data views</w:t>
            </w:r>
            <w:r w:rsidR="002F3B3E">
              <w:rPr>
                <w:rFonts w:ascii="Segoe UI" w:eastAsia="Times New Roman" w:hAnsi="Segoe UI" w:cs="Segoe UI"/>
              </w:rPr>
              <w:t>.</w:t>
            </w:r>
          </w:p>
        </w:tc>
        <w:tc>
          <w:tcPr>
            <w:tcW w:w="7470" w:type="dxa"/>
            <w:tcBorders>
              <w:top w:val="nil"/>
              <w:left w:val="nil"/>
              <w:bottom w:val="single" w:sz="4" w:space="0" w:color="auto"/>
              <w:right w:val="nil"/>
            </w:tcBorders>
            <w:shd w:val="clear" w:color="auto" w:fill="FFFFFF"/>
          </w:tcPr>
          <w:p w14:paraId="360DD986" w14:textId="4CC9E2F8" w:rsidR="009F2DAA" w:rsidRDefault="002F3B3E" w:rsidP="009F2DAA">
            <w:pPr>
              <w:rPr>
                <w:rFonts w:ascii="Segoe UI" w:eastAsia="Times New Roman" w:hAnsi="Segoe UI" w:cs="Segoe UI"/>
              </w:rPr>
            </w:pPr>
            <w:r>
              <w:rPr>
                <w:rFonts w:ascii="Segoe UI" w:eastAsia="Times New Roman" w:hAnsi="Segoe UI" w:cs="Segoe UI"/>
              </w:rPr>
              <w:t>Click ‘Years’ in the upper right of the slicer to show the options for time periods to filter on. Keep the timeline on Years.</w:t>
            </w:r>
          </w:p>
          <w:p w14:paraId="30543656" w14:textId="77777777" w:rsidR="00D8143E" w:rsidRDefault="00D8143E" w:rsidP="009F2DAA">
            <w:r>
              <w:rPr>
                <w:lang w:bidi="he-IL"/>
              </w:rPr>
              <w:object w:dxaOrig="6765" w:dyaOrig="2805" w14:anchorId="0DEC749F">
                <v:shape id="_x0000_i1034" type="#_x0000_t75" style="width:338.4pt;height:140.4pt" o:ole="">
                  <v:imagedata r:id="rId57" o:title=""/>
                </v:shape>
                <o:OLEObject Type="Embed" ProgID="PBrush" ShapeID="_x0000_i1034" DrawAspect="Content" ObjectID="_1422183741" r:id="rId58"/>
              </w:object>
            </w:r>
          </w:p>
          <w:p w14:paraId="78153322" w14:textId="77777777" w:rsidR="002F3B3E" w:rsidRDefault="002F3B3E" w:rsidP="009F2DAA">
            <w:pPr>
              <w:rPr>
                <w:rFonts w:ascii="Segoe UI" w:hAnsi="Segoe UI" w:cs="Segoe UI"/>
              </w:rPr>
            </w:pPr>
            <w:r w:rsidRPr="002F3B3E">
              <w:rPr>
                <w:rFonts w:ascii="Segoe UI" w:hAnsi="Segoe UI" w:cs="Segoe UI"/>
              </w:rPr>
              <w:t xml:space="preserve">Drag the slicer slider to </w:t>
            </w:r>
            <w:r>
              <w:rPr>
                <w:rFonts w:ascii="Segoe UI" w:hAnsi="Segoe UI" w:cs="Segoe UI"/>
              </w:rPr>
              <w:t>cover only 2009 and 2010.</w:t>
            </w:r>
          </w:p>
          <w:p w14:paraId="44DD6F04" w14:textId="553FEA45" w:rsidR="002F3B3E" w:rsidRPr="002F3B3E" w:rsidRDefault="00A56E5E" w:rsidP="009F2DAA">
            <w:pPr>
              <w:rPr>
                <w:rFonts w:ascii="Segoe UI" w:eastAsia="Calibri" w:hAnsi="Segoe UI" w:cs="Segoe UI"/>
                <w:bCs/>
              </w:rPr>
            </w:pPr>
            <w:r>
              <w:rPr>
                <w:noProof/>
              </w:rPr>
              <w:drawing>
                <wp:inline distT="0" distB="0" distL="0" distR="0" wp14:anchorId="100B2F76" wp14:editId="182885E8">
                  <wp:extent cx="4606290" cy="949325"/>
                  <wp:effectExtent l="0" t="0" r="381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06290" cy="949325"/>
                          </a:xfrm>
                          <a:prstGeom prst="rect">
                            <a:avLst/>
                          </a:prstGeom>
                        </pic:spPr>
                      </pic:pic>
                    </a:graphicData>
                  </a:graphic>
                </wp:inline>
              </w:drawing>
            </w:r>
          </w:p>
        </w:tc>
      </w:tr>
      <w:tr w:rsidR="009F2DAA" w:rsidRPr="009F2DAA" w14:paraId="44DD6F0A" w14:textId="77777777" w:rsidTr="00E70229">
        <w:trPr>
          <w:cantSplit/>
          <w:trHeight w:val="269"/>
        </w:trPr>
        <w:tc>
          <w:tcPr>
            <w:tcW w:w="3390" w:type="dxa"/>
            <w:tcBorders>
              <w:top w:val="nil"/>
              <w:left w:val="nil"/>
              <w:bottom w:val="single" w:sz="4" w:space="0" w:color="auto"/>
              <w:right w:val="nil"/>
            </w:tcBorders>
            <w:shd w:val="clear" w:color="auto" w:fill="FFFFFF"/>
          </w:tcPr>
          <w:p w14:paraId="44DD6F06" w14:textId="14FDA91D" w:rsidR="009F2DAA" w:rsidRPr="009F2DAA" w:rsidRDefault="006B259E" w:rsidP="00762B64">
            <w:pPr>
              <w:textAlignment w:val="center"/>
              <w:rPr>
                <w:rFonts w:ascii="Segoe UI" w:eastAsia="Calibri" w:hAnsi="Segoe UI" w:cs="Segoe UI"/>
                <w:bCs/>
              </w:rPr>
            </w:pPr>
            <w:r w:rsidRPr="006B259E">
              <w:rPr>
                <w:rFonts w:ascii="Segoe UI" w:eastAsia="Times New Roman" w:hAnsi="Segoe UI" w:cs="Segoe UI"/>
                <w:iCs/>
              </w:rPr>
              <w:t>We have already shown how to quickly explore, filter, and visualize our data with the new Excel but what about gaining deep insights through interactive visualizations? We have all this customer, product, and sales data and we want a nice and clean way to look at different views of the big picture.</w:t>
            </w:r>
            <w:r>
              <w:rPr>
                <w:rFonts w:ascii="Segoe UI" w:eastAsia="Times New Roman" w:hAnsi="Segoe UI" w:cs="Segoe UI"/>
                <w:iCs/>
              </w:rPr>
              <w:t xml:space="preserve"> </w:t>
            </w:r>
            <w:r>
              <w:rPr>
                <w:rFonts w:ascii="Segoe UI" w:eastAsia="Times New Roman" w:hAnsi="Segoe UI" w:cs="Segoe UI"/>
                <w:b/>
                <w:bCs/>
              </w:rPr>
              <w:t xml:space="preserve">Power View </w:t>
            </w:r>
            <w:r>
              <w:rPr>
                <w:rFonts w:ascii="Segoe UI" w:eastAsia="Times New Roman" w:hAnsi="Segoe UI" w:cs="Segoe UI"/>
                <w:bCs/>
              </w:rPr>
              <w:t xml:space="preserve">allows </w:t>
            </w:r>
            <w:r>
              <w:rPr>
                <w:rFonts w:ascii="Segoe UI" w:eastAsia="Times New Roman" w:hAnsi="Segoe UI" w:cs="Segoe UI"/>
              </w:rPr>
              <w:t>d</w:t>
            </w:r>
            <w:r w:rsidRPr="006B259E">
              <w:rPr>
                <w:rFonts w:ascii="Segoe UI" w:eastAsia="Times New Roman" w:hAnsi="Segoe UI" w:cs="Segoe UI"/>
              </w:rPr>
              <w:t>iscover</w:t>
            </w:r>
            <w:r>
              <w:rPr>
                <w:rFonts w:ascii="Segoe UI" w:eastAsia="Times New Roman" w:hAnsi="Segoe UI" w:cs="Segoe UI"/>
              </w:rPr>
              <w:t>y of</w:t>
            </w:r>
            <w:r w:rsidRPr="006B259E">
              <w:rPr>
                <w:rFonts w:ascii="Segoe UI" w:eastAsia="Times New Roman" w:hAnsi="Segoe UI" w:cs="Segoe UI"/>
              </w:rPr>
              <w:t xml:space="preserve"> new insights at the speed of thought with highly interactive, familiar data exploration, visualization, and presentation for all levels of skills. Power View lets you compile data, charts, and graphs into a single view to bring your data to life.</w:t>
            </w:r>
            <w:r>
              <w:rPr>
                <w:rFonts w:asciiTheme="majorHAnsi" w:eastAsia="Times New Roman" w:hAnsiTheme="majorHAnsi" w:cs="Segoe UI"/>
                <w:sz w:val="20"/>
                <w:szCs w:val="20"/>
              </w:rPr>
              <w:t xml:space="preserve"> </w:t>
            </w:r>
            <w:r w:rsidRPr="006B259E">
              <w:rPr>
                <w:rFonts w:ascii="Segoe UI" w:hAnsi="Segoe UI" w:cs="Segoe UI"/>
                <w:lang w:eastAsia="ko-KR"/>
              </w:rPr>
              <w:t>Power View as standalone version in SharePoint was an exciting introduction to the world of visualizations, but now that is has been embedded as a native feature in Excel, the opportunities are limitless.</w:t>
            </w:r>
            <w:r w:rsidR="00762B64">
              <w:rPr>
                <w:rFonts w:ascii="Segoe UI" w:hAnsi="Segoe UI" w:cs="Segoe UI"/>
                <w:lang w:eastAsia="ko-KR"/>
              </w:rPr>
              <w:t xml:space="preserve"> Look how easy it is to see how England contributes to our global internet sales, even at the product level, with just a click. </w:t>
            </w:r>
          </w:p>
        </w:tc>
        <w:tc>
          <w:tcPr>
            <w:tcW w:w="7470" w:type="dxa"/>
            <w:tcBorders>
              <w:top w:val="nil"/>
              <w:left w:val="nil"/>
              <w:bottom w:val="single" w:sz="4" w:space="0" w:color="auto"/>
              <w:right w:val="nil"/>
            </w:tcBorders>
            <w:shd w:val="clear" w:color="auto" w:fill="FFFFFF"/>
          </w:tcPr>
          <w:p w14:paraId="6A0ADC78" w14:textId="77777777" w:rsidR="00FE673C" w:rsidRPr="00FE673C" w:rsidRDefault="00FE673C" w:rsidP="00FE673C">
            <w:pPr>
              <w:textAlignment w:val="center"/>
              <w:rPr>
                <w:rFonts w:ascii="Segoe UI" w:eastAsia="Times New Roman" w:hAnsi="Segoe UI" w:cs="Segoe UI"/>
              </w:rPr>
            </w:pPr>
            <w:r w:rsidRPr="00FE673C">
              <w:rPr>
                <w:rFonts w:ascii="Segoe UI" w:eastAsia="Times New Roman" w:hAnsi="Segoe UI" w:cs="Segoe UI"/>
              </w:rPr>
              <w:t xml:space="preserve">Click on the ‘World Sales’ worksheet to show the heat map of sales by location across the world. </w:t>
            </w:r>
          </w:p>
          <w:p w14:paraId="3DB8E792" w14:textId="77777777" w:rsidR="00FE673C" w:rsidRPr="00FE673C" w:rsidRDefault="00FE673C" w:rsidP="00FE673C">
            <w:pPr>
              <w:ind w:left="324"/>
              <w:rPr>
                <w:rFonts w:ascii="Segoe UI" w:eastAsia="Times New Roman" w:hAnsi="Segoe UI" w:cs="Segoe UI"/>
                <w:sz w:val="24"/>
                <w:szCs w:val="24"/>
              </w:rPr>
            </w:pPr>
            <w:r w:rsidRPr="00FE673C">
              <w:rPr>
                <w:rFonts w:ascii="Segoe UI" w:eastAsia="Times New Roman" w:hAnsi="Segoe UI" w:cs="Segoe UI"/>
                <w:noProof/>
                <w:sz w:val="24"/>
                <w:szCs w:val="24"/>
              </w:rPr>
              <w:drawing>
                <wp:inline distT="0" distB="0" distL="0" distR="0" wp14:anchorId="7184EA5F" wp14:editId="13203221">
                  <wp:extent cx="4537710" cy="3407410"/>
                  <wp:effectExtent l="0" t="0" r="0" b="2540"/>
                  <wp:docPr id="22" name="Picture 22" descr="C:\Users\arielsc\AppData\Local\Temp\msohtmlclip1\02\clip_image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arielsc\AppData\Local\Temp\msohtmlclip1\02\clip_image013.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37710" cy="3407410"/>
                          </a:xfrm>
                          <a:prstGeom prst="rect">
                            <a:avLst/>
                          </a:prstGeom>
                          <a:noFill/>
                          <a:ln>
                            <a:noFill/>
                          </a:ln>
                        </pic:spPr>
                      </pic:pic>
                    </a:graphicData>
                  </a:graphic>
                </wp:inline>
              </w:drawing>
            </w:r>
          </w:p>
          <w:p w14:paraId="7998AF2A" w14:textId="77777777" w:rsidR="00FE673C" w:rsidRPr="00FE673C" w:rsidRDefault="00FE673C" w:rsidP="00FE673C">
            <w:pPr>
              <w:textAlignment w:val="center"/>
              <w:rPr>
                <w:rFonts w:ascii="Segoe UI" w:eastAsia="Times New Roman" w:hAnsi="Segoe UI" w:cs="Segoe UI"/>
              </w:rPr>
            </w:pPr>
            <w:r w:rsidRPr="00FE673C">
              <w:rPr>
                <w:rFonts w:ascii="Segoe UI" w:eastAsia="Times New Roman" w:hAnsi="Segoe UI" w:cs="Segoe UI"/>
              </w:rPr>
              <w:t xml:space="preserve">Click on England to show how the view changes to show the contribution of England relative to the entire world. </w:t>
            </w:r>
          </w:p>
          <w:p w14:paraId="345551F6" w14:textId="77777777" w:rsidR="00FE673C" w:rsidRPr="00D96CBA" w:rsidRDefault="00FE673C" w:rsidP="00FE673C">
            <w:pPr>
              <w:ind w:left="324"/>
              <w:rPr>
                <w:rFonts w:asciiTheme="majorHAnsi" w:eastAsia="Times New Roman" w:hAnsiTheme="majorHAnsi"/>
                <w:sz w:val="24"/>
                <w:szCs w:val="24"/>
              </w:rPr>
            </w:pPr>
            <w:r w:rsidRPr="00FB1C00">
              <w:rPr>
                <w:rFonts w:asciiTheme="majorHAnsi" w:eastAsia="Times New Roman" w:hAnsiTheme="majorHAnsi"/>
                <w:noProof/>
                <w:sz w:val="24"/>
                <w:szCs w:val="24"/>
              </w:rPr>
              <w:drawing>
                <wp:inline distT="0" distB="0" distL="0" distR="0" wp14:anchorId="5EECE460" wp14:editId="410216DC">
                  <wp:extent cx="4649470" cy="3502025"/>
                  <wp:effectExtent l="0" t="0" r="0" b="3175"/>
                  <wp:docPr id="31" name="Picture 31" descr="C:\Users\arielsc\AppData\Local\Temp\msohtmlclip1\02\clip_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arielsc\AppData\Local\Temp\msohtmlclip1\02\clip_image014.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49470" cy="3502025"/>
                          </a:xfrm>
                          <a:prstGeom prst="rect">
                            <a:avLst/>
                          </a:prstGeom>
                          <a:noFill/>
                          <a:ln>
                            <a:noFill/>
                          </a:ln>
                        </pic:spPr>
                      </pic:pic>
                    </a:graphicData>
                  </a:graphic>
                </wp:inline>
              </w:drawing>
            </w:r>
          </w:p>
          <w:p w14:paraId="48361C6A" w14:textId="2253E6C9" w:rsidR="00FE673C" w:rsidRPr="00FE673C" w:rsidRDefault="00FE673C" w:rsidP="00FE673C">
            <w:pPr>
              <w:textAlignment w:val="center"/>
              <w:rPr>
                <w:rFonts w:ascii="Segoe UI" w:eastAsia="Times New Roman" w:hAnsi="Segoe UI" w:cs="Segoe UI"/>
              </w:rPr>
            </w:pPr>
            <w:r w:rsidRPr="00FE673C">
              <w:rPr>
                <w:rFonts w:ascii="Segoe UI" w:eastAsia="Times New Roman" w:hAnsi="Segoe UI" w:cs="Segoe UI"/>
              </w:rPr>
              <w:t>Click England again to reset the filter</w:t>
            </w:r>
            <w:r>
              <w:rPr>
                <w:rFonts w:ascii="Segoe UI" w:eastAsia="Times New Roman" w:hAnsi="Segoe UI" w:cs="Segoe UI"/>
              </w:rPr>
              <w:t>. Feel free to click on other elements on the canvas (i.e. F and M) to show how the rest of the visualizations change to reflect your actions.</w:t>
            </w:r>
          </w:p>
          <w:p w14:paraId="44DD6F09" w14:textId="23AC10CE" w:rsidR="009F2DAA" w:rsidRPr="009F2DAA" w:rsidRDefault="009F2DAA" w:rsidP="009F2DAA">
            <w:pPr>
              <w:rPr>
                <w:rFonts w:ascii="Segoe UI" w:eastAsia="Calibri" w:hAnsi="Segoe UI" w:cs="Segoe UI"/>
                <w:bCs/>
              </w:rPr>
            </w:pPr>
          </w:p>
        </w:tc>
      </w:tr>
      <w:tr w:rsidR="009F2DAA" w:rsidRPr="009F2DAA" w14:paraId="44DD6F0F" w14:textId="77777777" w:rsidTr="00E70229">
        <w:trPr>
          <w:cantSplit/>
          <w:trHeight w:val="269"/>
        </w:trPr>
        <w:tc>
          <w:tcPr>
            <w:tcW w:w="3390" w:type="dxa"/>
            <w:tcBorders>
              <w:top w:val="nil"/>
              <w:left w:val="nil"/>
              <w:bottom w:val="single" w:sz="4" w:space="0" w:color="auto"/>
              <w:right w:val="nil"/>
            </w:tcBorders>
            <w:shd w:val="clear" w:color="auto" w:fill="FFFFFF"/>
          </w:tcPr>
          <w:p w14:paraId="44DD6F0C" w14:textId="44862B99" w:rsidR="009F2DAA" w:rsidRPr="009F2DAA" w:rsidRDefault="00762B64" w:rsidP="00762B64">
            <w:pPr>
              <w:rPr>
                <w:rFonts w:ascii="Segoe UI" w:eastAsia="Calibri" w:hAnsi="Segoe UI" w:cs="Segoe UI"/>
                <w:bCs/>
              </w:rPr>
            </w:pPr>
            <w:r>
              <w:rPr>
                <w:rFonts w:ascii="Segoe UI" w:eastAsia="Calibri" w:hAnsi="Segoe UI" w:cs="Segoe UI"/>
                <w:bCs/>
              </w:rPr>
              <w:t xml:space="preserve">Now let’s take a look at another Power View worksheet that shows just US sales so we can get a better idea about sales of each state. Notice how by just hovering over any of the visualization data, like the product breakdown on the Bing map, we are able to see a </w:t>
            </w:r>
            <w:r w:rsidR="00BC14CD">
              <w:rPr>
                <w:rFonts w:ascii="Segoe UI" w:eastAsia="Calibri" w:hAnsi="Segoe UI" w:cs="Segoe UI"/>
                <w:bCs/>
              </w:rPr>
              <w:t>data label and enrich our insights further.</w:t>
            </w:r>
          </w:p>
        </w:tc>
        <w:tc>
          <w:tcPr>
            <w:tcW w:w="7470" w:type="dxa"/>
            <w:tcBorders>
              <w:top w:val="nil"/>
              <w:left w:val="nil"/>
              <w:bottom w:val="single" w:sz="4" w:space="0" w:color="auto"/>
              <w:right w:val="nil"/>
            </w:tcBorders>
            <w:shd w:val="clear" w:color="auto" w:fill="FFFFFF"/>
          </w:tcPr>
          <w:p w14:paraId="55E6091C" w14:textId="77777777" w:rsidR="00762B64" w:rsidRPr="00762B64" w:rsidRDefault="00762B64" w:rsidP="00762B64">
            <w:pPr>
              <w:textAlignment w:val="center"/>
              <w:rPr>
                <w:rFonts w:ascii="Segoe UI" w:eastAsia="Times New Roman" w:hAnsi="Segoe UI" w:cs="Segoe UI"/>
              </w:rPr>
            </w:pPr>
            <w:r w:rsidRPr="00762B64">
              <w:rPr>
                <w:rFonts w:ascii="Segoe UI" w:eastAsia="Times New Roman" w:hAnsi="Segoe UI" w:cs="Segoe UI"/>
              </w:rPr>
              <w:t xml:space="preserve">Click on the ‘Sales Geog Prod’ worksheet to show just the US sales by product category. </w:t>
            </w:r>
          </w:p>
          <w:p w14:paraId="74F84D30" w14:textId="77777777" w:rsidR="00762B64" w:rsidRPr="00D96CBA" w:rsidRDefault="00762B64" w:rsidP="00762B64">
            <w:pPr>
              <w:ind w:left="324"/>
              <w:rPr>
                <w:rFonts w:asciiTheme="majorHAnsi" w:eastAsia="Times New Roman" w:hAnsiTheme="majorHAnsi"/>
                <w:sz w:val="24"/>
                <w:szCs w:val="24"/>
              </w:rPr>
            </w:pPr>
            <w:r w:rsidRPr="00FB1C00">
              <w:rPr>
                <w:rFonts w:asciiTheme="majorHAnsi" w:eastAsia="Times New Roman" w:hAnsiTheme="majorHAnsi"/>
                <w:noProof/>
                <w:sz w:val="24"/>
                <w:szCs w:val="24"/>
              </w:rPr>
              <w:drawing>
                <wp:inline distT="0" distB="0" distL="0" distR="0" wp14:anchorId="08D146E2" wp14:editId="5F990E43">
                  <wp:extent cx="4278630" cy="3217545"/>
                  <wp:effectExtent l="0" t="0" r="7620" b="1905"/>
                  <wp:docPr id="30" name="Picture 30" descr="C:\Users\arielsc\AppData\Local\Temp\msohtmlclip1\02\clip_image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arielsc\AppData\Local\Temp\msohtmlclip1\02\clip_image015.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78630" cy="3217545"/>
                          </a:xfrm>
                          <a:prstGeom prst="rect">
                            <a:avLst/>
                          </a:prstGeom>
                          <a:noFill/>
                          <a:ln>
                            <a:noFill/>
                          </a:ln>
                        </pic:spPr>
                      </pic:pic>
                    </a:graphicData>
                  </a:graphic>
                </wp:inline>
              </w:drawing>
            </w:r>
          </w:p>
          <w:p w14:paraId="070AAB79" w14:textId="77777777" w:rsidR="009F2DAA" w:rsidRDefault="00762B64" w:rsidP="00762B64">
            <w:pPr>
              <w:rPr>
                <w:rFonts w:ascii="Segoe UI" w:eastAsia="Times New Roman" w:hAnsi="Segoe UI" w:cs="Segoe UI"/>
              </w:rPr>
            </w:pPr>
            <w:r w:rsidRPr="00762B64">
              <w:rPr>
                <w:rFonts w:ascii="Segoe UI" w:eastAsia="Times New Roman" w:hAnsi="Segoe UI" w:cs="Segoe UI"/>
              </w:rPr>
              <w:t>Hover over California to show the blowup of California’s contribution and breakdown of product sales for that State</w:t>
            </w:r>
            <w:r>
              <w:rPr>
                <w:rFonts w:ascii="Segoe UI" w:eastAsia="Times New Roman" w:hAnsi="Segoe UI" w:cs="Segoe UI"/>
              </w:rPr>
              <w:t>.</w:t>
            </w:r>
          </w:p>
          <w:p w14:paraId="44DD6F0E" w14:textId="3F610272" w:rsidR="00762B64" w:rsidRPr="00762B64" w:rsidRDefault="00762B64" w:rsidP="00762B64">
            <w:pPr>
              <w:rPr>
                <w:rFonts w:ascii="Segoe UI" w:eastAsia="Calibri" w:hAnsi="Segoe UI" w:cs="Segoe UI"/>
                <w:bCs/>
              </w:rPr>
            </w:pPr>
            <w:r w:rsidRPr="00FB1C00">
              <w:rPr>
                <w:rFonts w:asciiTheme="majorHAnsi" w:eastAsia="Times New Roman" w:hAnsiTheme="majorHAnsi"/>
                <w:noProof/>
                <w:sz w:val="24"/>
                <w:szCs w:val="24"/>
              </w:rPr>
              <w:drawing>
                <wp:inline distT="0" distB="0" distL="0" distR="0" wp14:anchorId="07A79FD1" wp14:editId="44AAC495">
                  <wp:extent cx="1647825" cy="888365"/>
                  <wp:effectExtent l="0" t="0" r="9525" b="6985"/>
                  <wp:docPr id="29" name="Picture 29" descr="C:\Users\arielsc\AppData\Local\Temp\msohtmlclip1\02\clip_im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arielsc\AppData\Local\Temp\msohtmlclip1\02\clip_image016.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47825" cy="888365"/>
                          </a:xfrm>
                          <a:prstGeom prst="rect">
                            <a:avLst/>
                          </a:prstGeom>
                          <a:noFill/>
                          <a:ln>
                            <a:noFill/>
                          </a:ln>
                        </pic:spPr>
                      </pic:pic>
                    </a:graphicData>
                  </a:graphic>
                </wp:inline>
              </w:drawing>
            </w:r>
          </w:p>
        </w:tc>
      </w:tr>
      <w:tr w:rsidR="009F2DAA" w:rsidRPr="009F2DAA" w14:paraId="44DD6F13" w14:textId="77777777" w:rsidTr="00E70229">
        <w:trPr>
          <w:cantSplit/>
          <w:trHeight w:val="269"/>
        </w:trPr>
        <w:tc>
          <w:tcPr>
            <w:tcW w:w="3390" w:type="dxa"/>
            <w:tcBorders>
              <w:top w:val="nil"/>
              <w:left w:val="nil"/>
              <w:bottom w:val="single" w:sz="4" w:space="0" w:color="auto"/>
              <w:right w:val="nil"/>
            </w:tcBorders>
            <w:shd w:val="clear" w:color="auto" w:fill="FFFFFF"/>
          </w:tcPr>
          <w:p w14:paraId="44DD6F10" w14:textId="1350DC41" w:rsidR="009F2DAA" w:rsidRPr="009F2DAA" w:rsidRDefault="00BC14CD" w:rsidP="009F2DAA">
            <w:pPr>
              <w:rPr>
                <w:rFonts w:ascii="Segoe UI" w:eastAsia="Calibri" w:hAnsi="Segoe UI" w:cs="Segoe UI"/>
                <w:bCs/>
              </w:rPr>
            </w:pPr>
            <w:r>
              <w:rPr>
                <w:rFonts w:ascii="Segoe UI" w:eastAsia="Calibri" w:hAnsi="Segoe UI" w:cs="Segoe UI"/>
                <w:bCs/>
              </w:rPr>
              <w:t>For making marketing decisions, we may want to look for insights on sales by demographic, such as gender, and time period. Again, with just a click we are able to go from a multiple year view to a single year view of sales by gender. Notice also how the graphs are fully interactive, instructions for users can be added to the canvas with text boxes, and navigation of views or filters is easy with controls in the upper right of each visualization.</w:t>
            </w:r>
          </w:p>
        </w:tc>
        <w:tc>
          <w:tcPr>
            <w:tcW w:w="7470" w:type="dxa"/>
            <w:tcBorders>
              <w:top w:val="nil"/>
              <w:left w:val="nil"/>
              <w:bottom w:val="single" w:sz="4" w:space="0" w:color="auto"/>
              <w:right w:val="nil"/>
            </w:tcBorders>
            <w:shd w:val="clear" w:color="auto" w:fill="FFFFFF"/>
          </w:tcPr>
          <w:p w14:paraId="614C1E35" w14:textId="77777777" w:rsidR="00BC14CD" w:rsidRPr="00BC14CD" w:rsidRDefault="00BC14CD" w:rsidP="00BC14CD">
            <w:pPr>
              <w:textAlignment w:val="center"/>
              <w:rPr>
                <w:rFonts w:ascii="Segoe UI" w:eastAsia="Times New Roman" w:hAnsi="Segoe UI" w:cs="Segoe UI"/>
              </w:rPr>
            </w:pPr>
            <w:r w:rsidRPr="00BC14CD">
              <w:rPr>
                <w:rFonts w:ascii="Segoe UI" w:eastAsia="Times New Roman" w:hAnsi="Segoe UI" w:cs="Segoe UI"/>
              </w:rPr>
              <w:t xml:space="preserve">Click on the ‘Sales by Gender and Year’ worksheet to show the sales by year broken down by gender. </w:t>
            </w:r>
          </w:p>
          <w:p w14:paraId="402FC04E" w14:textId="77777777" w:rsidR="00BC14CD" w:rsidRPr="00D96CBA" w:rsidRDefault="00BC14CD" w:rsidP="00BC14CD">
            <w:pPr>
              <w:ind w:left="324"/>
              <w:rPr>
                <w:rFonts w:asciiTheme="majorHAnsi" w:eastAsia="Times New Roman" w:hAnsiTheme="majorHAnsi"/>
                <w:sz w:val="24"/>
                <w:szCs w:val="24"/>
              </w:rPr>
            </w:pPr>
            <w:r w:rsidRPr="00FB1C00">
              <w:rPr>
                <w:rFonts w:asciiTheme="majorHAnsi" w:eastAsia="Times New Roman" w:hAnsiTheme="majorHAnsi"/>
                <w:noProof/>
                <w:sz w:val="24"/>
                <w:szCs w:val="24"/>
              </w:rPr>
              <w:drawing>
                <wp:inline distT="0" distB="0" distL="0" distR="0" wp14:anchorId="326A0E87" wp14:editId="1CE76DEB">
                  <wp:extent cx="4278630" cy="3217545"/>
                  <wp:effectExtent l="0" t="0" r="7620" b="1905"/>
                  <wp:docPr id="28" name="Picture 28" descr="C:\Users\arielsc\AppData\Local\Temp\msohtmlclip1\02\clip_image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arielsc\AppData\Local\Temp\msohtmlclip1\02\clip_image017.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78630" cy="3217545"/>
                          </a:xfrm>
                          <a:prstGeom prst="rect">
                            <a:avLst/>
                          </a:prstGeom>
                          <a:noFill/>
                          <a:ln>
                            <a:noFill/>
                          </a:ln>
                        </pic:spPr>
                      </pic:pic>
                    </a:graphicData>
                  </a:graphic>
                </wp:inline>
              </w:drawing>
            </w:r>
          </w:p>
          <w:p w14:paraId="02F13D24" w14:textId="777A9881" w:rsidR="00BC14CD" w:rsidRPr="00BC14CD" w:rsidRDefault="00BC14CD" w:rsidP="00BC14CD">
            <w:pPr>
              <w:textAlignment w:val="center"/>
              <w:rPr>
                <w:rFonts w:ascii="Segoe UI" w:eastAsia="Times New Roman" w:hAnsi="Segoe UI" w:cs="Segoe UI"/>
              </w:rPr>
            </w:pPr>
            <w:r w:rsidRPr="00BC14CD">
              <w:rPr>
                <w:rFonts w:ascii="Segoe UI" w:eastAsia="Times New Roman" w:hAnsi="Segoe UI" w:cs="Segoe UI"/>
              </w:rPr>
              <w:t>On the graph, hover over 2009 and double-click to dive in and look at the same data broken down by quarter</w:t>
            </w:r>
            <w:r>
              <w:rPr>
                <w:rFonts w:ascii="Segoe UI" w:eastAsia="Times New Roman" w:hAnsi="Segoe UI" w:cs="Segoe UI"/>
              </w:rPr>
              <w:t>.</w:t>
            </w:r>
          </w:p>
          <w:p w14:paraId="7BC34885" w14:textId="77777777" w:rsidR="00BC14CD" w:rsidRPr="00D96CBA" w:rsidRDefault="00BC14CD" w:rsidP="00BC14CD">
            <w:pPr>
              <w:ind w:left="324"/>
              <w:rPr>
                <w:rFonts w:asciiTheme="majorHAnsi" w:eastAsia="Times New Roman" w:hAnsiTheme="majorHAnsi"/>
                <w:sz w:val="24"/>
                <w:szCs w:val="24"/>
              </w:rPr>
            </w:pPr>
            <w:r w:rsidRPr="00FB1C00">
              <w:rPr>
                <w:rFonts w:asciiTheme="majorHAnsi" w:eastAsia="Times New Roman" w:hAnsiTheme="majorHAnsi"/>
                <w:noProof/>
                <w:sz w:val="24"/>
                <w:szCs w:val="24"/>
              </w:rPr>
              <w:drawing>
                <wp:inline distT="0" distB="0" distL="0" distR="0" wp14:anchorId="33726A04" wp14:editId="59991196">
                  <wp:extent cx="3950970" cy="2941320"/>
                  <wp:effectExtent l="0" t="0" r="0" b="0"/>
                  <wp:docPr id="26" name="Picture 26" descr="C:\Users\arielsc\AppData\Local\Temp\msohtmlclip1\02\clip_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arielsc\AppData\Local\Temp\msohtmlclip1\02\clip_image018.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50970" cy="2941320"/>
                          </a:xfrm>
                          <a:prstGeom prst="rect">
                            <a:avLst/>
                          </a:prstGeom>
                          <a:noFill/>
                          <a:ln>
                            <a:noFill/>
                          </a:ln>
                        </pic:spPr>
                      </pic:pic>
                    </a:graphicData>
                  </a:graphic>
                </wp:inline>
              </w:drawing>
            </w:r>
          </w:p>
          <w:p w14:paraId="0DC20A3C" w14:textId="28E21631" w:rsidR="00BC14CD" w:rsidRPr="00BC14CD" w:rsidRDefault="00BC14CD" w:rsidP="00BC14CD">
            <w:pPr>
              <w:spacing w:after="200"/>
              <w:textAlignment w:val="center"/>
              <w:rPr>
                <w:rFonts w:ascii="Segoe UI" w:eastAsia="Times New Roman" w:hAnsi="Segoe UI" w:cs="Segoe UI"/>
              </w:rPr>
            </w:pPr>
            <w:r w:rsidRPr="00BC14CD">
              <w:rPr>
                <w:rFonts w:ascii="Segoe UI" w:eastAsia="Times New Roman" w:hAnsi="Segoe UI" w:cs="Segoe UI"/>
              </w:rPr>
              <w:t>Just above the chart, you’ll see an up arrow that will reset that filter to bring back the view by year when you click on it.</w:t>
            </w:r>
          </w:p>
          <w:p w14:paraId="44DD6F12" w14:textId="680F6A33" w:rsidR="009F2DAA" w:rsidRPr="009F2DAA" w:rsidRDefault="00BC14CD" w:rsidP="00BC14CD">
            <w:pPr>
              <w:rPr>
                <w:rFonts w:ascii="Segoe UI" w:eastAsia="Calibri" w:hAnsi="Segoe UI" w:cs="Segoe UI"/>
                <w:bCs/>
              </w:rPr>
            </w:pPr>
            <w:r w:rsidRPr="00FB1C00">
              <w:rPr>
                <w:rFonts w:asciiTheme="majorHAnsi" w:eastAsia="Times New Roman" w:hAnsiTheme="majorHAnsi"/>
                <w:noProof/>
                <w:sz w:val="24"/>
                <w:szCs w:val="24"/>
              </w:rPr>
              <w:drawing>
                <wp:inline distT="0" distB="0" distL="0" distR="0" wp14:anchorId="5E836E2E" wp14:editId="7326B958">
                  <wp:extent cx="741680" cy="551815"/>
                  <wp:effectExtent l="0" t="0" r="1270" b="635"/>
                  <wp:docPr id="25" name="Picture 25" descr="C:\Users\arielsc\AppData\Local\Temp\msohtmlclip1\02\clip_image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arielsc\AppData\Local\Temp\msohtmlclip1\02\clip_image019.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41680" cy="551815"/>
                          </a:xfrm>
                          <a:prstGeom prst="rect">
                            <a:avLst/>
                          </a:prstGeom>
                          <a:noFill/>
                          <a:ln>
                            <a:noFill/>
                          </a:ln>
                        </pic:spPr>
                      </pic:pic>
                    </a:graphicData>
                  </a:graphic>
                </wp:inline>
              </w:drawing>
            </w:r>
          </w:p>
        </w:tc>
      </w:tr>
      <w:tr w:rsidR="009F2DAA" w:rsidRPr="009F2DAA" w14:paraId="44DD6F17" w14:textId="77777777" w:rsidTr="00E70229">
        <w:trPr>
          <w:cantSplit/>
          <w:trHeight w:val="269"/>
        </w:trPr>
        <w:tc>
          <w:tcPr>
            <w:tcW w:w="3390" w:type="dxa"/>
            <w:tcBorders>
              <w:top w:val="nil"/>
              <w:left w:val="nil"/>
              <w:bottom w:val="single" w:sz="4" w:space="0" w:color="auto"/>
              <w:right w:val="nil"/>
            </w:tcBorders>
            <w:shd w:val="clear" w:color="auto" w:fill="FFFFFF"/>
          </w:tcPr>
          <w:p w14:paraId="44DD6F14" w14:textId="20A0FEFB" w:rsidR="009F2DAA" w:rsidRPr="009F2DAA" w:rsidRDefault="00277895" w:rsidP="009F2DAA">
            <w:pPr>
              <w:rPr>
                <w:rFonts w:ascii="Segoe UI" w:eastAsia="Calibri" w:hAnsi="Segoe UI" w:cs="Segoe UI"/>
                <w:bCs/>
              </w:rPr>
            </w:pPr>
            <w:r>
              <w:rPr>
                <w:rFonts w:ascii="Segoe UI" w:eastAsia="Calibri" w:hAnsi="Segoe UI" w:cs="Segoe UI"/>
                <w:bCs/>
              </w:rPr>
              <w:t>Before we finish talking about Power View, let me show you just quick and easy it can be to create a simple Power View worksheet if you know what type of data you want to visualize.</w:t>
            </w:r>
            <w:r w:rsidR="00A54110">
              <w:rPr>
                <w:rFonts w:ascii="Segoe UI" w:eastAsia="Calibri" w:hAnsi="Segoe UI" w:cs="Segoe UI"/>
                <w:bCs/>
              </w:rPr>
              <w:t xml:space="preserve"> It all starts with a Pivot Table that brings in the desired data.</w:t>
            </w:r>
          </w:p>
        </w:tc>
        <w:tc>
          <w:tcPr>
            <w:tcW w:w="7470" w:type="dxa"/>
            <w:tcBorders>
              <w:top w:val="nil"/>
              <w:left w:val="nil"/>
              <w:bottom w:val="single" w:sz="4" w:space="0" w:color="auto"/>
              <w:right w:val="nil"/>
            </w:tcBorders>
            <w:shd w:val="clear" w:color="auto" w:fill="FFFFFF"/>
          </w:tcPr>
          <w:p w14:paraId="47A8511D" w14:textId="1A47755D" w:rsidR="009F2DAA" w:rsidRDefault="00A54110" w:rsidP="00A54110">
            <w:pPr>
              <w:rPr>
                <w:rFonts w:ascii="Segoe UI" w:eastAsia="Calibri" w:hAnsi="Segoe UI" w:cs="Segoe UI"/>
                <w:bCs/>
              </w:rPr>
            </w:pPr>
            <w:r>
              <w:rPr>
                <w:rFonts w:ascii="Segoe UI" w:eastAsia="Calibri" w:hAnsi="Segoe UI" w:cs="Segoe UI"/>
                <w:bCs/>
              </w:rPr>
              <w:t>Click on the ‘Timeline’ worksheet and a cell in the pivot table. Click INSERT in the ribbon and then click ‘Power View’ under Reports (halfway across).</w:t>
            </w:r>
          </w:p>
          <w:p w14:paraId="44DD6F16" w14:textId="4BD8117F" w:rsidR="00A54110" w:rsidRPr="009F2DAA" w:rsidRDefault="00A54110" w:rsidP="00A54110">
            <w:pPr>
              <w:rPr>
                <w:rFonts w:ascii="Segoe UI" w:eastAsia="Calibri" w:hAnsi="Segoe UI" w:cs="Segoe UI"/>
                <w:bCs/>
              </w:rPr>
            </w:pPr>
            <w:r>
              <w:rPr>
                <w:noProof/>
              </w:rPr>
              <w:drawing>
                <wp:inline distT="0" distB="0" distL="0" distR="0" wp14:anchorId="3B240E4D" wp14:editId="72F1B0D1">
                  <wp:extent cx="1371600" cy="1457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71600" cy="1457325"/>
                          </a:xfrm>
                          <a:prstGeom prst="rect">
                            <a:avLst/>
                          </a:prstGeom>
                        </pic:spPr>
                      </pic:pic>
                    </a:graphicData>
                  </a:graphic>
                </wp:inline>
              </w:drawing>
            </w:r>
          </w:p>
        </w:tc>
      </w:tr>
      <w:tr w:rsidR="009F2DAA" w:rsidRPr="009F2DAA" w14:paraId="44DD6F1B" w14:textId="77777777" w:rsidTr="00E70229">
        <w:trPr>
          <w:cantSplit/>
          <w:trHeight w:val="269"/>
        </w:trPr>
        <w:tc>
          <w:tcPr>
            <w:tcW w:w="3390" w:type="dxa"/>
            <w:tcBorders>
              <w:top w:val="nil"/>
              <w:left w:val="nil"/>
              <w:bottom w:val="single" w:sz="4" w:space="0" w:color="auto"/>
              <w:right w:val="nil"/>
            </w:tcBorders>
            <w:shd w:val="clear" w:color="auto" w:fill="FFFFFF"/>
          </w:tcPr>
          <w:p w14:paraId="44DD6F18" w14:textId="371A231B" w:rsidR="009F2DAA" w:rsidRPr="009F2DAA" w:rsidRDefault="006D18E7" w:rsidP="00EA676D">
            <w:pPr>
              <w:rPr>
                <w:rFonts w:ascii="Segoe UI" w:eastAsia="Calibri" w:hAnsi="Segoe UI" w:cs="Segoe UI"/>
                <w:bCs/>
              </w:rPr>
            </w:pPr>
            <w:r>
              <w:rPr>
                <w:rFonts w:ascii="Segoe UI" w:eastAsia="Calibri" w:hAnsi="Segoe UI" w:cs="Segoe UI"/>
                <w:bCs/>
              </w:rPr>
              <w:t>For our Power View, we want to see sales breakdown by product</w:t>
            </w:r>
            <w:r w:rsidR="00481C47">
              <w:rPr>
                <w:rFonts w:ascii="Segoe UI" w:eastAsia="Calibri" w:hAnsi="Segoe UI" w:cs="Segoe UI"/>
                <w:bCs/>
              </w:rPr>
              <w:t xml:space="preserve"> category</w:t>
            </w:r>
            <w:r>
              <w:rPr>
                <w:rFonts w:ascii="Segoe UI" w:eastAsia="Calibri" w:hAnsi="Segoe UI" w:cs="Segoe UI"/>
                <w:bCs/>
              </w:rPr>
              <w:t xml:space="preserve"> and how it has varied over time.</w:t>
            </w:r>
            <w:r w:rsidRPr="00914E35">
              <w:rPr>
                <w:rFonts w:ascii="Segoe UI Light" w:hAnsi="Segoe UI Light" w:cs="Segoe UI Light"/>
                <w:lang w:eastAsia="ko-KR"/>
              </w:rPr>
              <w:t xml:space="preserve"> </w:t>
            </w:r>
            <w:r w:rsidRPr="006D18E7">
              <w:rPr>
                <w:rFonts w:ascii="Segoe UI" w:hAnsi="Segoe UI" w:cs="Segoe UI"/>
                <w:lang w:eastAsia="ko-KR"/>
              </w:rPr>
              <w:t xml:space="preserve">First I’ll add a title, then create the first chart </w:t>
            </w:r>
            <w:r w:rsidR="00481C47">
              <w:rPr>
                <w:rFonts w:ascii="Segoe UI" w:hAnsi="Segoe UI" w:cs="Segoe UI"/>
                <w:lang w:eastAsia="ko-KR"/>
              </w:rPr>
              <w:t xml:space="preserve">on the </w:t>
            </w:r>
            <w:r w:rsidRPr="006D18E7">
              <w:rPr>
                <w:rFonts w:ascii="Segoe UI" w:hAnsi="Segoe UI" w:cs="Segoe UI"/>
                <w:lang w:eastAsia="ko-KR"/>
              </w:rPr>
              <w:t>upper</w:t>
            </w:r>
            <w:r w:rsidR="00481C47">
              <w:rPr>
                <w:rFonts w:ascii="Segoe UI" w:hAnsi="Segoe UI" w:cs="Segoe UI"/>
                <w:lang w:eastAsia="ko-KR"/>
              </w:rPr>
              <w:t xml:space="preserve"> part of the canvas</w:t>
            </w:r>
            <w:r w:rsidRPr="006D18E7">
              <w:rPr>
                <w:rFonts w:ascii="Segoe UI" w:hAnsi="Segoe UI" w:cs="Segoe UI"/>
                <w:lang w:eastAsia="ko-KR"/>
              </w:rPr>
              <w:t xml:space="preserve">. </w:t>
            </w:r>
            <w:r w:rsidR="00481C47">
              <w:rPr>
                <w:rFonts w:ascii="Segoe UI" w:hAnsi="Segoe UI" w:cs="Segoe UI"/>
                <w:lang w:eastAsia="ko-KR"/>
              </w:rPr>
              <w:t xml:space="preserve">Then, </w:t>
            </w:r>
            <w:r w:rsidRPr="006D18E7">
              <w:rPr>
                <w:rFonts w:ascii="Segoe UI" w:hAnsi="Segoe UI" w:cs="Segoe UI"/>
                <w:lang w:eastAsia="ko-KR"/>
              </w:rPr>
              <w:t>I’ll add a scatter chart that allows me to display multiple dimensions as well as their cor</w:t>
            </w:r>
            <w:r w:rsidR="00EA676D">
              <w:rPr>
                <w:rFonts w:ascii="Segoe UI" w:hAnsi="Segoe UI" w:cs="Segoe UI"/>
                <w:lang w:eastAsia="ko-KR"/>
              </w:rPr>
              <w:t xml:space="preserve">relation based on sales amount </w:t>
            </w:r>
            <w:r w:rsidRPr="006D18E7">
              <w:rPr>
                <w:rFonts w:ascii="Segoe UI" w:hAnsi="Segoe UI" w:cs="Segoe UI"/>
                <w:lang w:eastAsia="ko-KR"/>
              </w:rPr>
              <w:t>and margin over time.</w:t>
            </w:r>
          </w:p>
        </w:tc>
        <w:tc>
          <w:tcPr>
            <w:tcW w:w="7470" w:type="dxa"/>
            <w:tcBorders>
              <w:top w:val="nil"/>
              <w:left w:val="nil"/>
              <w:bottom w:val="single" w:sz="4" w:space="0" w:color="auto"/>
              <w:right w:val="nil"/>
            </w:tcBorders>
            <w:shd w:val="clear" w:color="auto" w:fill="FFFFFF"/>
          </w:tcPr>
          <w:p w14:paraId="5A193A81" w14:textId="5710AAFE" w:rsidR="00481C47" w:rsidRDefault="00481C47" w:rsidP="00481C47">
            <w:pPr>
              <w:rPr>
                <w:rFonts w:ascii="Segoe UI" w:hAnsi="Segoe UI" w:cs="Segoe UI"/>
                <w:bCs/>
              </w:rPr>
            </w:pPr>
            <w:r w:rsidRPr="00481C47">
              <w:rPr>
                <w:rFonts w:ascii="Segoe UI" w:hAnsi="Segoe UI" w:cs="Segoe UI"/>
                <w:bCs/>
              </w:rPr>
              <w:t>Click on the top of the canvas (title section) and type “</w:t>
            </w:r>
            <w:r w:rsidR="00F60BF9">
              <w:rPr>
                <w:rFonts w:ascii="Segoe UI" w:hAnsi="Segoe UI" w:cs="Segoe UI"/>
                <w:bCs/>
              </w:rPr>
              <w:t xml:space="preserve">Sales of Category </w:t>
            </w:r>
            <w:r w:rsidRPr="00481C47">
              <w:rPr>
                <w:rFonts w:ascii="Segoe UI" w:hAnsi="Segoe UI" w:cs="Segoe UI"/>
                <w:bCs/>
              </w:rPr>
              <w:t xml:space="preserve">Over Time”. </w:t>
            </w:r>
          </w:p>
          <w:p w14:paraId="485B4C89" w14:textId="6D77B948" w:rsidR="00481C47" w:rsidRDefault="00481C47" w:rsidP="00481C47">
            <w:pPr>
              <w:rPr>
                <w:rFonts w:ascii="Segoe UI" w:hAnsi="Segoe UI" w:cs="Segoe UI"/>
                <w:bCs/>
              </w:rPr>
            </w:pPr>
            <w:r w:rsidRPr="00481C47">
              <w:rPr>
                <w:rFonts w:ascii="Segoe UI" w:hAnsi="Segoe UI" w:cs="Segoe UI"/>
                <w:bCs/>
              </w:rPr>
              <w:t xml:space="preserve">Click on the upper part of the canvas underneath the title. </w:t>
            </w:r>
          </w:p>
          <w:p w14:paraId="6FFDF300" w14:textId="4E50668F" w:rsidR="00481C47" w:rsidRDefault="00481C47" w:rsidP="00481C47">
            <w:pPr>
              <w:rPr>
                <w:rFonts w:ascii="Segoe UI" w:hAnsi="Segoe UI" w:cs="Segoe UI"/>
                <w:lang w:eastAsia="ko-KR"/>
              </w:rPr>
            </w:pPr>
            <w:r>
              <w:rPr>
                <w:rFonts w:ascii="Segoe UI" w:hAnsi="Segoe UI" w:cs="Segoe UI"/>
                <w:bCs/>
              </w:rPr>
              <w:t xml:space="preserve">In the ‘Power View Fields’ pane on the right, </w:t>
            </w:r>
            <w:r w:rsidRPr="00481C47">
              <w:rPr>
                <w:rFonts w:ascii="Segoe UI" w:hAnsi="Segoe UI" w:cs="Segoe UI"/>
                <w:lang w:eastAsia="ko-KR"/>
              </w:rPr>
              <w:t xml:space="preserve">Open </w:t>
            </w:r>
            <w:r>
              <w:rPr>
                <w:rFonts w:ascii="Segoe UI" w:hAnsi="Segoe UI" w:cs="Segoe UI"/>
                <w:lang w:eastAsia="ko-KR"/>
              </w:rPr>
              <w:t>Products and select Category</w:t>
            </w:r>
            <w:r w:rsidRPr="00481C47">
              <w:rPr>
                <w:rFonts w:ascii="Segoe UI" w:hAnsi="Segoe UI" w:cs="Segoe UI"/>
                <w:lang w:eastAsia="ko-KR"/>
              </w:rPr>
              <w:t>.</w:t>
            </w:r>
            <w:r>
              <w:rPr>
                <w:rFonts w:ascii="Segoe UI" w:hAnsi="Segoe UI" w:cs="Segoe UI"/>
                <w:lang w:eastAsia="ko-KR"/>
              </w:rPr>
              <w:t xml:space="preserve"> Open Sales, and select SalesAmount</w:t>
            </w:r>
            <w:r w:rsidRPr="00481C47">
              <w:rPr>
                <w:rFonts w:ascii="Segoe UI" w:hAnsi="Segoe UI" w:cs="Segoe UI"/>
                <w:lang w:eastAsia="ko-KR"/>
              </w:rPr>
              <w:t>.</w:t>
            </w:r>
            <w:r>
              <w:rPr>
                <w:rFonts w:ascii="Segoe UI" w:hAnsi="Segoe UI" w:cs="Segoe UI"/>
                <w:lang w:eastAsia="ko-KR"/>
              </w:rPr>
              <w:t xml:space="preserve"> </w:t>
            </w:r>
          </w:p>
          <w:p w14:paraId="50CBF578" w14:textId="69B48CBE" w:rsidR="00AC769F" w:rsidRPr="00481C47" w:rsidRDefault="00F60BF9" w:rsidP="00481C47">
            <w:pPr>
              <w:rPr>
                <w:rFonts w:ascii="Segoe UI" w:hAnsi="Segoe UI" w:cs="Segoe UI"/>
                <w:lang w:eastAsia="ko-KR"/>
              </w:rPr>
            </w:pPr>
            <w:r>
              <w:rPr>
                <w:noProof/>
              </w:rPr>
              <w:drawing>
                <wp:inline distT="0" distB="0" distL="0" distR="0" wp14:anchorId="4E8849D6" wp14:editId="3EA05EF3">
                  <wp:extent cx="4606290" cy="2228850"/>
                  <wp:effectExtent l="0" t="0" r="381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06290" cy="2228850"/>
                          </a:xfrm>
                          <a:prstGeom prst="rect">
                            <a:avLst/>
                          </a:prstGeom>
                        </pic:spPr>
                      </pic:pic>
                    </a:graphicData>
                  </a:graphic>
                </wp:inline>
              </w:drawing>
            </w:r>
          </w:p>
          <w:p w14:paraId="7C604B18" w14:textId="792E8C97" w:rsidR="00481C47" w:rsidRDefault="00481C47" w:rsidP="00481C47">
            <w:pPr>
              <w:rPr>
                <w:rFonts w:ascii="Segoe UI" w:hAnsi="Segoe UI" w:cs="Segoe UI"/>
                <w:lang w:eastAsia="ko-KR"/>
              </w:rPr>
            </w:pPr>
            <w:r>
              <w:rPr>
                <w:rFonts w:ascii="Segoe UI" w:hAnsi="Segoe UI" w:cs="Segoe UI"/>
                <w:lang w:eastAsia="ko-KR"/>
              </w:rPr>
              <w:t xml:space="preserve">Click on </w:t>
            </w:r>
            <w:r w:rsidR="00AC769F">
              <w:rPr>
                <w:rFonts w:ascii="Segoe UI" w:hAnsi="Segoe UI" w:cs="Segoe UI"/>
                <w:lang w:eastAsia="ko-KR"/>
              </w:rPr>
              <w:t>the table that was created on the canvas and then s</w:t>
            </w:r>
            <w:r w:rsidRPr="00481C47">
              <w:rPr>
                <w:rFonts w:ascii="Segoe UI" w:hAnsi="Segoe UI" w:cs="Segoe UI"/>
                <w:lang w:eastAsia="ko-KR"/>
              </w:rPr>
              <w:t xml:space="preserve">elect ‘Bar Chart – </w:t>
            </w:r>
            <w:r w:rsidR="00BB4D68">
              <w:rPr>
                <w:rFonts w:ascii="Segoe UI" w:hAnsi="Segoe UI" w:cs="Segoe UI"/>
                <w:lang w:eastAsia="ko-KR"/>
              </w:rPr>
              <w:t>Clustered</w:t>
            </w:r>
            <w:r w:rsidRPr="00481C47">
              <w:rPr>
                <w:rFonts w:ascii="Segoe UI" w:hAnsi="Segoe UI" w:cs="Segoe UI"/>
                <w:lang w:eastAsia="ko-KR"/>
              </w:rPr>
              <w:t xml:space="preserve"> Bar’ from the visualization list at the top menu and resize the chart to fit</w:t>
            </w:r>
            <w:r w:rsidR="00AC769F">
              <w:rPr>
                <w:rFonts w:ascii="Segoe UI" w:hAnsi="Segoe UI" w:cs="Segoe UI"/>
                <w:lang w:eastAsia="ko-KR"/>
              </w:rPr>
              <w:t xml:space="preserve"> the top</w:t>
            </w:r>
            <w:r w:rsidRPr="00481C47">
              <w:rPr>
                <w:rFonts w:ascii="Segoe UI" w:hAnsi="Segoe UI" w:cs="Segoe UI"/>
                <w:lang w:eastAsia="ko-KR"/>
              </w:rPr>
              <w:t xml:space="preserve"> </w:t>
            </w:r>
            <w:r w:rsidR="00AC769F">
              <w:rPr>
                <w:rFonts w:ascii="Segoe UI" w:hAnsi="Segoe UI" w:cs="Segoe UI"/>
                <w:lang w:eastAsia="ko-KR"/>
              </w:rPr>
              <w:t xml:space="preserve">½ </w:t>
            </w:r>
            <w:r w:rsidRPr="00481C47">
              <w:rPr>
                <w:rFonts w:ascii="Segoe UI" w:hAnsi="Segoe UI" w:cs="Segoe UI"/>
                <w:lang w:eastAsia="ko-KR"/>
              </w:rPr>
              <w:t>of the report.</w:t>
            </w:r>
          </w:p>
          <w:p w14:paraId="5973E37C" w14:textId="0EA20806" w:rsidR="00AC769F" w:rsidRPr="00481C47" w:rsidRDefault="00F60BF9" w:rsidP="00481C47">
            <w:pPr>
              <w:rPr>
                <w:rFonts w:ascii="Segoe UI" w:hAnsi="Segoe UI" w:cs="Segoe UI"/>
                <w:lang w:eastAsia="ko-KR"/>
              </w:rPr>
            </w:pPr>
            <w:r>
              <w:rPr>
                <w:noProof/>
              </w:rPr>
              <w:drawing>
                <wp:inline distT="0" distB="0" distL="0" distR="0" wp14:anchorId="791A8972" wp14:editId="5BB6E1A2">
                  <wp:extent cx="4606290" cy="1938020"/>
                  <wp:effectExtent l="0" t="0" r="3810" b="508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06290" cy="1938020"/>
                          </a:xfrm>
                          <a:prstGeom prst="rect">
                            <a:avLst/>
                          </a:prstGeom>
                        </pic:spPr>
                      </pic:pic>
                    </a:graphicData>
                  </a:graphic>
                </wp:inline>
              </w:drawing>
            </w:r>
          </w:p>
          <w:p w14:paraId="29C9C4DC" w14:textId="224FA9B7" w:rsidR="002F0DCC" w:rsidRPr="002F0DCC" w:rsidRDefault="002F0DCC" w:rsidP="002F0DCC">
            <w:pPr>
              <w:rPr>
                <w:rFonts w:ascii="Segoe UI" w:hAnsi="Segoe UI" w:cs="Segoe UI"/>
                <w:lang w:eastAsia="ko-KR"/>
              </w:rPr>
            </w:pPr>
            <w:r w:rsidRPr="002F0DCC">
              <w:rPr>
                <w:rFonts w:ascii="Segoe UI" w:hAnsi="Segoe UI" w:cs="Segoe UI"/>
                <w:lang w:eastAsia="ko-KR"/>
              </w:rPr>
              <w:t xml:space="preserve">Click </w:t>
            </w:r>
            <w:r>
              <w:rPr>
                <w:rFonts w:ascii="Segoe UI" w:hAnsi="Segoe UI" w:cs="Segoe UI"/>
                <w:lang w:eastAsia="ko-KR"/>
              </w:rPr>
              <w:t xml:space="preserve">anywhere in </w:t>
            </w:r>
            <w:r w:rsidRPr="002F0DCC">
              <w:rPr>
                <w:rFonts w:ascii="Segoe UI" w:hAnsi="Segoe UI" w:cs="Segoe UI"/>
                <w:lang w:eastAsia="ko-KR"/>
              </w:rPr>
              <w:t>the bottom empty portion of the report.</w:t>
            </w:r>
          </w:p>
          <w:p w14:paraId="3C9202EA" w14:textId="5F062E74" w:rsidR="002F0DCC" w:rsidRPr="002F0DCC" w:rsidRDefault="002F0DCC" w:rsidP="002F0DCC">
            <w:pPr>
              <w:rPr>
                <w:rFonts w:ascii="Segoe UI" w:hAnsi="Segoe UI" w:cs="Segoe UI"/>
                <w:lang w:eastAsia="ko-KR"/>
              </w:rPr>
            </w:pPr>
            <w:r w:rsidRPr="002F0DCC">
              <w:rPr>
                <w:rFonts w:ascii="Segoe UI" w:hAnsi="Segoe UI" w:cs="Segoe UI"/>
                <w:lang w:eastAsia="ko-KR"/>
              </w:rPr>
              <w:t>In t</w:t>
            </w:r>
            <w:r>
              <w:rPr>
                <w:rFonts w:ascii="Segoe UI" w:hAnsi="Segoe UI" w:cs="Segoe UI"/>
                <w:lang w:eastAsia="ko-KR"/>
              </w:rPr>
              <w:t>he Sales dimension, select</w:t>
            </w:r>
            <w:r w:rsidR="00215E9C">
              <w:rPr>
                <w:rFonts w:ascii="Segoe UI" w:hAnsi="Segoe UI" w:cs="Segoe UI"/>
                <w:lang w:eastAsia="ko-KR"/>
              </w:rPr>
              <w:t xml:space="preserve"> </w:t>
            </w:r>
            <w:r w:rsidR="00F60BF9">
              <w:rPr>
                <w:rFonts w:ascii="Segoe UI" w:hAnsi="Segoe UI" w:cs="Segoe UI"/>
                <w:lang w:eastAsia="ko-KR"/>
              </w:rPr>
              <w:t>Running Total</w:t>
            </w:r>
            <w:r w:rsidR="00215E9C">
              <w:rPr>
                <w:rFonts w:ascii="Segoe UI" w:hAnsi="Segoe UI" w:cs="Segoe UI"/>
                <w:lang w:eastAsia="ko-KR"/>
              </w:rPr>
              <w:t>, SalesAmount</w:t>
            </w:r>
            <w:r w:rsidR="00F60BF9">
              <w:rPr>
                <w:rFonts w:ascii="Segoe UI" w:hAnsi="Segoe UI" w:cs="Segoe UI"/>
                <w:lang w:eastAsia="ko-KR"/>
              </w:rPr>
              <w:t>,</w:t>
            </w:r>
            <w:r w:rsidR="00215E9C">
              <w:rPr>
                <w:rFonts w:ascii="Segoe UI" w:hAnsi="Segoe UI" w:cs="Segoe UI"/>
                <w:lang w:eastAsia="ko-KR"/>
              </w:rPr>
              <w:t xml:space="preserve"> and </w:t>
            </w:r>
            <w:r w:rsidR="00F60BF9">
              <w:rPr>
                <w:rFonts w:ascii="Segoe UI" w:hAnsi="Segoe UI" w:cs="Segoe UI"/>
                <w:lang w:eastAsia="ko-KR"/>
              </w:rPr>
              <w:t>Margin</w:t>
            </w:r>
            <w:r w:rsidRPr="002F0DCC">
              <w:rPr>
                <w:rFonts w:ascii="Segoe UI" w:hAnsi="Segoe UI" w:cs="Segoe UI"/>
                <w:lang w:eastAsia="ko-KR"/>
              </w:rPr>
              <w:t>.</w:t>
            </w:r>
          </w:p>
          <w:p w14:paraId="4886A06D" w14:textId="7B308944" w:rsidR="002F0DCC" w:rsidRPr="002F0DCC" w:rsidRDefault="002F0DCC" w:rsidP="002F0DCC">
            <w:pPr>
              <w:rPr>
                <w:rFonts w:ascii="Segoe UI" w:hAnsi="Segoe UI" w:cs="Segoe UI"/>
                <w:lang w:eastAsia="ko-KR"/>
              </w:rPr>
            </w:pPr>
            <w:r w:rsidRPr="002F0DCC">
              <w:rPr>
                <w:rFonts w:ascii="Segoe UI" w:hAnsi="Segoe UI" w:cs="Segoe UI"/>
                <w:lang w:eastAsia="ko-KR"/>
              </w:rPr>
              <w:t xml:space="preserve">In the </w:t>
            </w:r>
            <w:r w:rsidR="00215E9C">
              <w:rPr>
                <w:rFonts w:ascii="Segoe UI" w:hAnsi="Segoe UI" w:cs="Segoe UI"/>
                <w:lang w:eastAsia="ko-KR"/>
              </w:rPr>
              <w:t>Products dimension, select Category</w:t>
            </w:r>
            <w:r w:rsidRPr="002F0DCC">
              <w:rPr>
                <w:rFonts w:ascii="Segoe UI" w:hAnsi="Segoe UI" w:cs="Segoe UI"/>
                <w:lang w:eastAsia="ko-KR"/>
              </w:rPr>
              <w:t>.</w:t>
            </w:r>
          </w:p>
          <w:p w14:paraId="6FC55222" w14:textId="77777777" w:rsidR="002F0DCC" w:rsidRPr="002F0DCC" w:rsidRDefault="002F0DCC" w:rsidP="002F0DCC">
            <w:pPr>
              <w:rPr>
                <w:rFonts w:ascii="Segoe UI" w:hAnsi="Segoe UI" w:cs="Segoe UI"/>
                <w:lang w:eastAsia="ko-KR"/>
              </w:rPr>
            </w:pPr>
            <w:r w:rsidRPr="002F0DCC">
              <w:rPr>
                <w:rFonts w:ascii="Segoe UI" w:hAnsi="Segoe UI" w:cs="Segoe UI"/>
                <w:lang w:eastAsia="ko-KR"/>
              </w:rPr>
              <w:t>Select ‘Other Chart – Scatter’ from the visualization list at the top menu.</w:t>
            </w:r>
          </w:p>
          <w:p w14:paraId="7FECC8B3" w14:textId="6C47A7B4" w:rsidR="002F0DCC" w:rsidRDefault="002F0DCC" w:rsidP="002F0DCC">
            <w:pPr>
              <w:rPr>
                <w:rFonts w:ascii="Segoe UI" w:hAnsi="Segoe UI" w:cs="Segoe UI"/>
                <w:lang w:eastAsia="ko-KR"/>
              </w:rPr>
            </w:pPr>
            <w:r w:rsidRPr="002F0DCC">
              <w:rPr>
                <w:rFonts w:ascii="Segoe UI" w:hAnsi="Segoe UI" w:cs="Segoe UI"/>
                <w:lang w:eastAsia="ko-KR"/>
              </w:rPr>
              <w:t xml:space="preserve">In the Power View </w:t>
            </w:r>
            <w:r w:rsidR="00215E9C">
              <w:rPr>
                <w:rFonts w:ascii="Segoe UI" w:hAnsi="Segoe UI" w:cs="Segoe UI"/>
                <w:lang w:eastAsia="ko-KR"/>
              </w:rPr>
              <w:t>Fields list, move Sales Amount</w:t>
            </w:r>
            <w:r w:rsidRPr="002F0DCC">
              <w:rPr>
                <w:rFonts w:ascii="Segoe UI" w:hAnsi="Segoe UI" w:cs="Segoe UI"/>
                <w:lang w:eastAsia="ko-KR"/>
              </w:rPr>
              <w:t xml:space="preserve"> to the X Value field</w:t>
            </w:r>
            <w:r w:rsidR="00F60BF9">
              <w:rPr>
                <w:rFonts w:ascii="Segoe UI" w:hAnsi="Segoe UI" w:cs="Segoe UI"/>
                <w:lang w:eastAsia="ko-KR"/>
              </w:rPr>
              <w:t xml:space="preserve">, Running Total to the Y Value Field, and </w:t>
            </w:r>
            <w:r w:rsidR="00F60BF9" w:rsidRPr="002F0DCC">
              <w:rPr>
                <w:rFonts w:ascii="Segoe UI" w:hAnsi="Segoe UI" w:cs="Segoe UI"/>
                <w:lang w:eastAsia="ko-KR"/>
              </w:rPr>
              <w:t xml:space="preserve">Margin </w:t>
            </w:r>
            <w:r w:rsidR="00F60BF9">
              <w:rPr>
                <w:rFonts w:ascii="Segoe UI" w:hAnsi="Segoe UI" w:cs="Segoe UI"/>
                <w:lang w:eastAsia="ko-KR"/>
              </w:rPr>
              <w:t>to the Size field</w:t>
            </w:r>
            <w:r w:rsidRPr="002F0DCC">
              <w:rPr>
                <w:rFonts w:ascii="Segoe UI" w:hAnsi="Segoe UI" w:cs="Segoe UI"/>
                <w:lang w:eastAsia="ko-KR"/>
              </w:rPr>
              <w:t>.</w:t>
            </w:r>
            <w:r w:rsidR="00F60BF9">
              <w:rPr>
                <w:rFonts w:ascii="Segoe UI" w:hAnsi="Segoe UI" w:cs="Segoe UI"/>
                <w:lang w:eastAsia="ko-KR"/>
              </w:rPr>
              <w:t xml:space="preserve"> Drag Year to the Play Axis Field.</w:t>
            </w:r>
            <w:r w:rsidRPr="002F0DCC">
              <w:rPr>
                <w:rFonts w:ascii="Segoe UI" w:hAnsi="Segoe UI" w:cs="Segoe UI"/>
                <w:lang w:eastAsia="ko-KR"/>
              </w:rPr>
              <w:t xml:space="preserve"> </w:t>
            </w:r>
            <w:r w:rsidR="00215E9C">
              <w:rPr>
                <w:rFonts w:ascii="Segoe UI" w:hAnsi="Segoe UI" w:cs="Segoe UI"/>
                <w:lang w:eastAsia="ko-KR"/>
              </w:rPr>
              <w:t xml:space="preserve">Resize the chart to fit ½ </w:t>
            </w:r>
            <w:r w:rsidRPr="002F0DCC">
              <w:rPr>
                <w:rFonts w:ascii="Segoe UI" w:hAnsi="Segoe UI" w:cs="Segoe UI"/>
                <w:lang w:eastAsia="ko-KR"/>
              </w:rPr>
              <w:t>of the report.</w:t>
            </w:r>
          </w:p>
          <w:p w14:paraId="44DD6F1A" w14:textId="37530ABF" w:rsidR="009F2DAA" w:rsidRPr="00F60BF9" w:rsidRDefault="00F60BF9" w:rsidP="002F0DCC">
            <w:pPr>
              <w:rPr>
                <w:rFonts w:ascii="Segoe UI" w:hAnsi="Segoe UI" w:cs="Segoe UI"/>
                <w:lang w:eastAsia="ko-KR"/>
              </w:rPr>
            </w:pPr>
            <w:r>
              <w:rPr>
                <w:noProof/>
              </w:rPr>
              <w:drawing>
                <wp:inline distT="0" distB="0" distL="0" distR="0" wp14:anchorId="11A1A836" wp14:editId="01BED785">
                  <wp:extent cx="4606290" cy="2192655"/>
                  <wp:effectExtent l="0" t="0" r="381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06290" cy="2192655"/>
                          </a:xfrm>
                          <a:prstGeom prst="rect">
                            <a:avLst/>
                          </a:prstGeom>
                        </pic:spPr>
                      </pic:pic>
                    </a:graphicData>
                  </a:graphic>
                </wp:inline>
              </w:drawing>
            </w:r>
          </w:p>
        </w:tc>
      </w:tr>
      <w:tr w:rsidR="00F60BF9" w:rsidRPr="009F2DAA" w14:paraId="5F1F732B" w14:textId="77777777" w:rsidTr="00EA676D">
        <w:trPr>
          <w:cantSplit/>
          <w:trHeight w:val="5300"/>
        </w:trPr>
        <w:tc>
          <w:tcPr>
            <w:tcW w:w="3390" w:type="dxa"/>
            <w:tcBorders>
              <w:top w:val="nil"/>
              <w:left w:val="nil"/>
              <w:bottom w:val="single" w:sz="4" w:space="0" w:color="auto"/>
              <w:right w:val="nil"/>
            </w:tcBorders>
            <w:shd w:val="clear" w:color="auto" w:fill="FFFFFF"/>
          </w:tcPr>
          <w:p w14:paraId="1CEDCBC0" w14:textId="2ECA113E" w:rsidR="00F60BF9" w:rsidRDefault="00EA676D" w:rsidP="00EA676D">
            <w:pPr>
              <w:rPr>
                <w:rFonts w:ascii="Segoe UI" w:eastAsia="Calibri" w:hAnsi="Segoe UI" w:cs="Segoe UI"/>
                <w:bCs/>
              </w:rPr>
            </w:pPr>
            <w:r>
              <w:rPr>
                <w:rFonts w:ascii="Segoe UI" w:eastAsia="Calibri" w:hAnsi="Segoe UI" w:cs="Segoe UI"/>
                <w:bCs/>
              </w:rPr>
              <w:t>I have now created a playable record of sales amounts over time for my three product categories. Notice how the current year pictured is shown in the upper right hand corner and clicking on one of the category bubbles in the plot will show a line tracking it over time while also highlighting the category in the bar chart. In a just a few steps, we have a valuable tool for gaining and sharing insights in our sales data.</w:t>
            </w:r>
          </w:p>
        </w:tc>
        <w:tc>
          <w:tcPr>
            <w:tcW w:w="7470" w:type="dxa"/>
            <w:tcBorders>
              <w:top w:val="nil"/>
              <w:left w:val="nil"/>
              <w:bottom w:val="single" w:sz="4" w:space="0" w:color="auto"/>
              <w:right w:val="nil"/>
            </w:tcBorders>
            <w:shd w:val="clear" w:color="auto" w:fill="FFFFFF"/>
          </w:tcPr>
          <w:p w14:paraId="038782C9" w14:textId="64949BE3" w:rsidR="00F60BF9" w:rsidRDefault="00F60BF9" w:rsidP="00481C47">
            <w:pPr>
              <w:rPr>
                <w:rFonts w:ascii="Segoe UI" w:hAnsi="Segoe UI" w:cs="Segoe UI"/>
                <w:lang w:eastAsia="ko-KR"/>
              </w:rPr>
            </w:pPr>
            <w:r>
              <w:rPr>
                <w:rFonts w:ascii="Segoe UI" w:hAnsi="Segoe UI" w:cs="Segoe UI"/>
                <w:lang w:eastAsia="ko-KR"/>
              </w:rPr>
              <w:t>C</w:t>
            </w:r>
            <w:r w:rsidRPr="002F0DCC">
              <w:rPr>
                <w:rFonts w:ascii="Segoe UI" w:hAnsi="Segoe UI" w:cs="Segoe UI"/>
                <w:lang w:eastAsia="ko-KR"/>
              </w:rPr>
              <w:t>lick on the maximize button on the top right corner of the chart to increase its size while it’s playing.</w:t>
            </w:r>
            <w:r>
              <w:rPr>
                <w:rFonts w:ascii="Segoe UI" w:hAnsi="Segoe UI" w:cs="Segoe UI"/>
                <w:lang w:eastAsia="ko-KR"/>
              </w:rPr>
              <w:t xml:space="preserve"> </w:t>
            </w:r>
            <w:r w:rsidRPr="002F0DCC">
              <w:rPr>
                <w:rFonts w:ascii="Segoe UI" w:hAnsi="Segoe UI" w:cs="Segoe UI"/>
                <w:lang w:eastAsia="ko-KR"/>
              </w:rPr>
              <w:t xml:space="preserve">Click the play </w:t>
            </w:r>
            <w:r>
              <w:rPr>
                <w:rFonts w:ascii="Segoe UI" w:hAnsi="Segoe UI" w:cs="Segoe UI"/>
                <w:lang w:eastAsia="ko-KR"/>
              </w:rPr>
              <w:t>button in the bottom left corner of the scatter chart.</w:t>
            </w:r>
          </w:p>
          <w:p w14:paraId="69AE4F27" w14:textId="01DC7688" w:rsidR="00F60BF9" w:rsidRPr="00481C47" w:rsidRDefault="00EA676D" w:rsidP="00481C47">
            <w:pPr>
              <w:rPr>
                <w:rFonts w:ascii="Segoe UI" w:hAnsi="Segoe UI" w:cs="Segoe UI"/>
                <w:bCs/>
              </w:rPr>
            </w:pPr>
            <w:r>
              <w:rPr>
                <w:lang w:bidi="he-IL"/>
              </w:rPr>
              <w:object w:dxaOrig="13095" w:dyaOrig="9855" w14:anchorId="1308C980">
                <v:shape id="_x0000_i1035" type="#_x0000_t75" style="width:330.6pt;height:249pt" o:ole="">
                  <v:imagedata r:id="rId71" o:title=""/>
                </v:shape>
                <o:OLEObject Type="Embed" ProgID="PBrush" ShapeID="_x0000_i1035" DrawAspect="Content" ObjectID="_1422183742" r:id="rId72"/>
              </w:object>
            </w:r>
          </w:p>
        </w:tc>
      </w:tr>
      <w:tr w:rsidR="009F2DAA" w:rsidRPr="009F2DAA" w14:paraId="44DD6F21" w14:textId="77777777" w:rsidTr="00E70229">
        <w:trPr>
          <w:cantSplit/>
          <w:trHeight w:val="269"/>
        </w:trPr>
        <w:tc>
          <w:tcPr>
            <w:tcW w:w="3390" w:type="dxa"/>
            <w:tcBorders>
              <w:top w:val="nil"/>
              <w:left w:val="nil"/>
              <w:bottom w:val="single" w:sz="4" w:space="0" w:color="auto"/>
              <w:right w:val="nil"/>
            </w:tcBorders>
            <w:shd w:val="clear" w:color="auto" w:fill="FFFFFF"/>
          </w:tcPr>
          <w:p w14:paraId="44DD6F1E" w14:textId="230D1924" w:rsidR="009F2DAA" w:rsidRPr="009F2DAA" w:rsidRDefault="007C3FE5" w:rsidP="00717063">
            <w:pPr>
              <w:rPr>
                <w:rFonts w:ascii="Segoe UI" w:eastAsia="Calibri" w:hAnsi="Segoe UI" w:cs="Segoe UI"/>
                <w:bCs/>
              </w:rPr>
            </w:pPr>
            <w:r w:rsidRPr="007C3FE5">
              <w:rPr>
                <w:rFonts w:ascii="Segoe UI" w:eastAsia="Times New Roman" w:hAnsi="Segoe UI" w:cs="Segoe UI"/>
                <w:bCs/>
              </w:rPr>
              <w:t>Speaking of sharing insights, we will conclude this demo by quickly showing how there is improved</w:t>
            </w:r>
            <w:r w:rsidRPr="007C3FE5">
              <w:rPr>
                <w:rFonts w:ascii="Segoe UI" w:eastAsia="Times New Roman" w:hAnsi="Segoe UI" w:cs="Segoe UI"/>
                <w:b/>
                <w:bCs/>
              </w:rPr>
              <w:t xml:space="preserve"> Simplified Sharing </w:t>
            </w:r>
            <w:r w:rsidRPr="007C3FE5">
              <w:rPr>
                <w:rFonts w:ascii="Segoe UI" w:eastAsia="Times New Roman" w:hAnsi="Segoe UI" w:cs="Segoe UI"/>
                <w:bCs/>
              </w:rPr>
              <w:t xml:space="preserve">directly within Excel 2013. </w:t>
            </w:r>
            <w:r w:rsidRPr="007C3FE5">
              <w:rPr>
                <w:rFonts w:ascii="Segoe UI" w:eastAsia="Times New Roman" w:hAnsi="Segoe UI" w:cs="Segoe UI"/>
              </w:rPr>
              <w:t>Sharing a workbook is now much simpler. You can share and collaborate just by sending a link to your workbooks saved in the cloud. Manage and track only one version of your workbook. And, when it’s in the cloud, it’s backed up, so you don’t have to worry about losing your work.</w:t>
            </w:r>
            <w:r>
              <w:rPr>
                <w:rFonts w:ascii="Segoe UI" w:eastAsia="Calibri" w:hAnsi="Segoe UI" w:cs="Segoe UI"/>
                <w:bCs/>
              </w:rPr>
              <w:t xml:space="preserve"> There are now new sharing options like </w:t>
            </w:r>
            <w:r>
              <w:rPr>
                <w:rFonts w:ascii="Segoe UI" w:hAnsi="Segoe UI" w:cs="Segoe UI"/>
                <w:b/>
              </w:rPr>
              <w:t xml:space="preserve">Present Online </w:t>
            </w:r>
            <w:r w:rsidRPr="007C3FE5">
              <w:rPr>
                <w:rFonts w:ascii="Segoe UI" w:hAnsi="Segoe UI" w:cs="Segoe UI"/>
              </w:rPr>
              <w:t>and</w:t>
            </w:r>
            <w:r>
              <w:rPr>
                <w:rFonts w:ascii="Segoe UI" w:hAnsi="Segoe UI" w:cs="Segoe UI"/>
                <w:b/>
              </w:rPr>
              <w:t xml:space="preserve"> </w:t>
            </w:r>
            <w:r w:rsidRPr="005C1A68">
              <w:rPr>
                <w:rFonts w:ascii="Segoe UI" w:hAnsi="Segoe UI" w:cs="Segoe UI"/>
                <w:b/>
              </w:rPr>
              <w:t>Send by instant message</w:t>
            </w:r>
            <w:r>
              <w:rPr>
                <w:rFonts w:ascii="Segoe UI" w:hAnsi="Segoe UI" w:cs="Segoe UI"/>
                <w:b/>
              </w:rPr>
              <w:t>.</w:t>
            </w:r>
          </w:p>
        </w:tc>
        <w:tc>
          <w:tcPr>
            <w:tcW w:w="7470" w:type="dxa"/>
            <w:tcBorders>
              <w:top w:val="nil"/>
              <w:left w:val="nil"/>
              <w:bottom w:val="single" w:sz="4" w:space="0" w:color="auto"/>
              <w:right w:val="nil"/>
            </w:tcBorders>
            <w:shd w:val="clear" w:color="auto" w:fill="FFFFFF"/>
          </w:tcPr>
          <w:p w14:paraId="6FF41894" w14:textId="4349BAAE" w:rsidR="00CF65E1" w:rsidRPr="00CF65E1" w:rsidRDefault="00CF65E1" w:rsidP="00CF65E1">
            <w:pPr>
              <w:textAlignment w:val="center"/>
              <w:rPr>
                <w:rFonts w:ascii="Segoe UI" w:eastAsia="Times New Roman" w:hAnsi="Segoe UI" w:cs="Segoe UI"/>
              </w:rPr>
            </w:pPr>
            <w:r w:rsidRPr="00CF65E1">
              <w:rPr>
                <w:rFonts w:ascii="Segoe UI" w:eastAsia="Times New Roman" w:hAnsi="Segoe UI" w:cs="Segoe UI"/>
              </w:rPr>
              <w:t xml:space="preserve">Click on FILE to open Backstage within </w:t>
            </w:r>
            <w:r w:rsidRPr="00CF65E1">
              <w:rPr>
                <w:rFonts w:ascii="Segoe UI" w:eastAsia="Times New Roman" w:hAnsi="Segoe UI" w:cs="Segoe UI"/>
                <w:b/>
                <w:bCs/>
              </w:rPr>
              <w:t>Internet Sales</w:t>
            </w:r>
            <w:r w:rsidRPr="00CF65E1">
              <w:rPr>
                <w:rFonts w:ascii="Segoe UI" w:eastAsia="Times New Roman" w:hAnsi="Segoe UI" w:cs="Segoe UI"/>
              </w:rPr>
              <w:t>. Click on ‘Share’ to bring up the sharing options.</w:t>
            </w:r>
          </w:p>
          <w:p w14:paraId="7C1E343C" w14:textId="77777777" w:rsidR="00CF65E1" w:rsidRPr="00D96CBA" w:rsidRDefault="00CF65E1" w:rsidP="00CF65E1">
            <w:pPr>
              <w:ind w:left="324"/>
              <w:rPr>
                <w:rFonts w:asciiTheme="majorHAnsi" w:eastAsia="Times New Roman" w:hAnsiTheme="majorHAnsi"/>
                <w:sz w:val="24"/>
                <w:szCs w:val="24"/>
              </w:rPr>
            </w:pPr>
            <w:r w:rsidRPr="00FB1C00">
              <w:rPr>
                <w:rFonts w:asciiTheme="majorHAnsi" w:eastAsia="Times New Roman" w:hAnsiTheme="majorHAnsi"/>
                <w:noProof/>
                <w:sz w:val="24"/>
                <w:szCs w:val="24"/>
              </w:rPr>
              <w:drawing>
                <wp:inline distT="0" distB="0" distL="0" distR="0" wp14:anchorId="65CB66FC" wp14:editId="473AB101">
                  <wp:extent cx="4105910" cy="2406650"/>
                  <wp:effectExtent l="0" t="0" r="8890" b="0"/>
                  <wp:docPr id="233" name="Picture 233" descr="C:\Users\arielsc\AppData\Local\Temp\msohtmlclip1\02\clip_image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arielsc\AppData\Local\Temp\msohtmlclip1\02\clip_image025.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05910" cy="2406650"/>
                          </a:xfrm>
                          <a:prstGeom prst="rect">
                            <a:avLst/>
                          </a:prstGeom>
                          <a:noFill/>
                          <a:ln>
                            <a:noFill/>
                          </a:ln>
                        </pic:spPr>
                      </pic:pic>
                    </a:graphicData>
                  </a:graphic>
                </wp:inline>
              </w:drawing>
            </w:r>
          </w:p>
          <w:p w14:paraId="2DC6CDFF" w14:textId="77777777" w:rsidR="00CF65E1" w:rsidRPr="00D96CBA" w:rsidRDefault="00CF65E1" w:rsidP="00CF65E1">
            <w:pPr>
              <w:ind w:left="324"/>
              <w:rPr>
                <w:rFonts w:asciiTheme="majorHAnsi" w:eastAsia="Times New Roman" w:hAnsiTheme="majorHAnsi"/>
              </w:rPr>
            </w:pPr>
            <w:r w:rsidRPr="00D96CBA">
              <w:rPr>
                <w:rFonts w:asciiTheme="majorHAnsi" w:eastAsia="Times New Roman" w:hAnsiTheme="majorHAnsi"/>
              </w:rPr>
              <w:t> </w:t>
            </w:r>
          </w:p>
          <w:p w14:paraId="3ED96E34" w14:textId="2AE382C5" w:rsidR="00CF65E1" w:rsidRPr="007C3FE5" w:rsidRDefault="00CF65E1" w:rsidP="00CF65E1">
            <w:pPr>
              <w:textAlignment w:val="center"/>
              <w:rPr>
                <w:rFonts w:ascii="Segoe UI" w:eastAsia="Times New Roman" w:hAnsi="Segoe UI" w:cs="Segoe UI"/>
              </w:rPr>
            </w:pPr>
            <w:r w:rsidRPr="007C3FE5">
              <w:rPr>
                <w:rFonts w:ascii="Segoe UI" w:eastAsia="Times New Roman" w:hAnsi="Segoe UI" w:cs="Segoe UI"/>
              </w:rPr>
              <w:t>Click ‘Save to Cloud’. Select your SkyDrive or SharePoint</w:t>
            </w:r>
            <w:r w:rsidR="007C3FE5" w:rsidRPr="007C3FE5">
              <w:rPr>
                <w:rFonts w:ascii="Segoe UI" w:eastAsia="Times New Roman" w:hAnsi="Segoe UI" w:cs="Segoe UI"/>
              </w:rPr>
              <w:t xml:space="preserve"> (Skydrive Pro)</w:t>
            </w:r>
            <w:r w:rsidRPr="007C3FE5">
              <w:rPr>
                <w:rFonts w:ascii="Segoe UI" w:eastAsia="Times New Roman" w:hAnsi="Segoe UI" w:cs="Segoe UI"/>
              </w:rPr>
              <w:t xml:space="preserve"> location.</w:t>
            </w:r>
          </w:p>
          <w:p w14:paraId="36658E11" w14:textId="77777777" w:rsidR="00CF65E1" w:rsidRPr="00D96CBA" w:rsidRDefault="00CF65E1" w:rsidP="00CF65E1">
            <w:pPr>
              <w:ind w:left="324"/>
              <w:rPr>
                <w:rFonts w:asciiTheme="majorHAnsi" w:eastAsia="Times New Roman" w:hAnsiTheme="majorHAnsi"/>
              </w:rPr>
            </w:pPr>
            <w:r w:rsidRPr="00D96CBA">
              <w:rPr>
                <w:rFonts w:asciiTheme="majorHAnsi" w:eastAsia="Times New Roman" w:hAnsiTheme="majorHAnsi"/>
              </w:rPr>
              <w:t> </w:t>
            </w:r>
          </w:p>
          <w:p w14:paraId="7107FF75" w14:textId="77777777" w:rsidR="00CF65E1" w:rsidRPr="00D96CBA" w:rsidRDefault="00CF65E1" w:rsidP="00CF65E1">
            <w:pPr>
              <w:ind w:left="324"/>
              <w:rPr>
                <w:rFonts w:asciiTheme="majorHAnsi" w:eastAsia="Times New Roman" w:hAnsiTheme="majorHAnsi"/>
                <w:sz w:val="24"/>
                <w:szCs w:val="24"/>
              </w:rPr>
            </w:pPr>
            <w:r w:rsidRPr="00FB1C00">
              <w:rPr>
                <w:rFonts w:asciiTheme="majorHAnsi" w:eastAsia="Times New Roman" w:hAnsiTheme="majorHAnsi"/>
                <w:noProof/>
                <w:sz w:val="24"/>
                <w:szCs w:val="24"/>
              </w:rPr>
              <w:drawing>
                <wp:inline distT="0" distB="0" distL="0" distR="0" wp14:anchorId="31A55CF0" wp14:editId="2FEB3A68">
                  <wp:extent cx="4916805" cy="2726055"/>
                  <wp:effectExtent l="0" t="0" r="0" b="0"/>
                  <wp:docPr id="234" name="Picture 234" descr="C:\Users\arielsc\AppData\Local\Temp\msohtmlclip1\02\clip_image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arielsc\AppData\Local\Temp\msohtmlclip1\02\clip_image026.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16805" cy="2726055"/>
                          </a:xfrm>
                          <a:prstGeom prst="rect">
                            <a:avLst/>
                          </a:prstGeom>
                          <a:noFill/>
                          <a:ln>
                            <a:noFill/>
                          </a:ln>
                        </pic:spPr>
                      </pic:pic>
                    </a:graphicData>
                  </a:graphic>
                </wp:inline>
              </w:drawing>
            </w:r>
          </w:p>
          <w:p w14:paraId="5AE0312D" w14:textId="4805DA5C" w:rsidR="00CF65E1" w:rsidRPr="007C3FE5" w:rsidRDefault="00CF65E1" w:rsidP="007C3FE5">
            <w:pPr>
              <w:textAlignment w:val="center"/>
              <w:rPr>
                <w:rFonts w:ascii="Segoe UI" w:eastAsia="Times New Roman" w:hAnsi="Segoe UI" w:cs="Segoe UI"/>
              </w:rPr>
            </w:pPr>
            <w:r w:rsidRPr="007C3FE5">
              <w:rPr>
                <w:rFonts w:ascii="Segoe UI" w:eastAsia="Times New Roman" w:hAnsi="Segoe UI" w:cs="Segoe UI"/>
              </w:rPr>
              <w:t>Enter your file name, and click ‘Save’</w:t>
            </w:r>
            <w:r w:rsidR="007C3FE5" w:rsidRPr="007C3FE5">
              <w:rPr>
                <w:rFonts w:ascii="Segoe UI" w:eastAsia="Times New Roman" w:hAnsi="Segoe UI" w:cs="Segoe UI"/>
              </w:rPr>
              <w:t>.</w:t>
            </w:r>
          </w:p>
          <w:p w14:paraId="44DD6F20" w14:textId="079606C5" w:rsidR="009F2DAA" w:rsidRPr="009F2DAA" w:rsidRDefault="009F2DAA" w:rsidP="009F2DAA">
            <w:pPr>
              <w:rPr>
                <w:rFonts w:ascii="Segoe UI" w:eastAsia="Calibri" w:hAnsi="Segoe UI" w:cs="Segoe UI"/>
                <w:bCs/>
              </w:rPr>
            </w:pPr>
          </w:p>
        </w:tc>
      </w:tr>
    </w:tbl>
    <w:p w14:paraId="026EBDF5" w14:textId="77777777" w:rsidR="00717063" w:rsidRDefault="00717063" w:rsidP="00717063"/>
    <w:p w14:paraId="4DEFB8CC" w14:textId="5785512C" w:rsidR="00717063" w:rsidRPr="00717063" w:rsidRDefault="00717063" w:rsidP="00717063">
      <w:pPr>
        <w:rPr>
          <w:rFonts w:ascii="Segoe UI" w:hAnsi="Segoe UI" w:cs="Segoe UI"/>
          <w:b/>
        </w:rPr>
      </w:pPr>
      <w:r w:rsidRPr="00717063">
        <w:rPr>
          <w:rFonts w:ascii="Segoe UI" w:hAnsi="Segoe UI" w:cs="Segoe UI"/>
          <w:b/>
        </w:rPr>
        <w:t xml:space="preserve">Want more Excel </w:t>
      </w:r>
      <w:r>
        <w:rPr>
          <w:rFonts w:ascii="Segoe UI" w:hAnsi="Segoe UI" w:cs="Segoe UI"/>
          <w:b/>
        </w:rPr>
        <w:t>2013 d</w:t>
      </w:r>
      <w:r w:rsidRPr="00717063">
        <w:rPr>
          <w:rFonts w:ascii="Segoe UI" w:hAnsi="Segoe UI" w:cs="Segoe UI"/>
          <w:b/>
        </w:rPr>
        <w:t>emos?</w:t>
      </w:r>
    </w:p>
    <w:p w14:paraId="6D7A16B3" w14:textId="6E77615A" w:rsidR="00717063" w:rsidRDefault="00717063" w:rsidP="009C059C">
      <w:pPr>
        <w:rPr>
          <w:rFonts w:ascii="Segoe UI" w:hAnsi="Segoe UI" w:cs="Segoe UI"/>
        </w:rPr>
      </w:pPr>
      <w:r>
        <w:rPr>
          <w:rFonts w:ascii="Segoe UI" w:hAnsi="Segoe UI" w:cs="Segoe UI"/>
        </w:rPr>
        <w:t>More demos showcasing features not shown here (PowerPivot, Excel Services, Web Dashboards, etc.</w:t>
      </w:r>
      <w:r w:rsidR="009C059C">
        <w:rPr>
          <w:rFonts w:ascii="Segoe UI" w:hAnsi="Segoe UI" w:cs="Segoe UI"/>
        </w:rPr>
        <w:t xml:space="preserve">) </w:t>
      </w:r>
      <w:r>
        <w:rPr>
          <w:rFonts w:ascii="Segoe UI" w:hAnsi="Segoe UI" w:cs="Segoe UI"/>
        </w:rPr>
        <w:t xml:space="preserve">can be found in the </w:t>
      </w:r>
      <w:hyperlink r:id="rId75" w:history="1">
        <w:r w:rsidRPr="009C059C">
          <w:rPr>
            <w:rStyle w:val="Hyperlink"/>
            <w:rFonts w:ascii="Segoe UI" w:hAnsi="Segoe UI" w:cs="Segoe UI"/>
          </w:rPr>
          <w:t>BI</w:t>
        </w:r>
        <w:r w:rsidR="009C059C" w:rsidRPr="009C059C">
          <w:rPr>
            <w:rStyle w:val="Hyperlink"/>
            <w:rFonts w:ascii="Segoe UI" w:hAnsi="Segoe UI" w:cs="Segoe UI"/>
          </w:rPr>
          <w:t xml:space="preserve"> Demo Catalog</w:t>
        </w:r>
      </w:hyperlink>
      <w:r w:rsidR="009C059C">
        <w:rPr>
          <w:rFonts w:ascii="Segoe UI" w:hAnsi="Segoe UI" w:cs="Segoe UI"/>
        </w:rPr>
        <w:t>.</w:t>
      </w:r>
    </w:p>
    <w:p w14:paraId="74DEAAD6" w14:textId="6E10C962" w:rsidR="00EA6D19" w:rsidRPr="00EA6D19" w:rsidRDefault="00EA6D19" w:rsidP="009C059C">
      <w:pPr>
        <w:rPr>
          <w:rFonts w:ascii="Segoe UI" w:hAnsi="Segoe UI" w:cs="Segoe UI"/>
        </w:rPr>
      </w:pPr>
      <w:r>
        <w:rPr>
          <w:rFonts w:ascii="Segoe UI" w:hAnsi="Segoe UI" w:cs="Segoe UI"/>
        </w:rPr>
        <w:t xml:space="preserve">To learn more about Excel Web App and how to demo it, visit the </w:t>
      </w:r>
      <w:hyperlink r:id="rId76" w:history="1">
        <w:r w:rsidRPr="00EA6D19">
          <w:rPr>
            <w:rStyle w:val="Hyperlink"/>
            <w:rFonts w:ascii="Segoe UI" w:hAnsi="Segoe UI" w:cs="Segoe UI"/>
          </w:rPr>
          <w:t>Office Web Apps InfoPedia Page</w:t>
        </w:r>
      </w:hyperlink>
      <w:r>
        <w:rPr>
          <w:rFonts w:ascii="Segoe UI" w:hAnsi="Segoe UI" w:cs="Segoe UI"/>
        </w:rPr>
        <w:t xml:space="preserve"> with demo track and demo docks.</w:t>
      </w:r>
    </w:p>
    <w:p w14:paraId="60A887BF" w14:textId="77777777" w:rsidR="00717063" w:rsidRDefault="00717063" w:rsidP="00717063"/>
    <w:p w14:paraId="6B6F1F93" w14:textId="77777777" w:rsidR="00717063" w:rsidRPr="003749A9" w:rsidRDefault="00717063" w:rsidP="00717063">
      <w:pPr>
        <w:keepNext/>
        <w:keepLines/>
        <w:spacing w:after="0"/>
        <w:outlineLvl w:val="0"/>
        <w:rPr>
          <w:rFonts w:ascii="Segoe UI Light" w:eastAsia="Times New Roman" w:hAnsi="Segoe UI Light" w:cs="Segoe UI Light"/>
          <w:color w:val="007233"/>
          <w:sz w:val="44"/>
          <w:szCs w:val="44"/>
        </w:rPr>
      </w:pPr>
      <w:r w:rsidRPr="003749A9">
        <w:rPr>
          <w:rFonts w:ascii="Segoe UI Light" w:eastAsia="Times New Roman" w:hAnsi="Segoe UI Light" w:cs="Segoe UI Light"/>
          <w:color w:val="007233"/>
          <w:sz w:val="44"/>
          <w:szCs w:val="44"/>
        </w:rPr>
        <w:t>Feature Prioritization</w:t>
      </w:r>
    </w:p>
    <w:p w14:paraId="211B333B" w14:textId="77777777" w:rsidR="00717063" w:rsidRPr="000B6DB2" w:rsidRDefault="00717063" w:rsidP="00717063">
      <w:pPr>
        <w:rPr>
          <w:rFonts w:ascii="Segoe UI" w:eastAsia="Calibri" w:hAnsi="Segoe UI" w:cs="Segoe UI"/>
        </w:rPr>
      </w:pPr>
      <w:r w:rsidRPr="000B6DB2">
        <w:rPr>
          <w:rFonts w:ascii="Segoe UI" w:eastAsia="Calibri" w:hAnsi="Segoe UI" w:cs="Segoe UI"/>
        </w:rPr>
        <w:t xml:space="preserve">If you have limited time to present </w:t>
      </w:r>
      <w:r>
        <w:rPr>
          <w:rFonts w:ascii="Segoe UI" w:eastAsia="Calibri" w:hAnsi="Segoe UI" w:cs="Segoe UI"/>
        </w:rPr>
        <w:t xml:space="preserve">Excel </w:t>
      </w:r>
      <w:r w:rsidRPr="000B6DB2">
        <w:rPr>
          <w:rFonts w:ascii="Segoe UI" w:eastAsia="Calibri" w:hAnsi="Segoe UI" w:cs="Segoe UI"/>
        </w:rPr>
        <w:t>features in a demo, this is the prioritization you should use:</w:t>
      </w:r>
    </w:p>
    <w:tbl>
      <w:tblPr>
        <w:tblStyle w:val="TableGrid"/>
        <w:tblW w:w="11479" w:type="dxa"/>
        <w:tblInd w:w="-20" w:type="dxa"/>
        <w:tblLook w:val="04A0" w:firstRow="1" w:lastRow="0" w:firstColumn="1" w:lastColumn="0" w:noHBand="0" w:noVBand="1"/>
      </w:tblPr>
      <w:tblGrid>
        <w:gridCol w:w="1124"/>
        <w:gridCol w:w="1319"/>
        <w:gridCol w:w="1431"/>
        <w:gridCol w:w="1700"/>
        <w:gridCol w:w="2863"/>
        <w:gridCol w:w="3042"/>
      </w:tblGrid>
      <w:tr w:rsidR="00717063" w:rsidRPr="000B6DB2" w14:paraId="79047340" w14:textId="77777777" w:rsidTr="00717063">
        <w:trPr>
          <w:trHeight w:val="242"/>
        </w:trPr>
        <w:tc>
          <w:tcPr>
            <w:tcW w:w="1117" w:type="dxa"/>
            <w:tcBorders>
              <w:top w:val="nil"/>
              <w:left w:val="nil"/>
              <w:bottom w:val="nil"/>
              <w:right w:val="single" w:sz="4" w:space="0" w:color="auto"/>
            </w:tcBorders>
          </w:tcPr>
          <w:p w14:paraId="2B891668" w14:textId="77777777" w:rsidR="00717063" w:rsidRPr="000B6DB2" w:rsidRDefault="00717063" w:rsidP="00CD5899">
            <w:pPr>
              <w:rPr>
                <w:rFonts w:ascii="Segoe UI" w:eastAsia="Calibri" w:hAnsi="Segoe UI" w:cs="Segoe UI"/>
              </w:rPr>
            </w:pPr>
          </w:p>
        </w:tc>
        <w:tc>
          <w:tcPr>
            <w:tcW w:w="10362" w:type="dxa"/>
            <w:gridSpan w:val="5"/>
            <w:tcBorders>
              <w:left w:val="single" w:sz="4" w:space="0" w:color="auto"/>
              <w:bottom w:val="nil"/>
            </w:tcBorders>
          </w:tcPr>
          <w:p w14:paraId="452D618F" w14:textId="77777777" w:rsidR="00717063" w:rsidRPr="000B6DB2" w:rsidRDefault="00717063" w:rsidP="00CD5899">
            <w:pPr>
              <w:jc w:val="center"/>
              <w:rPr>
                <w:rFonts w:ascii="Segoe UI" w:eastAsia="Calibri" w:hAnsi="Segoe UI" w:cs="Segoe UI"/>
              </w:rPr>
            </w:pPr>
            <w:r w:rsidRPr="000B6DB2">
              <w:rPr>
                <w:rFonts w:ascii="Segoe UI" w:eastAsia="Calibri" w:hAnsi="Segoe UI" w:cs="Segoe UI"/>
              </w:rPr>
              <w:t xml:space="preserve"># of feature presented for </w:t>
            </w:r>
            <w:r>
              <w:rPr>
                <w:rFonts w:ascii="Segoe UI" w:eastAsia="Calibri" w:hAnsi="Segoe UI" w:cs="Segoe UI"/>
              </w:rPr>
              <w:t xml:space="preserve">Excel </w:t>
            </w:r>
            <w:r w:rsidRPr="000B6DB2">
              <w:rPr>
                <w:rFonts w:ascii="Segoe UI" w:eastAsia="Calibri" w:hAnsi="Segoe UI" w:cs="Segoe UI"/>
              </w:rPr>
              <w:t>overall</w:t>
            </w:r>
          </w:p>
        </w:tc>
      </w:tr>
      <w:tr w:rsidR="00717063" w:rsidRPr="000B6DB2" w14:paraId="4EF557F8" w14:textId="77777777" w:rsidTr="00717063">
        <w:trPr>
          <w:trHeight w:val="254"/>
        </w:trPr>
        <w:tc>
          <w:tcPr>
            <w:tcW w:w="1117" w:type="dxa"/>
            <w:tcBorders>
              <w:top w:val="nil"/>
              <w:left w:val="nil"/>
              <w:bottom w:val="nil"/>
              <w:right w:val="nil"/>
            </w:tcBorders>
            <w:shd w:val="clear" w:color="auto" w:fill="007233"/>
          </w:tcPr>
          <w:p w14:paraId="3AC66951" w14:textId="77777777" w:rsidR="00717063" w:rsidRPr="000B6DB2" w:rsidRDefault="00717063" w:rsidP="00CD5899">
            <w:pPr>
              <w:rPr>
                <w:rFonts w:ascii="Segoe UI" w:eastAsia="Calibri" w:hAnsi="Segoe UI" w:cs="Segoe UI"/>
                <w:b/>
                <w:color w:val="FFFFFF"/>
              </w:rPr>
            </w:pPr>
            <w:r w:rsidRPr="000B6DB2">
              <w:rPr>
                <w:rFonts w:ascii="Segoe UI" w:eastAsia="Calibri" w:hAnsi="Segoe UI" w:cs="Segoe UI"/>
                <w:b/>
                <w:color w:val="FFFFFF"/>
              </w:rPr>
              <w:t>Pillar</w:t>
            </w:r>
          </w:p>
        </w:tc>
        <w:tc>
          <w:tcPr>
            <w:tcW w:w="1320" w:type="dxa"/>
            <w:tcBorders>
              <w:top w:val="nil"/>
              <w:left w:val="nil"/>
              <w:bottom w:val="nil"/>
              <w:right w:val="nil"/>
            </w:tcBorders>
            <w:shd w:val="clear" w:color="auto" w:fill="007233"/>
          </w:tcPr>
          <w:p w14:paraId="68C3270F" w14:textId="77777777" w:rsidR="00717063" w:rsidRPr="000B6DB2" w:rsidRDefault="00717063" w:rsidP="00CD5899">
            <w:pPr>
              <w:rPr>
                <w:rFonts w:ascii="Segoe UI" w:eastAsia="Calibri" w:hAnsi="Segoe UI" w:cs="Segoe UI"/>
                <w:b/>
                <w:color w:val="FFFFFF"/>
              </w:rPr>
            </w:pPr>
            <w:r w:rsidRPr="000B6DB2">
              <w:rPr>
                <w:rFonts w:ascii="Segoe UI" w:eastAsia="Calibri" w:hAnsi="Segoe UI" w:cs="Segoe UI"/>
                <w:b/>
                <w:color w:val="FFFFFF"/>
              </w:rPr>
              <w:t>1 feature</w:t>
            </w:r>
          </w:p>
        </w:tc>
        <w:tc>
          <w:tcPr>
            <w:tcW w:w="1432" w:type="dxa"/>
            <w:tcBorders>
              <w:top w:val="nil"/>
              <w:left w:val="nil"/>
              <w:bottom w:val="nil"/>
              <w:right w:val="nil"/>
            </w:tcBorders>
            <w:shd w:val="clear" w:color="auto" w:fill="007233"/>
          </w:tcPr>
          <w:p w14:paraId="21BE541A" w14:textId="77777777" w:rsidR="00717063" w:rsidRPr="000B6DB2" w:rsidRDefault="00717063" w:rsidP="00CD5899">
            <w:pPr>
              <w:rPr>
                <w:rFonts w:ascii="Segoe UI" w:eastAsia="Calibri" w:hAnsi="Segoe UI" w:cs="Segoe UI"/>
                <w:b/>
                <w:color w:val="FFFFFF"/>
              </w:rPr>
            </w:pPr>
            <w:r w:rsidRPr="000B6DB2">
              <w:rPr>
                <w:rFonts w:ascii="Segoe UI" w:eastAsia="Calibri" w:hAnsi="Segoe UI" w:cs="Segoe UI"/>
                <w:b/>
                <w:color w:val="FFFFFF"/>
              </w:rPr>
              <w:t>2 features</w:t>
            </w:r>
          </w:p>
        </w:tc>
        <w:tc>
          <w:tcPr>
            <w:tcW w:w="1701" w:type="dxa"/>
            <w:tcBorders>
              <w:top w:val="nil"/>
              <w:left w:val="nil"/>
              <w:bottom w:val="nil"/>
              <w:right w:val="nil"/>
            </w:tcBorders>
            <w:shd w:val="clear" w:color="auto" w:fill="007233"/>
          </w:tcPr>
          <w:p w14:paraId="1DAD2145" w14:textId="77777777" w:rsidR="00717063" w:rsidRPr="000B6DB2" w:rsidRDefault="00717063" w:rsidP="00CD5899">
            <w:pPr>
              <w:rPr>
                <w:rFonts w:ascii="Segoe UI" w:eastAsia="Calibri" w:hAnsi="Segoe UI" w:cs="Segoe UI"/>
                <w:b/>
                <w:color w:val="FFFFFF"/>
              </w:rPr>
            </w:pPr>
            <w:r w:rsidRPr="000B6DB2">
              <w:rPr>
                <w:rFonts w:ascii="Segoe UI" w:eastAsia="Calibri" w:hAnsi="Segoe UI" w:cs="Segoe UI"/>
                <w:b/>
                <w:color w:val="FFFFFF"/>
              </w:rPr>
              <w:t>3 features</w:t>
            </w:r>
          </w:p>
        </w:tc>
        <w:tc>
          <w:tcPr>
            <w:tcW w:w="2865" w:type="dxa"/>
            <w:tcBorders>
              <w:top w:val="nil"/>
              <w:left w:val="nil"/>
              <w:bottom w:val="nil"/>
              <w:right w:val="nil"/>
            </w:tcBorders>
            <w:shd w:val="clear" w:color="auto" w:fill="007233"/>
          </w:tcPr>
          <w:p w14:paraId="15E213E9" w14:textId="77777777" w:rsidR="00717063" w:rsidRPr="000B6DB2" w:rsidRDefault="00717063" w:rsidP="00CD5899">
            <w:pPr>
              <w:rPr>
                <w:rFonts w:ascii="Segoe UI" w:eastAsia="Calibri" w:hAnsi="Segoe UI" w:cs="Segoe UI"/>
                <w:b/>
                <w:color w:val="FFFFFF"/>
              </w:rPr>
            </w:pPr>
            <w:r w:rsidRPr="000B6DB2">
              <w:rPr>
                <w:rFonts w:ascii="Segoe UI" w:eastAsia="Calibri" w:hAnsi="Segoe UI" w:cs="Segoe UI"/>
                <w:b/>
                <w:color w:val="FFFFFF"/>
              </w:rPr>
              <w:t>5 features</w:t>
            </w:r>
          </w:p>
        </w:tc>
        <w:tc>
          <w:tcPr>
            <w:tcW w:w="3044" w:type="dxa"/>
            <w:tcBorders>
              <w:top w:val="nil"/>
              <w:left w:val="nil"/>
              <w:bottom w:val="nil"/>
              <w:right w:val="nil"/>
            </w:tcBorders>
            <w:shd w:val="clear" w:color="auto" w:fill="007233"/>
          </w:tcPr>
          <w:p w14:paraId="1D227BD5" w14:textId="77777777" w:rsidR="00717063" w:rsidRPr="000B6DB2" w:rsidRDefault="00717063" w:rsidP="00CD5899">
            <w:pPr>
              <w:rPr>
                <w:rFonts w:ascii="Segoe UI" w:eastAsia="Calibri" w:hAnsi="Segoe UI" w:cs="Segoe UI"/>
                <w:b/>
                <w:color w:val="FFFFFF"/>
              </w:rPr>
            </w:pPr>
            <w:r w:rsidRPr="000B6DB2">
              <w:rPr>
                <w:rFonts w:ascii="Segoe UI" w:eastAsia="Calibri" w:hAnsi="Segoe UI" w:cs="Segoe UI"/>
                <w:b/>
                <w:color w:val="FFFFFF"/>
              </w:rPr>
              <w:t>10 features</w:t>
            </w:r>
          </w:p>
        </w:tc>
      </w:tr>
      <w:tr w:rsidR="00717063" w:rsidRPr="000B6DB2" w14:paraId="47ADE384" w14:textId="77777777" w:rsidTr="00717063">
        <w:trPr>
          <w:trHeight w:val="1238"/>
        </w:trPr>
        <w:tc>
          <w:tcPr>
            <w:tcW w:w="1117" w:type="dxa"/>
            <w:tcBorders>
              <w:top w:val="nil"/>
              <w:left w:val="nil"/>
              <w:bottom w:val="single" w:sz="4" w:space="0" w:color="auto"/>
              <w:right w:val="nil"/>
            </w:tcBorders>
          </w:tcPr>
          <w:p w14:paraId="353CAAC6" w14:textId="77777777" w:rsidR="00717063" w:rsidRPr="000B6DB2" w:rsidRDefault="00717063" w:rsidP="00CD5899">
            <w:pPr>
              <w:rPr>
                <w:rFonts w:ascii="Segoe UI" w:eastAsia="Calibri" w:hAnsi="Segoe UI" w:cs="Segoe UI"/>
                <w:b/>
              </w:rPr>
            </w:pPr>
            <w:r>
              <w:rPr>
                <w:rFonts w:ascii="Segoe UI" w:eastAsia="Calibri" w:hAnsi="Segoe UI" w:cs="Segoe UI"/>
                <w:b/>
              </w:rPr>
              <w:t>Discover</w:t>
            </w:r>
          </w:p>
        </w:tc>
        <w:tc>
          <w:tcPr>
            <w:tcW w:w="1320" w:type="dxa"/>
            <w:tcBorders>
              <w:top w:val="nil"/>
              <w:left w:val="nil"/>
              <w:bottom w:val="single" w:sz="4" w:space="0" w:color="auto"/>
              <w:right w:val="nil"/>
            </w:tcBorders>
          </w:tcPr>
          <w:p w14:paraId="7370340F" w14:textId="77777777" w:rsidR="00717063" w:rsidRPr="000B6DB2" w:rsidRDefault="00717063" w:rsidP="00CD5899">
            <w:pPr>
              <w:rPr>
                <w:rFonts w:ascii="Segoe UI" w:eastAsia="Calibri" w:hAnsi="Segoe UI" w:cs="Segoe UI"/>
              </w:rPr>
            </w:pPr>
            <w:r>
              <w:rPr>
                <w:rFonts w:ascii="Segoe UI" w:eastAsia="Calibri" w:hAnsi="Segoe UI" w:cs="Segoe UI"/>
              </w:rPr>
              <w:t>Flash Fill</w:t>
            </w:r>
          </w:p>
        </w:tc>
        <w:tc>
          <w:tcPr>
            <w:tcW w:w="1432" w:type="dxa"/>
            <w:tcBorders>
              <w:top w:val="nil"/>
              <w:left w:val="nil"/>
              <w:bottom w:val="single" w:sz="4" w:space="0" w:color="auto"/>
              <w:right w:val="nil"/>
            </w:tcBorders>
          </w:tcPr>
          <w:p w14:paraId="328A2441" w14:textId="77777777" w:rsidR="00717063" w:rsidRPr="000B6DB2" w:rsidRDefault="00717063" w:rsidP="00CD5899">
            <w:pPr>
              <w:rPr>
                <w:rFonts w:ascii="Segoe UI" w:eastAsia="Calibri" w:hAnsi="Segoe UI" w:cs="Segoe UI"/>
              </w:rPr>
            </w:pPr>
            <w:r>
              <w:rPr>
                <w:rFonts w:ascii="Segoe UI" w:eastAsia="Calibri" w:hAnsi="Segoe UI" w:cs="Segoe UI"/>
              </w:rPr>
              <w:t>Flash Fill</w:t>
            </w:r>
          </w:p>
        </w:tc>
        <w:tc>
          <w:tcPr>
            <w:tcW w:w="1701" w:type="dxa"/>
            <w:tcBorders>
              <w:top w:val="nil"/>
              <w:left w:val="nil"/>
              <w:bottom w:val="single" w:sz="4" w:space="0" w:color="auto"/>
              <w:right w:val="nil"/>
            </w:tcBorders>
          </w:tcPr>
          <w:p w14:paraId="789D8E61" w14:textId="77777777" w:rsidR="00717063" w:rsidRPr="000B6DB2" w:rsidRDefault="00717063" w:rsidP="00CD5899">
            <w:pPr>
              <w:rPr>
                <w:rFonts w:ascii="Segoe UI" w:eastAsia="Calibri" w:hAnsi="Segoe UI" w:cs="Segoe UI"/>
              </w:rPr>
            </w:pPr>
            <w:r>
              <w:rPr>
                <w:rFonts w:ascii="Segoe UI" w:eastAsia="Calibri" w:hAnsi="Segoe UI" w:cs="Segoe UI"/>
              </w:rPr>
              <w:t>Flash Fill</w:t>
            </w:r>
          </w:p>
        </w:tc>
        <w:tc>
          <w:tcPr>
            <w:tcW w:w="2865" w:type="dxa"/>
            <w:tcBorders>
              <w:top w:val="nil"/>
              <w:left w:val="nil"/>
              <w:bottom w:val="single" w:sz="4" w:space="0" w:color="auto"/>
              <w:right w:val="nil"/>
            </w:tcBorders>
          </w:tcPr>
          <w:p w14:paraId="4F6C04FE" w14:textId="77777777" w:rsidR="00717063" w:rsidRDefault="00717063" w:rsidP="00CD5899">
            <w:pPr>
              <w:rPr>
                <w:rFonts w:ascii="Segoe UI" w:eastAsia="Calibri" w:hAnsi="Segoe UI" w:cs="Segoe UI"/>
              </w:rPr>
            </w:pPr>
            <w:r>
              <w:rPr>
                <w:rFonts w:ascii="Segoe UI" w:eastAsia="Calibri" w:hAnsi="Segoe UI" w:cs="Segoe UI"/>
              </w:rPr>
              <w:t>Flash Fill</w:t>
            </w:r>
          </w:p>
          <w:p w14:paraId="7E085185" w14:textId="77777777" w:rsidR="00717063" w:rsidRDefault="00717063" w:rsidP="00CD5899">
            <w:pPr>
              <w:rPr>
                <w:rFonts w:ascii="Segoe UI" w:eastAsia="Calibri" w:hAnsi="Segoe UI" w:cs="Segoe UI"/>
              </w:rPr>
            </w:pPr>
            <w:r>
              <w:rPr>
                <w:rFonts w:ascii="Segoe UI" w:eastAsia="Calibri" w:hAnsi="Segoe UI" w:cs="Segoe UI"/>
              </w:rPr>
              <w:t>Recommended Pivot Table</w:t>
            </w:r>
          </w:p>
          <w:p w14:paraId="202C65F0" w14:textId="77777777" w:rsidR="00717063" w:rsidRPr="000B6DB2" w:rsidRDefault="00717063" w:rsidP="00CD5899">
            <w:pPr>
              <w:rPr>
                <w:rFonts w:ascii="Segoe UI" w:eastAsia="Calibri" w:hAnsi="Segoe UI" w:cs="Segoe UI"/>
              </w:rPr>
            </w:pPr>
          </w:p>
        </w:tc>
        <w:tc>
          <w:tcPr>
            <w:tcW w:w="3044" w:type="dxa"/>
            <w:tcBorders>
              <w:top w:val="nil"/>
              <w:left w:val="nil"/>
              <w:bottom w:val="single" w:sz="4" w:space="0" w:color="auto"/>
              <w:right w:val="nil"/>
            </w:tcBorders>
          </w:tcPr>
          <w:p w14:paraId="624F5D29" w14:textId="77777777" w:rsidR="00717063" w:rsidRDefault="00717063" w:rsidP="00CD5899">
            <w:pPr>
              <w:rPr>
                <w:rFonts w:ascii="Segoe UI" w:eastAsia="Calibri" w:hAnsi="Segoe UI" w:cs="Segoe UI"/>
              </w:rPr>
            </w:pPr>
            <w:r>
              <w:rPr>
                <w:rFonts w:ascii="Segoe UI" w:eastAsia="Calibri" w:hAnsi="Segoe UI" w:cs="Segoe UI"/>
              </w:rPr>
              <w:t>Flash Fill</w:t>
            </w:r>
          </w:p>
          <w:p w14:paraId="19B5D7D9" w14:textId="77777777" w:rsidR="00717063" w:rsidRDefault="00717063" w:rsidP="00CD5899">
            <w:pPr>
              <w:rPr>
                <w:rFonts w:ascii="Segoe UI" w:eastAsia="Calibri" w:hAnsi="Segoe UI" w:cs="Segoe UI"/>
              </w:rPr>
            </w:pPr>
            <w:r>
              <w:rPr>
                <w:rFonts w:ascii="Segoe UI" w:eastAsia="Calibri" w:hAnsi="Segoe UI" w:cs="Segoe UI"/>
              </w:rPr>
              <w:t>Recommended Pivot Table</w:t>
            </w:r>
          </w:p>
          <w:p w14:paraId="70264D29" w14:textId="77777777" w:rsidR="00717063" w:rsidRDefault="00717063" w:rsidP="00CD5899">
            <w:pPr>
              <w:rPr>
                <w:rFonts w:ascii="Segoe UI" w:eastAsia="Calibri" w:hAnsi="Segoe UI" w:cs="Segoe UI"/>
              </w:rPr>
            </w:pPr>
            <w:r>
              <w:rPr>
                <w:rFonts w:ascii="Segoe UI" w:eastAsia="Calibri" w:hAnsi="Segoe UI" w:cs="Segoe UI"/>
              </w:rPr>
              <w:t>Quick Explore*</w:t>
            </w:r>
          </w:p>
          <w:p w14:paraId="086B19FB" w14:textId="77777777" w:rsidR="00717063" w:rsidRDefault="00717063" w:rsidP="00CD5899">
            <w:pPr>
              <w:rPr>
                <w:rFonts w:ascii="Segoe UI" w:eastAsia="Calibri" w:hAnsi="Segoe UI" w:cs="Segoe UI"/>
              </w:rPr>
            </w:pPr>
            <w:r>
              <w:rPr>
                <w:rFonts w:ascii="Segoe UI" w:eastAsia="Calibri" w:hAnsi="Segoe UI" w:cs="Segoe UI"/>
              </w:rPr>
              <w:t>Spreadsheet Inquire*</w:t>
            </w:r>
          </w:p>
          <w:p w14:paraId="0FD05DDF" w14:textId="77777777" w:rsidR="00717063" w:rsidRPr="000B6DB2" w:rsidRDefault="00717063" w:rsidP="00CD5899">
            <w:pPr>
              <w:rPr>
                <w:rFonts w:ascii="Segoe UI" w:eastAsia="Calibri" w:hAnsi="Segoe UI" w:cs="Segoe UI"/>
              </w:rPr>
            </w:pPr>
          </w:p>
        </w:tc>
      </w:tr>
      <w:tr w:rsidR="00717063" w:rsidRPr="000B6DB2" w14:paraId="06C4ED5E" w14:textId="77777777" w:rsidTr="00717063">
        <w:trPr>
          <w:trHeight w:val="1238"/>
        </w:trPr>
        <w:tc>
          <w:tcPr>
            <w:tcW w:w="1117" w:type="dxa"/>
            <w:tcBorders>
              <w:top w:val="single" w:sz="4" w:space="0" w:color="auto"/>
              <w:left w:val="nil"/>
              <w:bottom w:val="single" w:sz="4" w:space="0" w:color="auto"/>
              <w:right w:val="nil"/>
            </w:tcBorders>
          </w:tcPr>
          <w:p w14:paraId="74FE1EEF" w14:textId="77777777" w:rsidR="00717063" w:rsidRPr="000B6DB2" w:rsidRDefault="00717063" w:rsidP="00CD5899">
            <w:pPr>
              <w:rPr>
                <w:rFonts w:ascii="Segoe UI" w:eastAsia="Calibri" w:hAnsi="Segoe UI" w:cs="Segoe UI"/>
                <w:b/>
              </w:rPr>
            </w:pPr>
            <w:r>
              <w:rPr>
                <w:rFonts w:ascii="Segoe UI" w:eastAsia="Calibri" w:hAnsi="Segoe UI" w:cs="Segoe UI"/>
                <w:b/>
              </w:rPr>
              <w:t>Visualize</w:t>
            </w:r>
          </w:p>
        </w:tc>
        <w:tc>
          <w:tcPr>
            <w:tcW w:w="1320" w:type="dxa"/>
            <w:tcBorders>
              <w:top w:val="single" w:sz="4" w:space="0" w:color="auto"/>
              <w:left w:val="nil"/>
              <w:bottom w:val="single" w:sz="4" w:space="0" w:color="auto"/>
              <w:right w:val="nil"/>
            </w:tcBorders>
          </w:tcPr>
          <w:p w14:paraId="53F5AAD0" w14:textId="77777777" w:rsidR="00717063" w:rsidRPr="000B6DB2" w:rsidRDefault="00717063" w:rsidP="00CD5899">
            <w:pPr>
              <w:rPr>
                <w:rFonts w:ascii="Segoe UI" w:eastAsia="Calibri" w:hAnsi="Segoe UI" w:cs="Segoe UI"/>
              </w:rPr>
            </w:pPr>
          </w:p>
        </w:tc>
        <w:tc>
          <w:tcPr>
            <w:tcW w:w="1432" w:type="dxa"/>
            <w:tcBorders>
              <w:top w:val="single" w:sz="4" w:space="0" w:color="auto"/>
              <w:left w:val="nil"/>
              <w:bottom w:val="single" w:sz="4" w:space="0" w:color="auto"/>
              <w:right w:val="nil"/>
            </w:tcBorders>
          </w:tcPr>
          <w:p w14:paraId="12A6CE4C" w14:textId="77777777" w:rsidR="00717063" w:rsidRPr="000B6DB2" w:rsidRDefault="00717063" w:rsidP="00CD5899">
            <w:pPr>
              <w:rPr>
                <w:rFonts w:ascii="Segoe UI" w:eastAsia="Calibri" w:hAnsi="Segoe UI" w:cs="Segoe UI"/>
              </w:rPr>
            </w:pPr>
            <w:r>
              <w:rPr>
                <w:rFonts w:ascii="Segoe UI" w:eastAsia="Calibri" w:hAnsi="Segoe UI" w:cs="Segoe UI"/>
              </w:rPr>
              <w:t>Quick Analysis</w:t>
            </w:r>
          </w:p>
        </w:tc>
        <w:tc>
          <w:tcPr>
            <w:tcW w:w="1701" w:type="dxa"/>
            <w:tcBorders>
              <w:top w:val="single" w:sz="4" w:space="0" w:color="auto"/>
              <w:left w:val="nil"/>
              <w:bottom w:val="single" w:sz="4" w:space="0" w:color="auto"/>
              <w:right w:val="nil"/>
            </w:tcBorders>
          </w:tcPr>
          <w:p w14:paraId="24450032" w14:textId="77777777" w:rsidR="00717063" w:rsidRDefault="00717063" w:rsidP="00CD5899">
            <w:pPr>
              <w:rPr>
                <w:rFonts w:ascii="Segoe UI" w:eastAsia="Calibri" w:hAnsi="Segoe UI" w:cs="Segoe UI"/>
              </w:rPr>
            </w:pPr>
            <w:r>
              <w:rPr>
                <w:rFonts w:ascii="Segoe UI" w:eastAsia="Calibri" w:hAnsi="Segoe UI" w:cs="Segoe UI"/>
              </w:rPr>
              <w:t>Quick Analysis</w:t>
            </w:r>
          </w:p>
          <w:p w14:paraId="062535B1" w14:textId="77777777" w:rsidR="00717063" w:rsidRPr="000B6DB2" w:rsidRDefault="00717063" w:rsidP="00CD5899">
            <w:pPr>
              <w:rPr>
                <w:rFonts w:ascii="Segoe UI" w:eastAsia="Calibri" w:hAnsi="Segoe UI" w:cs="Segoe UI"/>
              </w:rPr>
            </w:pPr>
            <w:r>
              <w:rPr>
                <w:rFonts w:ascii="Segoe UI" w:eastAsia="Calibri" w:hAnsi="Segoe UI" w:cs="Segoe UI"/>
              </w:rPr>
              <w:t>Power View*</w:t>
            </w:r>
          </w:p>
        </w:tc>
        <w:tc>
          <w:tcPr>
            <w:tcW w:w="2865" w:type="dxa"/>
            <w:tcBorders>
              <w:top w:val="single" w:sz="4" w:space="0" w:color="auto"/>
              <w:left w:val="nil"/>
              <w:bottom w:val="single" w:sz="4" w:space="0" w:color="auto"/>
              <w:right w:val="nil"/>
            </w:tcBorders>
          </w:tcPr>
          <w:p w14:paraId="5C896B44" w14:textId="77777777" w:rsidR="00717063" w:rsidRDefault="00717063" w:rsidP="00CD5899">
            <w:pPr>
              <w:rPr>
                <w:rFonts w:ascii="Segoe UI" w:eastAsia="Calibri" w:hAnsi="Segoe UI" w:cs="Segoe UI"/>
              </w:rPr>
            </w:pPr>
            <w:r>
              <w:rPr>
                <w:rFonts w:ascii="Segoe UI" w:eastAsia="Calibri" w:hAnsi="Segoe UI" w:cs="Segoe UI"/>
              </w:rPr>
              <w:t>Quick Analysis</w:t>
            </w:r>
          </w:p>
          <w:p w14:paraId="1EE4F0BD" w14:textId="77777777" w:rsidR="00717063" w:rsidRDefault="00717063" w:rsidP="00CD5899">
            <w:pPr>
              <w:rPr>
                <w:rFonts w:ascii="Segoe UI" w:eastAsia="Calibri" w:hAnsi="Segoe UI" w:cs="Segoe UI"/>
              </w:rPr>
            </w:pPr>
            <w:r>
              <w:rPr>
                <w:rFonts w:ascii="Segoe UI" w:eastAsia="Calibri" w:hAnsi="Segoe UI" w:cs="Segoe UI"/>
              </w:rPr>
              <w:t>Power View*</w:t>
            </w:r>
          </w:p>
          <w:p w14:paraId="4FF43EC1" w14:textId="77777777" w:rsidR="00717063" w:rsidRDefault="00717063" w:rsidP="00CD5899">
            <w:pPr>
              <w:rPr>
                <w:rFonts w:ascii="Segoe UI" w:eastAsia="Calibri" w:hAnsi="Segoe UI" w:cs="Segoe UI"/>
              </w:rPr>
            </w:pPr>
            <w:r>
              <w:rPr>
                <w:rFonts w:ascii="Segoe UI" w:eastAsia="Calibri" w:hAnsi="Segoe UI" w:cs="Segoe UI"/>
              </w:rPr>
              <w:t>Recommended Charts</w:t>
            </w:r>
          </w:p>
          <w:p w14:paraId="68183F83" w14:textId="77777777" w:rsidR="00717063" w:rsidRPr="000B6DB2" w:rsidRDefault="00717063" w:rsidP="00CD5899">
            <w:pPr>
              <w:rPr>
                <w:rFonts w:ascii="Segoe UI" w:eastAsia="Calibri" w:hAnsi="Segoe UI" w:cs="Segoe UI"/>
              </w:rPr>
            </w:pPr>
          </w:p>
        </w:tc>
        <w:tc>
          <w:tcPr>
            <w:tcW w:w="3044" w:type="dxa"/>
            <w:tcBorders>
              <w:top w:val="single" w:sz="4" w:space="0" w:color="auto"/>
              <w:left w:val="nil"/>
              <w:bottom w:val="single" w:sz="4" w:space="0" w:color="auto"/>
              <w:right w:val="nil"/>
            </w:tcBorders>
          </w:tcPr>
          <w:p w14:paraId="054976C9" w14:textId="77777777" w:rsidR="00717063" w:rsidRDefault="00717063" w:rsidP="00CD5899">
            <w:pPr>
              <w:rPr>
                <w:rFonts w:ascii="Segoe UI" w:eastAsia="Calibri" w:hAnsi="Segoe UI" w:cs="Segoe UI"/>
              </w:rPr>
            </w:pPr>
            <w:r>
              <w:rPr>
                <w:rFonts w:ascii="Segoe UI" w:eastAsia="Calibri" w:hAnsi="Segoe UI" w:cs="Segoe UI"/>
              </w:rPr>
              <w:t>Quick Analysis</w:t>
            </w:r>
          </w:p>
          <w:p w14:paraId="6E5EA999" w14:textId="77777777" w:rsidR="00717063" w:rsidRDefault="00717063" w:rsidP="00CD5899">
            <w:pPr>
              <w:rPr>
                <w:rFonts w:ascii="Segoe UI" w:eastAsia="Calibri" w:hAnsi="Segoe UI" w:cs="Segoe UI"/>
              </w:rPr>
            </w:pPr>
            <w:r>
              <w:rPr>
                <w:rFonts w:ascii="Segoe UI" w:eastAsia="Calibri" w:hAnsi="Segoe UI" w:cs="Segoe UI"/>
              </w:rPr>
              <w:t>Power View*</w:t>
            </w:r>
          </w:p>
          <w:p w14:paraId="409D55B5" w14:textId="77777777" w:rsidR="00717063" w:rsidRDefault="00717063" w:rsidP="00CD5899">
            <w:pPr>
              <w:rPr>
                <w:rFonts w:ascii="Segoe UI" w:eastAsia="Calibri" w:hAnsi="Segoe UI" w:cs="Segoe UI"/>
              </w:rPr>
            </w:pPr>
            <w:r>
              <w:rPr>
                <w:rFonts w:ascii="Segoe UI" w:eastAsia="Calibri" w:hAnsi="Segoe UI" w:cs="Segoe UI"/>
              </w:rPr>
              <w:t>Recommended Charts</w:t>
            </w:r>
          </w:p>
          <w:p w14:paraId="6EEDD5CC" w14:textId="77777777" w:rsidR="00717063" w:rsidRDefault="00717063" w:rsidP="00CD5899">
            <w:pPr>
              <w:rPr>
                <w:rFonts w:ascii="Segoe UI" w:eastAsia="Calibri" w:hAnsi="Segoe UI" w:cs="Segoe UI"/>
              </w:rPr>
            </w:pPr>
            <w:r>
              <w:rPr>
                <w:rFonts w:ascii="Segoe UI" w:eastAsia="Calibri" w:hAnsi="Segoe UI" w:cs="Segoe UI"/>
              </w:rPr>
              <w:t>Timeline Slicer</w:t>
            </w:r>
          </w:p>
          <w:p w14:paraId="352FD32B" w14:textId="77777777" w:rsidR="00717063" w:rsidRPr="000B6DB2" w:rsidRDefault="00717063" w:rsidP="00CD5899">
            <w:pPr>
              <w:rPr>
                <w:rFonts w:ascii="Segoe UI" w:eastAsia="Calibri" w:hAnsi="Segoe UI" w:cs="Segoe UI"/>
              </w:rPr>
            </w:pPr>
            <w:r>
              <w:rPr>
                <w:rFonts w:ascii="Segoe UI" w:eastAsia="Calibri" w:hAnsi="Segoe UI" w:cs="Segoe UI"/>
              </w:rPr>
              <w:t>Chart Formatting Control</w:t>
            </w:r>
          </w:p>
        </w:tc>
      </w:tr>
      <w:tr w:rsidR="00717063" w:rsidRPr="000B6DB2" w14:paraId="5FC08C50" w14:textId="77777777" w:rsidTr="00717063">
        <w:trPr>
          <w:trHeight w:val="254"/>
        </w:trPr>
        <w:tc>
          <w:tcPr>
            <w:tcW w:w="1117" w:type="dxa"/>
            <w:tcBorders>
              <w:top w:val="single" w:sz="4" w:space="0" w:color="auto"/>
              <w:left w:val="nil"/>
              <w:bottom w:val="nil"/>
              <w:right w:val="nil"/>
            </w:tcBorders>
          </w:tcPr>
          <w:p w14:paraId="4BD2F355" w14:textId="77777777" w:rsidR="00717063" w:rsidRPr="000B6DB2" w:rsidRDefault="00717063" w:rsidP="00CD5899">
            <w:pPr>
              <w:rPr>
                <w:rFonts w:ascii="Segoe UI" w:eastAsia="Calibri" w:hAnsi="Segoe UI" w:cs="Segoe UI"/>
                <w:b/>
              </w:rPr>
            </w:pPr>
            <w:r>
              <w:rPr>
                <w:rFonts w:ascii="Segoe UI" w:eastAsia="Calibri" w:hAnsi="Segoe UI" w:cs="Segoe UI"/>
                <w:b/>
              </w:rPr>
              <w:t>Share</w:t>
            </w:r>
          </w:p>
        </w:tc>
        <w:tc>
          <w:tcPr>
            <w:tcW w:w="1320" w:type="dxa"/>
            <w:tcBorders>
              <w:top w:val="single" w:sz="4" w:space="0" w:color="auto"/>
              <w:left w:val="nil"/>
              <w:bottom w:val="nil"/>
              <w:right w:val="nil"/>
            </w:tcBorders>
          </w:tcPr>
          <w:p w14:paraId="76CDE8F4" w14:textId="77777777" w:rsidR="00717063" w:rsidRPr="000B6DB2" w:rsidRDefault="00717063" w:rsidP="00CD5899">
            <w:pPr>
              <w:rPr>
                <w:rFonts w:ascii="Segoe UI" w:eastAsia="Calibri" w:hAnsi="Segoe UI" w:cs="Segoe UI"/>
              </w:rPr>
            </w:pPr>
          </w:p>
        </w:tc>
        <w:tc>
          <w:tcPr>
            <w:tcW w:w="1432" w:type="dxa"/>
            <w:tcBorders>
              <w:top w:val="single" w:sz="4" w:space="0" w:color="auto"/>
              <w:left w:val="nil"/>
              <w:bottom w:val="nil"/>
              <w:right w:val="nil"/>
            </w:tcBorders>
          </w:tcPr>
          <w:p w14:paraId="546EDA1E" w14:textId="77777777" w:rsidR="00717063" w:rsidRPr="000B6DB2" w:rsidRDefault="00717063" w:rsidP="00CD5899">
            <w:pPr>
              <w:rPr>
                <w:rFonts w:ascii="Segoe UI" w:eastAsia="Calibri" w:hAnsi="Segoe UI" w:cs="Segoe UI"/>
              </w:rPr>
            </w:pPr>
          </w:p>
        </w:tc>
        <w:tc>
          <w:tcPr>
            <w:tcW w:w="1701" w:type="dxa"/>
            <w:tcBorders>
              <w:top w:val="single" w:sz="4" w:space="0" w:color="auto"/>
              <w:left w:val="nil"/>
              <w:bottom w:val="nil"/>
              <w:right w:val="nil"/>
            </w:tcBorders>
          </w:tcPr>
          <w:p w14:paraId="3BB285F1" w14:textId="77777777" w:rsidR="00717063" w:rsidRPr="000B6DB2" w:rsidRDefault="00717063" w:rsidP="00CD5899">
            <w:pPr>
              <w:rPr>
                <w:rFonts w:ascii="Segoe UI" w:eastAsia="Calibri" w:hAnsi="Segoe UI" w:cs="Segoe UI"/>
              </w:rPr>
            </w:pPr>
          </w:p>
        </w:tc>
        <w:tc>
          <w:tcPr>
            <w:tcW w:w="2865" w:type="dxa"/>
            <w:tcBorders>
              <w:top w:val="single" w:sz="4" w:space="0" w:color="auto"/>
              <w:left w:val="nil"/>
              <w:bottom w:val="nil"/>
              <w:right w:val="nil"/>
            </w:tcBorders>
          </w:tcPr>
          <w:p w14:paraId="4AC94E9C" w14:textId="77777777" w:rsidR="00717063" w:rsidRPr="000B6DB2" w:rsidRDefault="00717063" w:rsidP="00CD5899">
            <w:pPr>
              <w:rPr>
                <w:rFonts w:ascii="Segoe UI" w:eastAsia="Calibri" w:hAnsi="Segoe UI" w:cs="Segoe UI"/>
              </w:rPr>
            </w:pPr>
          </w:p>
        </w:tc>
        <w:tc>
          <w:tcPr>
            <w:tcW w:w="3044" w:type="dxa"/>
            <w:tcBorders>
              <w:top w:val="single" w:sz="4" w:space="0" w:color="auto"/>
              <w:left w:val="nil"/>
              <w:bottom w:val="nil"/>
              <w:right w:val="nil"/>
            </w:tcBorders>
          </w:tcPr>
          <w:p w14:paraId="27D98B45" w14:textId="77777777" w:rsidR="00717063" w:rsidRPr="000B6DB2" w:rsidRDefault="00717063" w:rsidP="00CD5899">
            <w:pPr>
              <w:rPr>
                <w:rFonts w:ascii="Segoe UI" w:eastAsia="Calibri" w:hAnsi="Segoe UI" w:cs="Segoe UI"/>
              </w:rPr>
            </w:pPr>
            <w:r w:rsidRPr="000B6DB2">
              <w:rPr>
                <w:rFonts w:ascii="Segoe UI" w:eastAsia="Calibri" w:hAnsi="Segoe UI" w:cs="Segoe UI"/>
              </w:rPr>
              <w:t>Simplified sharing</w:t>
            </w:r>
          </w:p>
        </w:tc>
      </w:tr>
    </w:tbl>
    <w:p w14:paraId="78D3C661" w14:textId="7CFF54AD" w:rsidR="00717063" w:rsidRPr="00EB4087" w:rsidRDefault="00717063" w:rsidP="00717063">
      <w:pPr>
        <w:ind w:left="3600" w:hanging="3600"/>
        <w:rPr>
          <w:rFonts w:ascii="Segoe UI" w:hAnsi="Segoe UI" w:cs="Segoe UI"/>
          <w:b/>
          <w:sz w:val="20"/>
          <w:szCs w:val="20"/>
        </w:rPr>
      </w:pPr>
      <w:r>
        <w:rPr>
          <w:rFonts w:ascii="Segoe UI" w:hAnsi="Segoe UI" w:cs="Segoe UI"/>
          <w:b/>
          <w:sz w:val="20"/>
          <w:szCs w:val="20"/>
        </w:rPr>
        <w:t>*</w:t>
      </w:r>
      <w:r w:rsidRPr="00456C02">
        <w:rPr>
          <w:rFonts w:ascii="Segoe UI" w:eastAsia="Calibri" w:hAnsi="Segoe UI" w:cs="Segoe UI"/>
          <w:i/>
          <w:iCs/>
          <w:sz w:val="18"/>
          <w:szCs w:val="18"/>
        </w:rPr>
        <w:t xml:space="preserve"> </w:t>
      </w:r>
      <w:r>
        <w:rPr>
          <w:rFonts w:ascii="Segoe UI" w:eastAsia="Calibri" w:hAnsi="Segoe UI" w:cs="Segoe UI"/>
          <w:i/>
          <w:iCs/>
          <w:sz w:val="18"/>
          <w:szCs w:val="18"/>
        </w:rPr>
        <w:t>Office Professional Plus 2013 is</w:t>
      </w:r>
      <w:r>
        <w:rPr>
          <w:rFonts w:ascii="Segoe UI" w:eastAsia="Calibri" w:hAnsi="Segoe UI" w:cs="Segoe UI"/>
          <w:iCs/>
          <w:sz w:val="18"/>
          <w:szCs w:val="18"/>
        </w:rPr>
        <w:t xml:space="preserve"> </w:t>
      </w:r>
      <w:r w:rsidRPr="000B6DB2">
        <w:rPr>
          <w:rFonts w:ascii="Segoe UI" w:eastAsia="Calibri" w:hAnsi="Segoe UI" w:cs="Segoe UI"/>
          <w:iCs/>
          <w:sz w:val="18"/>
          <w:szCs w:val="18"/>
        </w:rPr>
        <w:t>required</w:t>
      </w:r>
      <w:r>
        <w:rPr>
          <w:rFonts w:ascii="Segoe UI" w:eastAsia="Calibri" w:hAnsi="Segoe UI" w:cs="Segoe UI"/>
          <w:iCs/>
          <w:sz w:val="18"/>
          <w:szCs w:val="18"/>
        </w:rPr>
        <w:tab/>
        <w:t>**</w:t>
      </w:r>
      <w:r w:rsidRPr="00456C02">
        <w:rPr>
          <w:rFonts w:ascii="Segoe UI" w:eastAsia="Calibri" w:hAnsi="Segoe UI" w:cs="Segoe UI"/>
          <w:i/>
          <w:iCs/>
          <w:sz w:val="18"/>
          <w:szCs w:val="18"/>
        </w:rPr>
        <w:t xml:space="preserve"> </w:t>
      </w:r>
      <w:r w:rsidRPr="000B6DB2">
        <w:rPr>
          <w:rFonts w:ascii="Segoe UI" w:eastAsia="Calibri" w:hAnsi="Segoe UI" w:cs="Segoe UI"/>
          <w:i/>
          <w:iCs/>
          <w:sz w:val="18"/>
          <w:szCs w:val="18"/>
        </w:rPr>
        <w:t>Online connectivity, as well as s</w:t>
      </w:r>
      <w:r w:rsidRPr="000B6DB2">
        <w:rPr>
          <w:rFonts w:ascii="Segoe UI" w:eastAsia="Calibri" w:hAnsi="Segoe UI" w:cs="Segoe UI"/>
          <w:iCs/>
          <w:sz w:val="18"/>
          <w:szCs w:val="18"/>
        </w:rPr>
        <w:t>ign-in with a Microsoft account or an Office 365 account, are required</w:t>
      </w:r>
    </w:p>
    <w:p w14:paraId="44DD6F69" w14:textId="77777777" w:rsidR="009F2DAA" w:rsidRPr="009F2DAA" w:rsidRDefault="009F2DAA" w:rsidP="009F2DAA">
      <w:pPr>
        <w:spacing w:after="200" w:line="276" w:lineRule="auto"/>
        <w:rPr>
          <w:rFonts w:ascii="Segoe UI" w:eastAsia="Calibri" w:hAnsi="Segoe UI" w:cs="Segoe UI"/>
          <w:lang w:bidi="ar-SA"/>
        </w:rPr>
      </w:pPr>
    </w:p>
    <w:p w14:paraId="44DD6F96" w14:textId="77777777" w:rsidR="009F2DAA" w:rsidRPr="009F2DAA" w:rsidRDefault="009F2DAA" w:rsidP="009F2DAA">
      <w:pPr>
        <w:spacing w:after="200" w:line="276" w:lineRule="auto"/>
        <w:rPr>
          <w:rFonts w:ascii="Calibri" w:eastAsia="Calibri" w:hAnsi="Calibri" w:cs="Arial"/>
          <w:lang w:bidi="ar-SA"/>
        </w:rPr>
      </w:pPr>
    </w:p>
    <w:p w14:paraId="44DD6F97" w14:textId="77777777" w:rsidR="00FC79F8" w:rsidRDefault="00FC79F8"/>
    <w:sectPr w:rsidR="00FC79F8" w:rsidSect="00A12B5A">
      <w:headerReference w:type="default" r:id="rId77"/>
      <w:footerReference w:type="default" r:id="rId7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6F0064" w14:textId="77777777" w:rsidR="005C1252" w:rsidRDefault="005C1252">
      <w:pPr>
        <w:spacing w:after="0" w:line="240" w:lineRule="auto"/>
      </w:pPr>
      <w:r>
        <w:separator/>
      </w:r>
    </w:p>
  </w:endnote>
  <w:endnote w:type="continuationSeparator" w:id="0">
    <w:p w14:paraId="56EC29D0" w14:textId="77777777" w:rsidR="005C1252" w:rsidRDefault="005C12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Segoe UI Light">
    <w:panose1 w:val="020B0502040204020203"/>
    <w:charset w:val="00"/>
    <w:family w:val="swiss"/>
    <w:pitch w:val="variable"/>
    <w:sig w:usb0="E4002EFF" w:usb1="C000E47F" w:usb2="00000009" w:usb3="00000000" w:csb0="000001FF" w:csb1="00000000"/>
  </w:font>
  <w:font w:name="Hand Of Sean">
    <w:charset w:val="81"/>
    <w:family w:val="auto"/>
    <w:pitch w:val="variable"/>
    <w:sig w:usb0="A40002AF" w:usb1="590F004A" w:usb2="00000010" w:usb3="00000000" w:csb0="000E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211910"/>
      <w:docPartObj>
        <w:docPartGallery w:val="Page Numbers (Bottom of Page)"/>
        <w:docPartUnique/>
      </w:docPartObj>
    </w:sdtPr>
    <w:sdtEndPr/>
    <w:sdtContent>
      <w:sdt>
        <w:sdtPr>
          <w:id w:val="1728636285"/>
          <w:docPartObj>
            <w:docPartGallery w:val="Page Numbers (Top of Page)"/>
            <w:docPartUnique/>
          </w:docPartObj>
        </w:sdtPr>
        <w:sdtEndPr/>
        <w:sdtContent>
          <w:p w14:paraId="44DD6FFF" w14:textId="77777777" w:rsidR="00A54110" w:rsidRDefault="00A54110">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C67F05">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67F05">
              <w:rPr>
                <w:b/>
                <w:bCs/>
                <w:noProof/>
              </w:rPr>
              <w:t>25</w:t>
            </w:r>
            <w:r>
              <w:rPr>
                <w:b/>
                <w:bCs/>
                <w:sz w:val="24"/>
                <w:szCs w:val="24"/>
              </w:rPr>
              <w:fldChar w:fldCharType="end"/>
            </w:r>
          </w:p>
        </w:sdtContent>
      </w:sdt>
    </w:sdtContent>
  </w:sdt>
  <w:p w14:paraId="44DD7000" w14:textId="77777777" w:rsidR="00A54110" w:rsidRDefault="00A541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750D4F" w14:textId="77777777" w:rsidR="005C1252" w:rsidRDefault="005C1252">
      <w:pPr>
        <w:spacing w:after="0" w:line="240" w:lineRule="auto"/>
      </w:pPr>
      <w:r>
        <w:separator/>
      </w:r>
    </w:p>
  </w:footnote>
  <w:footnote w:type="continuationSeparator" w:id="0">
    <w:p w14:paraId="5200FF1E" w14:textId="77777777" w:rsidR="005C1252" w:rsidRDefault="005C12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D6FFE" w14:textId="77777777" w:rsidR="00A54110" w:rsidRPr="0045139B" w:rsidRDefault="00A54110" w:rsidP="00A12B5A">
    <w:pPr>
      <w:pStyle w:val="Header"/>
      <w:tabs>
        <w:tab w:val="clear" w:pos="9360"/>
      </w:tabs>
      <w:rPr>
        <w:b/>
      </w:rPr>
    </w:pPr>
    <w:r>
      <w:rPr>
        <w:b/>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7F08BD"/>
    <w:multiLevelType w:val="hybridMultilevel"/>
    <w:tmpl w:val="B64E69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2A2492B"/>
    <w:multiLevelType w:val="multilevel"/>
    <w:tmpl w:val="79C602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C6960E6"/>
    <w:multiLevelType w:val="multilevel"/>
    <w:tmpl w:val="6A860B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7601FD5"/>
    <w:multiLevelType w:val="multilevel"/>
    <w:tmpl w:val="F2A8A6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BB3044E"/>
    <w:multiLevelType w:val="hybridMultilevel"/>
    <w:tmpl w:val="B2CA7B64"/>
    <w:lvl w:ilvl="0" w:tplc="0409000F">
      <w:start w:val="1"/>
      <w:numFmt w:val="decimal"/>
      <w:lvlText w:val="%1."/>
      <w:lvlJc w:val="left"/>
      <w:pPr>
        <w:ind w:left="360" w:hanging="360"/>
      </w:pPr>
    </w:lvl>
    <w:lvl w:ilvl="1" w:tplc="3EEA2A58">
      <w:start w:val="1"/>
      <w:numFmt w:val="decimal"/>
      <w:lvlText w:val="%2."/>
      <w:lvlJc w:val="left"/>
      <w:pPr>
        <w:ind w:left="1080" w:hanging="360"/>
      </w:pPr>
      <w:rPr>
        <w:rFonts w:ascii="Calibri" w:eastAsiaTheme="minorHAnsi" w:hAnsi="Calibri" w:cs="Calibri"/>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nsid w:val="3CF307C7"/>
    <w:multiLevelType w:val="multilevel"/>
    <w:tmpl w:val="1398F2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29D2A4B"/>
    <w:multiLevelType w:val="hybridMultilevel"/>
    <w:tmpl w:val="5AD62F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59124E68"/>
    <w:multiLevelType w:val="hybridMultilevel"/>
    <w:tmpl w:val="46661A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67114D85"/>
    <w:multiLevelType w:val="hybridMultilevel"/>
    <w:tmpl w:val="3D8C98B8"/>
    <w:lvl w:ilvl="0" w:tplc="5630E0FA">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8112D25"/>
    <w:multiLevelType w:val="hybridMultilevel"/>
    <w:tmpl w:val="315844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7640531A"/>
    <w:multiLevelType w:val="multilevel"/>
    <w:tmpl w:val="CC9639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99521F2"/>
    <w:multiLevelType w:val="hybridMultilevel"/>
    <w:tmpl w:val="9BCC5F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B76201D"/>
    <w:multiLevelType w:val="multilevel"/>
    <w:tmpl w:val="802EDF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0"/>
  </w:num>
  <w:num w:numId="3">
    <w:abstractNumId w:val="9"/>
  </w:num>
  <w:num w:numId="4">
    <w:abstractNumId w:val="6"/>
  </w:num>
  <w:num w:numId="5">
    <w:abstractNumId w:val="7"/>
  </w:num>
  <w:num w:numId="6">
    <w:abstractNumId w:val="4"/>
  </w:num>
  <w:num w:numId="7">
    <w:abstractNumId w:val="1"/>
    <w:lvlOverride w:ilvl="1">
      <w:startOverride w:val="1"/>
    </w:lvlOverride>
  </w:num>
  <w:num w:numId="8">
    <w:abstractNumId w:val="1"/>
    <w:lvlOverride w:ilvl="1">
      <w:startOverride w:val="4"/>
    </w:lvlOverride>
  </w:num>
  <w:num w:numId="9">
    <w:abstractNumId w:val="12"/>
    <w:lvlOverride w:ilvl="1">
      <w:startOverride w:val="1"/>
    </w:lvlOverride>
  </w:num>
  <w:num w:numId="10">
    <w:abstractNumId w:val="12"/>
    <w:lvlOverride w:ilvl="1">
      <w:startOverride w:val="3"/>
    </w:lvlOverride>
  </w:num>
  <w:num w:numId="11">
    <w:abstractNumId w:val="12"/>
    <w:lvlOverride w:ilvl="1">
      <w:startOverride w:val="5"/>
    </w:lvlOverride>
  </w:num>
  <w:num w:numId="12">
    <w:abstractNumId w:val="5"/>
    <w:lvlOverride w:ilvl="1">
      <w:startOverride w:val="1"/>
    </w:lvlOverride>
  </w:num>
  <w:num w:numId="13">
    <w:abstractNumId w:val="5"/>
    <w:lvlOverride w:ilvl="1">
      <w:startOverride w:val="2"/>
    </w:lvlOverride>
  </w:num>
  <w:num w:numId="14">
    <w:abstractNumId w:val="5"/>
    <w:lvlOverride w:ilvl="1">
      <w:startOverride w:val="3"/>
    </w:lvlOverride>
  </w:num>
  <w:num w:numId="15">
    <w:abstractNumId w:val="10"/>
    <w:lvlOverride w:ilvl="1">
      <w:startOverride w:val="1"/>
    </w:lvlOverride>
  </w:num>
  <w:num w:numId="16">
    <w:abstractNumId w:val="10"/>
    <w:lvlOverride w:ilvl="1">
      <w:startOverride w:val="3"/>
    </w:lvlOverride>
  </w:num>
  <w:num w:numId="17">
    <w:abstractNumId w:val="10"/>
    <w:lvlOverride w:ilvl="1">
      <w:startOverride w:val="4"/>
    </w:lvlOverride>
  </w:num>
  <w:num w:numId="18">
    <w:abstractNumId w:val="10"/>
    <w:lvlOverride w:ilvl="1">
      <w:startOverride w:val="7"/>
    </w:lvlOverride>
  </w:num>
  <w:num w:numId="19">
    <w:abstractNumId w:val="10"/>
    <w:lvlOverride w:ilvl="1">
      <w:startOverride w:val="8"/>
    </w:lvlOverride>
  </w:num>
  <w:num w:numId="20">
    <w:abstractNumId w:val="10"/>
    <w:lvlOverride w:ilvl="1">
      <w:startOverride w:val="9"/>
    </w:lvlOverride>
  </w:num>
  <w:num w:numId="21">
    <w:abstractNumId w:val="8"/>
  </w:num>
  <w:num w:numId="22">
    <w:abstractNumId w:val="2"/>
    <w:lvlOverride w:ilvl="1">
      <w:startOverride w:val="1"/>
    </w:lvlOverride>
  </w:num>
  <w:num w:numId="23">
    <w:abstractNumId w:val="2"/>
    <w:lvlOverride w:ilvl="1">
      <w:startOverride w:val="3"/>
    </w:lvlOverride>
  </w:num>
  <w:num w:numId="24">
    <w:abstractNumId w:val="2"/>
    <w:lvlOverride w:ilvl="1">
      <w:startOverride w:val="4"/>
    </w:lvlOverride>
  </w:num>
  <w:num w:numId="25">
    <w:abstractNumId w:val="2"/>
    <w:lvlOverride w:ilvl="1">
      <w:startOverride w:val="5"/>
    </w:lvlOverride>
  </w:num>
  <w:num w:numId="26">
    <w:abstractNumId w:val="3"/>
    <w:lvlOverride w:ilvl="1">
      <w:startOverride w:val="1"/>
    </w:lvlOverride>
  </w:num>
  <w:num w:numId="27">
    <w:abstractNumId w:val="3"/>
    <w:lvlOverride w:ilvl="1">
      <w:startOverride w:val="3"/>
    </w:lvlOverride>
  </w:num>
  <w:num w:numId="28">
    <w:abstractNumId w:val="3"/>
    <w:lvlOverride w:ilvl="1">
      <w:startOverride w:val="4"/>
    </w:lvlOverride>
  </w:num>
  <w:num w:numId="29">
    <w:abstractNumId w:val="3"/>
    <w:lvlOverride w:ilvl="1">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DAA"/>
    <w:rsid w:val="00016046"/>
    <w:rsid w:val="000664B2"/>
    <w:rsid w:val="00067D31"/>
    <w:rsid w:val="00097FBB"/>
    <w:rsid w:val="00174874"/>
    <w:rsid w:val="00210821"/>
    <w:rsid w:val="00215E9C"/>
    <w:rsid w:val="00274568"/>
    <w:rsid w:val="00277895"/>
    <w:rsid w:val="002F0DCC"/>
    <w:rsid w:val="002F3B3E"/>
    <w:rsid w:val="003F768A"/>
    <w:rsid w:val="00474033"/>
    <w:rsid w:val="00477DDC"/>
    <w:rsid w:val="00481C47"/>
    <w:rsid w:val="00492EAB"/>
    <w:rsid w:val="00537D6E"/>
    <w:rsid w:val="005621F2"/>
    <w:rsid w:val="005700EE"/>
    <w:rsid w:val="0059066C"/>
    <w:rsid w:val="00592CBE"/>
    <w:rsid w:val="005C1252"/>
    <w:rsid w:val="005C506E"/>
    <w:rsid w:val="005D2D2F"/>
    <w:rsid w:val="005E0F8A"/>
    <w:rsid w:val="0062210F"/>
    <w:rsid w:val="0063579C"/>
    <w:rsid w:val="0064076C"/>
    <w:rsid w:val="00674E40"/>
    <w:rsid w:val="00680B1D"/>
    <w:rsid w:val="0069054A"/>
    <w:rsid w:val="006A36CD"/>
    <w:rsid w:val="006B259E"/>
    <w:rsid w:val="006D18E7"/>
    <w:rsid w:val="00717063"/>
    <w:rsid w:val="00726D00"/>
    <w:rsid w:val="00745ECE"/>
    <w:rsid w:val="00757367"/>
    <w:rsid w:val="00762B64"/>
    <w:rsid w:val="00781A4C"/>
    <w:rsid w:val="007C3FE5"/>
    <w:rsid w:val="00807D11"/>
    <w:rsid w:val="00844667"/>
    <w:rsid w:val="008D1AFC"/>
    <w:rsid w:val="00926209"/>
    <w:rsid w:val="00926E1B"/>
    <w:rsid w:val="009A73BF"/>
    <w:rsid w:val="009B1E7E"/>
    <w:rsid w:val="009C059C"/>
    <w:rsid w:val="009F2DAA"/>
    <w:rsid w:val="00A01E59"/>
    <w:rsid w:val="00A12B5A"/>
    <w:rsid w:val="00A54110"/>
    <w:rsid w:val="00A55683"/>
    <w:rsid w:val="00A56E5E"/>
    <w:rsid w:val="00A8094A"/>
    <w:rsid w:val="00A818F0"/>
    <w:rsid w:val="00AB7800"/>
    <w:rsid w:val="00AC769F"/>
    <w:rsid w:val="00AC7F98"/>
    <w:rsid w:val="00B5239A"/>
    <w:rsid w:val="00B56ADD"/>
    <w:rsid w:val="00BB4D68"/>
    <w:rsid w:val="00BC14CD"/>
    <w:rsid w:val="00BC777B"/>
    <w:rsid w:val="00BD7479"/>
    <w:rsid w:val="00C1661C"/>
    <w:rsid w:val="00C4485A"/>
    <w:rsid w:val="00C63AAA"/>
    <w:rsid w:val="00C67F05"/>
    <w:rsid w:val="00C809CF"/>
    <w:rsid w:val="00C945F3"/>
    <w:rsid w:val="00CF65E1"/>
    <w:rsid w:val="00D4129B"/>
    <w:rsid w:val="00D42BA2"/>
    <w:rsid w:val="00D44DB0"/>
    <w:rsid w:val="00D63916"/>
    <w:rsid w:val="00D8143E"/>
    <w:rsid w:val="00DC22E8"/>
    <w:rsid w:val="00DF1AD2"/>
    <w:rsid w:val="00E537AD"/>
    <w:rsid w:val="00E70229"/>
    <w:rsid w:val="00EA676D"/>
    <w:rsid w:val="00EA6D19"/>
    <w:rsid w:val="00F03AC6"/>
    <w:rsid w:val="00F26349"/>
    <w:rsid w:val="00F60BF9"/>
    <w:rsid w:val="00FC579D"/>
    <w:rsid w:val="00FC79F8"/>
    <w:rsid w:val="00FE673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44DD6E71"/>
  <w15:chartTrackingRefBased/>
  <w15:docId w15:val="{4360736F-77AE-4B84-9B96-CBB3F6554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F2DAA"/>
    <w:pPr>
      <w:spacing w:after="0" w:line="240" w:lineRule="auto"/>
    </w:pPr>
    <w:rPr>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F2DAA"/>
    <w:pPr>
      <w:tabs>
        <w:tab w:val="center" w:pos="4680"/>
        <w:tab w:val="right" w:pos="9360"/>
      </w:tabs>
      <w:spacing w:after="0" w:line="240" w:lineRule="auto"/>
    </w:pPr>
    <w:rPr>
      <w:lang w:bidi="ar-SA"/>
    </w:rPr>
  </w:style>
  <w:style w:type="character" w:customStyle="1" w:styleId="HeaderChar">
    <w:name w:val="Header Char"/>
    <w:basedOn w:val="DefaultParagraphFont"/>
    <w:link w:val="Header"/>
    <w:uiPriority w:val="99"/>
    <w:rsid w:val="009F2DAA"/>
    <w:rPr>
      <w:lang w:bidi="ar-SA"/>
    </w:rPr>
  </w:style>
  <w:style w:type="paragraph" w:styleId="Footer">
    <w:name w:val="footer"/>
    <w:basedOn w:val="Normal"/>
    <w:link w:val="FooterChar"/>
    <w:uiPriority w:val="99"/>
    <w:unhideWhenUsed/>
    <w:rsid w:val="009F2DAA"/>
    <w:pPr>
      <w:tabs>
        <w:tab w:val="center" w:pos="4680"/>
        <w:tab w:val="right" w:pos="9360"/>
      </w:tabs>
      <w:spacing w:after="0" w:line="240" w:lineRule="auto"/>
    </w:pPr>
    <w:rPr>
      <w:lang w:bidi="ar-SA"/>
    </w:rPr>
  </w:style>
  <w:style w:type="character" w:customStyle="1" w:styleId="FooterChar">
    <w:name w:val="Footer Char"/>
    <w:basedOn w:val="DefaultParagraphFont"/>
    <w:link w:val="Footer"/>
    <w:uiPriority w:val="99"/>
    <w:rsid w:val="009F2DAA"/>
    <w:rPr>
      <w:lang w:bidi="ar-SA"/>
    </w:rPr>
  </w:style>
  <w:style w:type="paragraph" w:styleId="ListParagraph">
    <w:name w:val="List Paragraph"/>
    <w:aliases w:val="Bullet List,FooterText,List Paragraph1,numbered,Paragraphe de liste1,Foot"/>
    <w:basedOn w:val="Normal"/>
    <w:link w:val="ListParagraphChar"/>
    <w:uiPriority w:val="34"/>
    <w:qFormat/>
    <w:rsid w:val="008D1AFC"/>
    <w:pPr>
      <w:spacing w:after="200" w:line="276" w:lineRule="auto"/>
      <w:ind w:left="720"/>
      <w:contextualSpacing/>
    </w:pPr>
    <w:rPr>
      <w:rFonts w:ascii="Calibri" w:eastAsia="Calibri" w:hAnsi="Calibri" w:cs="Times New Roman"/>
      <w:lang w:bidi="ar-SA"/>
    </w:rPr>
  </w:style>
  <w:style w:type="paragraph" w:customStyle="1" w:styleId="TechNetNormalFont">
    <w:name w:val="TechNet Normal Font"/>
    <w:basedOn w:val="Normal"/>
    <w:link w:val="TechNetNormalFontChar"/>
    <w:rsid w:val="008D1AFC"/>
    <w:pPr>
      <w:spacing w:after="0" w:line="240" w:lineRule="auto"/>
    </w:pPr>
    <w:rPr>
      <w:rFonts w:ascii="Arial" w:eastAsia="MS Mincho" w:hAnsi="Arial" w:cs="Arial"/>
      <w:sz w:val="24"/>
      <w:szCs w:val="24"/>
      <w:lang w:eastAsia="ja-JP" w:bidi="ar-SA"/>
    </w:rPr>
  </w:style>
  <w:style w:type="character" w:customStyle="1" w:styleId="TechNetNormalFontChar">
    <w:name w:val="TechNet Normal Font Char"/>
    <w:basedOn w:val="DefaultParagraphFont"/>
    <w:link w:val="TechNetNormalFont"/>
    <w:locked/>
    <w:rsid w:val="008D1AFC"/>
    <w:rPr>
      <w:rFonts w:ascii="Arial" w:eastAsia="MS Mincho" w:hAnsi="Arial" w:cs="Arial"/>
      <w:sz w:val="24"/>
      <w:szCs w:val="24"/>
      <w:lang w:eastAsia="ja-JP" w:bidi="ar-SA"/>
    </w:rPr>
  </w:style>
  <w:style w:type="paragraph" w:styleId="Subtitle">
    <w:name w:val="Subtitle"/>
    <w:basedOn w:val="Normal"/>
    <w:next w:val="Normal"/>
    <w:link w:val="SubtitleChar"/>
    <w:qFormat/>
    <w:rsid w:val="008D1AFC"/>
    <w:pPr>
      <w:numPr>
        <w:ilvl w:val="1"/>
      </w:numPr>
      <w:spacing w:line="276" w:lineRule="auto"/>
    </w:pPr>
    <w:rPr>
      <w:rFonts w:eastAsiaTheme="minorEastAsia"/>
      <w:color w:val="5A5A5A" w:themeColor="text1" w:themeTint="A5"/>
      <w:spacing w:val="15"/>
      <w:lang w:bidi="ar-SA"/>
    </w:rPr>
  </w:style>
  <w:style w:type="character" w:customStyle="1" w:styleId="SubtitleChar">
    <w:name w:val="Subtitle Char"/>
    <w:basedOn w:val="DefaultParagraphFont"/>
    <w:link w:val="Subtitle"/>
    <w:rsid w:val="008D1AFC"/>
    <w:rPr>
      <w:rFonts w:eastAsiaTheme="minorEastAsia"/>
      <w:color w:val="5A5A5A" w:themeColor="text1" w:themeTint="A5"/>
      <w:spacing w:val="15"/>
      <w:lang w:bidi="ar-SA"/>
    </w:rPr>
  </w:style>
  <w:style w:type="character" w:customStyle="1" w:styleId="ListParagraphChar">
    <w:name w:val="List Paragraph Char"/>
    <w:aliases w:val="Bullet List Char,FooterText Char,List Paragraph1 Char,numbered Char,Paragraphe de liste1 Char,Foot Char"/>
    <w:basedOn w:val="DefaultParagraphFont"/>
    <w:link w:val="ListParagraph"/>
    <w:uiPriority w:val="34"/>
    <w:locked/>
    <w:rsid w:val="008D1AFC"/>
    <w:rPr>
      <w:rFonts w:ascii="Calibri" w:eastAsia="Calibri" w:hAnsi="Calibri" w:cs="Times New Roman"/>
      <w:lang w:bidi="ar-SA"/>
    </w:rPr>
  </w:style>
  <w:style w:type="character" w:styleId="Hyperlink">
    <w:name w:val="Hyperlink"/>
    <w:basedOn w:val="DefaultParagraphFont"/>
    <w:uiPriority w:val="99"/>
    <w:unhideWhenUsed/>
    <w:rsid w:val="008D1AFC"/>
    <w:rPr>
      <w:color w:val="0563C1" w:themeColor="hyperlink"/>
      <w:u w:val="single"/>
    </w:rPr>
  </w:style>
  <w:style w:type="paragraph" w:customStyle="1" w:styleId="Default">
    <w:name w:val="Default"/>
    <w:basedOn w:val="Normal"/>
    <w:rsid w:val="00210821"/>
    <w:pPr>
      <w:autoSpaceDE w:val="0"/>
      <w:autoSpaceDN w:val="0"/>
      <w:spacing w:after="0" w:line="240" w:lineRule="auto"/>
    </w:pPr>
    <w:rPr>
      <w:rFonts w:ascii="Cambria" w:hAnsi="Cambria" w:cs="Times New Roman"/>
      <w:color w:val="000000"/>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9.png"/><Relationship Id="rId42" Type="http://schemas.openxmlformats.org/officeDocument/2006/relationships/image" Target="media/image25.jpeg"/><Relationship Id="rId47" Type="http://schemas.openxmlformats.org/officeDocument/2006/relationships/image" Target="media/image30.png"/><Relationship Id="rId63" Type="http://schemas.openxmlformats.org/officeDocument/2006/relationships/image" Target="media/image41.jpeg"/><Relationship Id="rId68" Type="http://schemas.openxmlformats.org/officeDocument/2006/relationships/image" Target="media/image46.png"/><Relationship Id="rId16" Type="http://schemas.openxmlformats.org/officeDocument/2006/relationships/image" Target="media/image4.png"/><Relationship Id="rId11" Type="http://schemas.openxmlformats.org/officeDocument/2006/relationships/endnotes" Target="endnotes.xml"/><Relationship Id="rId24" Type="http://schemas.openxmlformats.org/officeDocument/2006/relationships/oleObject" Target="embeddings/oleObject1.bin"/><Relationship Id="rId32" Type="http://schemas.openxmlformats.org/officeDocument/2006/relationships/oleObject" Target="embeddings/oleObject3.bin"/><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3.png"/><Relationship Id="rId58" Type="http://schemas.openxmlformats.org/officeDocument/2006/relationships/oleObject" Target="embeddings/oleObject10.bin"/><Relationship Id="rId66" Type="http://schemas.openxmlformats.org/officeDocument/2006/relationships/image" Target="media/image44.png"/><Relationship Id="rId74" Type="http://schemas.openxmlformats.org/officeDocument/2006/relationships/image" Target="media/image51.jpeg"/><Relationship Id="rId79"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39.jpe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oleObject" Target="embeddings/oleObject6.bin"/><Relationship Id="rId56" Type="http://schemas.openxmlformats.org/officeDocument/2006/relationships/image" Target="media/image35.png"/><Relationship Id="rId64" Type="http://schemas.openxmlformats.org/officeDocument/2006/relationships/image" Target="media/image42.jpeg"/><Relationship Id="rId69" Type="http://schemas.openxmlformats.org/officeDocument/2006/relationships/image" Target="media/image47.png"/><Relationship Id="rId77"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image" Target="media/image32.png"/><Relationship Id="rId72" Type="http://schemas.openxmlformats.org/officeDocument/2006/relationships/oleObject" Target="embeddings/oleObject11.bin"/><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8.png"/><Relationship Id="rId41" Type="http://schemas.openxmlformats.org/officeDocument/2006/relationships/oleObject" Target="embeddings/oleObject5.bin"/><Relationship Id="rId54" Type="http://schemas.openxmlformats.org/officeDocument/2006/relationships/oleObject" Target="embeddings/oleObject9.bin"/><Relationship Id="rId62" Type="http://schemas.openxmlformats.org/officeDocument/2006/relationships/image" Target="media/image40.jpeg"/><Relationship Id="rId70" Type="http://schemas.openxmlformats.org/officeDocument/2006/relationships/image" Target="media/image48.png"/><Relationship Id="rId75" Type="http://schemas.openxmlformats.org/officeDocument/2006/relationships/hyperlink" Target="http://sharepoint/sites/BIDemoCatalog/SitePages/BI%20Demo%20List.aspx"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6.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27.jpeg"/><Relationship Id="rId52" Type="http://schemas.openxmlformats.org/officeDocument/2006/relationships/oleObject" Target="embeddings/oleObject8.bin"/><Relationship Id="rId60" Type="http://schemas.openxmlformats.org/officeDocument/2006/relationships/image" Target="media/image38.jpeg"/><Relationship Id="rId65" Type="http://schemas.openxmlformats.org/officeDocument/2006/relationships/image" Target="media/image43.jpeg"/><Relationship Id="rId73" Type="http://schemas.openxmlformats.org/officeDocument/2006/relationships/image" Target="media/image50.jpeg"/><Relationship Id="rId78"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infopedia/docstore/pages/KCDoc.aspx?DocId=193041" TargetMode="External"/><Relationship Id="rId18" Type="http://schemas.openxmlformats.org/officeDocument/2006/relationships/image" Target="media/image6.png"/><Relationship Id="rId39" Type="http://schemas.openxmlformats.org/officeDocument/2006/relationships/image" Target="media/image23.png"/><Relationship Id="rId34" Type="http://schemas.openxmlformats.org/officeDocument/2006/relationships/oleObject" Target="embeddings/oleObject4.bin"/><Relationship Id="rId50" Type="http://schemas.openxmlformats.org/officeDocument/2006/relationships/oleObject" Target="embeddings/oleObject7.bin"/><Relationship Id="rId55" Type="http://schemas.openxmlformats.org/officeDocument/2006/relationships/image" Target="media/image34.png"/><Relationship Id="rId76" Type="http://schemas.openxmlformats.org/officeDocument/2006/relationships/hyperlink" Target="http://infopedia/Pages/Office-Web-Apps.aspx" TargetMode="External"/><Relationship Id="rId7" Type="http://schemas.openxmlformats.org/officeDocument/2006/relationships/styles" Target="styles.xml"/><Relationship Id="rId71" Type="http://schemas.openxmlformats.org/officeDocument/2006/relationships/image" Target="media/image49.png"/><Relationship Id="rId2" Type="http://schemas.openxmlformats.org/officeDocument/2006/relationships/customXml" Target="../customXml/item2.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haredContentType xmlns="Microsoft.SharePoint.Taxonomy.ContentTypeSync" SourceId="e385fb40-52d4-4fae-9c5b-3e8ff8a5878e" ContentTypeId="0x010100FF1FAB0DEDE9AF4ABA57B67AF4A9F321" PreviousValue="false"/>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10009</Type>
    <SequenceNumber>1004</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KCDoc" ma:contentTypeID="0x010100FF1FAB0DEDE9AF4ABA57B67AF4A9F3210200596A0E07C3E77448942F9A5D1E81E582" ma:contentTypeVersion="54" ma:contentTypeDescription="" ma:contentTypeScope="" ma:versionID="366d1243e053113e5ecaaa3435b1bc20">
  <xsd:schema xmlns:xsd="http://www.w3.org/2001/XMLSchema" xmlns:xs="http://www.w3.org/2001/XMLSchema" xmlns:p="http://schemas.microsoft.com/office/2006/metadata/properties" xmlns:ns1="http://schemas.microsoft.com/sharepoint/v3" xmlns:ns2="230e9df3-be65-4c73-a93b-d1236ebd677e" xmlns:ns3="4e240d41-6d38-4eac-9584-b3f543b50010" xmlns:ns4="http://schemas.microsoft.com/sharepoint/v4" xmlns:ns6="7b813d5f-7206-4d46-95a5-a58185f478af" targetNamespace="http://schemas.microsoft.com/office/2006/metadata/properties" ma:root="true" ma:fieldsID="d1bce41b987c6969056753acca437278" ns1:_="" ns2:_="" ns3:_="" ns4:_="" ns6:_="">
    <xsd:import namespace="http://schemas.microsoft.com/sharepoint/v3"/>
    <xsd:import namespace="230e9df3-be65-4c73-a93b-d1236ebd677e"/>
    <xsd:import namespace="4e240d41-6d38-4eac-9584-b3f543b50010"/>
    <xsd:import namespace="http://schemas.microsoft.com/sharepoint/v4"/>
    <xsd:import namespace="7b813d5f-7206-4d46-95a5-a58185f478af"/>
    <xsd:element name="properties">
      <xsd:complexType>
        <xsd:sequence>
          <xsd:element name="documentManagement">
            <xsd:complexType>
              <xsd:all>
                <xsd:element ref="ns3:Thumbnail1" minOccurs="0"/>
                <xsd:element ref="ns3:DocumentDescription" minOccurs="0"/>
                <xsd:element ref="ns2:TaxKeywordTaxHTField" minOccurs="0"/>
                <xsd:element ref="ns2:TaxCatchAll" minOccurs="0"/>
                <xsd:element ref="ns2:TaxCatchAllLabel" minOccurs="0"/>
                <xsd:element ref="ns3:ItemTypeTaxHTField0" minOccurs="0"/>
                <xsd:element ref="ns1:AverageRating" minOccurs="0"/>
                <xsd:element ref="ns1:RatingCount" minOccurs="0"/>
                <xsd:element ref="ns2:_dlc_DocId" minOccurs="0"/>
                <xsd:element ref="ns2:_dlc_DocIdUrl" minOccurs="0"/>
                <xsd:element ref="ns2:_dlc_DocIdPersistId" minOccurs="0"/>
                <xsd:element ref="ns4:IconOverlay" minOccurs="0"/>
                <xsd:element ref="ns3:PartnersTaxHTField0" minOccurs="0"/>
                <xsd:element ref="ns3:RolesTaxHTField0" minOccurs="0"/>
                <xsd:element ref="ns3:ProductsTaxHTField0" minOccurs="0"/>
                <xsd:element ref="ns3:CompetitorsTaxHTField0" minOccurs="0"/>
                <xsd:element ref="ns3:SegmentsTaxHTField0" minOccurs="0"/>
                <xsd:element ref="ns3:IndustriesTaxHTField0" minOccurs="0"/>
                <xsd:element ref="ns3:AudiencesTaxHTField0" minOccurs="0"/>
                <xsd:element ref="ns3:RegionTaxHTField0" minOccurs="0"/>
                <xsd:element ref="ns3:ConfidentialityTaxHTField0" minOccurs="0"/>
                <xsd:element ref="ns3:BusinessArchitectureTaxHTField0" minOccurs="0"/>
                <xsd:element ref="ns3:TopicsTaxHTField0" minOccurs="0"/>
                <xsd:element ref="ns3:GroupsTaxHTField0" minOccurs="0"/>
                <xsd:element ref="ns3:CoOwner" minOccurs="0"/>
                <xsd:element ref="ns3:ActivitiesAndProgramsTaxHTField0" minOccurs="0"/>
                <xsd:element ref="ns3:Owner" minOccurs="0"/>
                <xsd:element ref="ns1:RoutingRuleDescription" minOccurs="0"/>
                <xsd:element ref="ns3:SMSGDomainTaxHTField0" minOccurs="0"/>
                <xsd:element ref="ns1:_vti_ItemDeclaredRecord" minOccurs="0"/>
                <xsd:element ref="ns1:_vti_ItemHoldRecordStatus" minOccurs="0"/>
                <xsd:element ref="ns3:LanguagesTaxHTField0" minOccurs="0"/>
                <xsd:element ref="ns6:DocumentSetKcId" minOccurs="0"/>
                <xsd:element ref="ns3:TagTemplate" minOccurs="0"/>
                <xsd:element ref="ns3:h1e7aaa5788c480c922636922fec8914"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verageRating" ma:index="14" nillable="true" ma:displayName="Rating (0-5)" ma:decimals="2" ma:description="Average value of all the ratings that have been submitted" ma:indexed="true" ma:internalName="Rating_x0020__x0028_0_x002d_5_x0029_" ma:readOnly="true">
      <xsd:simpleType>
        <xsd:restriction base="dms:Number"/>
      </xsd:simpleType>
    </xsd:element>
    <xsd:element name="RatingCount" ma:index="15" nillable="true" ma:displayName="Number of Ratings" ma:decimals="0" ma:description="Number of ratings submitted" ma:indexed="true" ma:internalName="Number_x0020_of_x0020_Ratings" ma:readOnly="true">
      <xsd:simpleType>
        <xsd:restriction base="dms:Number"/>
      </xsd:simpleType>
    </xsd:element>
    <xsd:element name="RoutingRuleDescription" ma:index="49" nillable="true" ma:displayName="Description" ma:hidden="true" ma:internalName="RoutingRuleDescription" ma:readOnly="false">
      <xsd:simpleType>
        <xsd:restriction base="dms:Text">
          <xsd:maxLength value="255"/>
        </xsd:restriction>
      </xsd:simpleType>
    </xsd:element>
    <xsd:element name="_vti_ItemDeclaredRecord" ma:index="55" nillable="true" ma:displayName="Declared Record" ma:hidden="true" ma:internalName="_vti_ItemDeclaredRecord" ma:readOnly="true">
      <xsd:simpleType>
        <xsd:restriction base="dms:DateTime"/>
      </xsd:simpleType>
    </xsd:element>
    <xsd:element name="_vti_ItemHoldRecordStatus" ma:index="56" nillable="true" ma:displayName="Hold and Record Status" ma:decimals="0" ma:description="" ma:hidden="true" ma:indexed="true" ma:internalName="_vti_ItemHoldRecordStatu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KeywordTaxHTField" ma:index="8" nillable="true" ma:taxonomy="true" ma:internalName="TaxKeywordTaxHTField" ma:taxonomyFieldName="TaxKeyword" ma:displayName="Enterprise Keywords" ma:readOnly="true" ma:fieldId="{23f27201-bee3-471e-b2e7-b64fd8b7ca38}" ma:taxonomyMulti="true" ma:sspId="e385fb40-52d4-4fae-9c5b-3e8ff8a5878e"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cca7b197-9018-4002-9750-a2693d6b6f1f}" ma:internalName="TaxCatchAll" ma:showField="CatchAllData" ma:web="4e240d41-6d38-4eac-9584-b3f543b50010">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cca7b197-9018-4002-9750-a2693d6b6f1f}" ma:internalName="TaxCatchAllLabel" ma:readOnly="true" ma:showField="CatchAllDataLabel" ma:web="4e240d41-6d38-4eac-9584-b3f543b50010">
      <xsd:complexType>
        <xsd:complexContent>
          <xsd:extension base="dms:MultiChoiceLookup">
            <xsd:sequence>
              <xsd:element name="Value" type="dms:Lookup" maxOccurs="unbounded" minOccurs="0" nillable="true"/>
            </xsd:sequence>
          </xsd:extension>
        </xsd:complexContent>
      </xsd:complexType>
    </xsd:element>
    <xsd:element name="_dlc_DocId" ma:index="16" nillable="true" ma:displayName="Document ID Value" ma:description="The value of the document ID assigned to this item." ma:indexed="true" ma:internalName="_dlc_DocId" ma:readOnly="true">
      <xsd:simpleType>
        <xsd:restriction base="dms:Text"/>
      </xsd:simpleType>
    </xsd:element>
    <xsd:element name="_dlc_DocIdUrl" ma:index="1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4e240d41-6d38-4eac-9584-b3f543b50010" elementFormDefault="qualified">
    <xsd:import namespace="http://schemas.microsoft.com/office/2006/documentManagement/types"/>
    <xsd:import namespace="http://schemas.microsoft.com/office/infopath/2007/PartnerControls"/>
    <xsd:element name="Thumbnail1" ma:index="5" nillable="true" ma:displayName="Thumbnail" ma:format="Hyperlink" ma:internalName="Thumbnail1">
      <xsd:complexType>
        <xsd:complexContent>
          <xsd:extension base="dms:URL">
            <xsd:sequence>
              <xsd:element name="Url" type="dms:ValidUrl" minOccurs="0" nillable="true"/>
              <xsd:element name="Description" type="xsd:string" nillable="true"/>
            </xsd:sequence>
          </xsd:extension>
        </xsd:complexContent>
      </xsd:complexType>
    </xsd:element>
    <xsd:element name="DocumentDescription" ma:index="6" nillable="true" ma:displayName="Document Description" ma:description="Document Description for document content type KCDoc" ma:internalName="DocumentDescription">
      <xsd:simpleType>
        <xsd:restriction base="dms:Note"/>
      </xsd:simpleType>
    </xsd:element>
    <xsd:element name="ItemTypeTaxHTField0" ma:index="12" nillable="true" ma:taxonomy="true" ma:internalName="ItemTypeTaxHTField0" ma:taxonomyFieldName="ItemType" ma:displayName="Item Type" ma:default="" ma:fieldId="{d147f11f-8a15-4fb8-8d37-5fb29263610d}" ma:taxonomyMulti="true" ma:sspId="e385fb40-52d4-4fae-9c5b-3e8ff8a5878e" ma:termSetId="a611a704-4666-406e-a571-a6e9bb4a2dcc" ma:anchorId="3d59bf14-be35-4b82-81a4-70bbe2a90cc2" ma:open="false" ma:isKeyword="false">
      <xsd:complexType>
        <xsd:sequence>
          <xsd:element ref="pc:Terms" minOccurs="0" maxOccurs="1"/>
        </xsd:sequence>
      </xsd:complexType>
    </xsd:element>
    <xsd:element name="PartnersTaxHTField0" ma:index="20" nillable="true" ma:taxonomy="true" ma:internalName="PartnersTaxHTField0" ma:taxonomyFieldName="Partners" ma:displayName="Partners" ma:readOnly="true" ma:default="" ma:fieldId="{7c281638-d92a-454e-b8fe-7088c941df66}" ma:taxonomyMulti="true" ma:sspId="e385fb40-52d4-4fae-9c5b-3e8ff8a5878e" ma:termSetId="a611a704-4666-406e-a571-a6e9bb4a2dcc" ma:anchorId="dd1a91fa-3198-4561-9b04-bc737b2a8291" ma:open="false" ma:isKeyword="false">
      <xsd:complexType>
        <xsd:sequence>
          <xsd:element ref="pc:Terms" minOccurs="0" maxOccurs="1"/>
        </xsd:sequence>
      </xsd:complexType>
    </xsd:element>
    <xsd:element name="RolesTaxHTField0" ma:index="22" nillable="true" ma:taxonomy="true" ma:internalName="RolesTaxHTField0" ma:taxonomyFieldName="Roles" ma:displayName="Roles" ma:readOnly="true" ma:default="" ma:fieldId="{147013c4-c08e-4610-8a54-80ec865dae35}" ma:taxonomyMulti="true" ma:sspId="e385fb40-52d4-4fae-9c5b-3e8ff8a5878e" ma:termSetId="a611a704-4666-406e-a571-a6e9bb4a2dcc" ma:anchorId="c9a07ef0-4236-4915-97ca-1b3392dac369" ma:open="false" ma:isKeyword="false">
      <xsd:complexType>
        <xsd:sequence>
          <xsd:element ref="pc:Terms" minOccurs="0" maxOccurs="1"/>
        </xsd:sequence>
      </xsd:complexType>
    </xsd:element>
    <xsd:element name="ProductsTaxHTField0" ma:index="24" nillable="true" ma:taxonomy="true" ma:internalName="ProductsTaxHTField0" ma:taxonomyFieldName="Products" ma:displayName="Products &amp; Technologies" ma:readOnly="false" ma:default="" ma:fieldId="{461032cf-5451-4cac-8727-96de1535ed65}" ma:taxonomyMulti="true" ma:sspId="e385fb40-52d4-4fae-9c5b-3e8ff8a5878e" ma:termSetId="a611a704-4666-406e-a571-a6e9bb4a2dcc" ma:anchorId="f7bdd4ba-8e81-43d6-a504-860f505d5c97" ma:open="false" ma:isKeyword="false">
      <xsd:complexType>
        <xsd:sequence>
          <xsd:element ref="pc:Terms" minOccurs="0" maxOccurs="1"/>
        </xsd:sequence>
      </xsd:complexType>
    </xsd:element>
    <xsd:element name="CompetitorsTaxHTField0" ma:index="26" nillable="true" ma:taxonomy="true" ma:internalName="CompetitorsTaxHTField0" ma:taxonomyFieldName="Competitors" ma:displayName="Competition" ma:readOnly="true" ma:default="" ma:fieldId="{033f61ce-97ac-4204-9e44-87296a243ffe}" ma:taxonomyMulti="true" ma:sspId="e385fb40-52d4-4fae-9c5b-3e8ff8a5878e" ma:termSetId="a611a704-4666-406e-a571-a6e9bb4a2dcc" ma:anchorId="718f8fd0-b740-48bc-92ad-5700213c04b2" ma:open="false" ma:isKeyword="false">
      <xsd:complexType>
        <xsd:sequence>
          <xsd:element ref="pc:Terms" minOccurs="0" maxOccurs="1"/>
        </xsd:sequence>
      </xsd:complexType>
    </xsd:element>
    <xsd:element name="SegmentsTaxHTField0" ma:index="28" nillable="true" ma:taxonomy="true" ma:internalName="SegmentsTaxHTField0" ma:taxonomyFieldName="Segments" ma:displayName="Customer Segments" ma:readOnly="false" ma:default="" ma:fieldId="{5810de59-adc2-4212-9275-76550f6ccd4e}"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IndustriesTaxHTField0" ma:index="30" nillable="true" ma:taxonomy="true" ma:internalName="IndustriesTaxHTField0" ma:taxonomyFieldName="Industries" ma:displayName="Industries" ma:readOnly="false" ma:default="" ma:fieldId="{28af9966-4172-49a2-8fcb-8642a15f1fc5}" ma:taxonomyMulti="true" ma:sspId="e385fb40-52d4-4fae-9c5b-3e8ff8a5878e" ma:termSetId="a611a704-4666-406e-a571-a6e9bb4a2dcc" ma:anchorId="322da17f-7441-43de-8ac8-ca7d62aec02b" ma:open="false" ma:isKeyword="false">
      <xsd:complexType>
        <xsd:sequence>
          <xsd:element ref="pc:Terms" minOccurs="0" maxOccurs="1"/>
        </xsd:sequence>
      </xsd:complexType>
    </xsd:element>
    <xsd:element name="AudiencesTaxHTField0" ma:index="32" nillable="true" ma:taxonomy="true" ma:internalName="AudiencesTaxHTField0" ma:taxonomyFieldName="Audiences" ma:displayName="Customer Audiences" ma:readOnly="false" ma:default="" ma:fieldId="{e142f759-3ac7-4b2f-96cb-1e9174b500b8}" ma:taxonomyMulti="true" ma:sspId="e385fb40-52d4-4fae-9c5b-3e8ff8a5878e" ma:termSetId="a611a704-4666-406e-a571-a6e9bb4a2dcc" ma:anchorId="8a0280e9-c6e8-4e3c-80d6-8db643b96ddd" ma:open="false" ma:isKeyword="false">
      <xsd:complexType>
        <xsd:sequence>
          <xsd:element ref="pc:Terms" minOccurs="0" maxOccurs="1"/>
        </xsd:sequence>
      </xsd:complexType>
    </xsd:element>
    <xsd:element name="RegionTaxHTField0" ma:index="34" nillable="true" ma:taxonomy="true" ma:internalName="RegionTaxHTField0" ma:taxonomyFieldName="Region" ma:displayName="Region" ma:readOnly="false" ma:default="" ma:fieldId="{4737695a-1cd7-4a2e-b339-4aad0188abb4}" ma:taxonomyMulti="true" ma:sspId="e385fb40-52d4-4fae-9c5b-3e8ff8a5878e" ma:termSetId="a611a704-4666-406e-a571-a6e9bb4a2dcc" ma:anchorId="c5404caa-7d82-41c6-82c2-0230c1d96864" ma:open="false" ma:isKeyword="false">
      <xsd:complexType>
        <xsd:sequence>
          <xsd:element ref="pc:Terms" minOccurs="0" maxOccurs="1"/>
        </xsd:sequence>
      </xsd:complexType>
    </xsd:element>
    <xsd:element name="ConfidentialityTaxHTField0" ma:index="36" nillable="true" ma:taxonomy="true" ma:internalName="ConfidentialityTaxHTField0" ma:taxonomyFieldName="Confidentiality" ma:displayName="Confidentiality" ma:indexed="true" ma:readOnly="false" ma:default="21;#Microsoft confidential|461efa83-0283-486a-a8d5-943328f3693f" ma:fieldId="{78ab4373-53e1-48d5-ab4d-d29698f3efd9}" ma:sspId="e385fb40-52d4-4fae-9c5b-3e8ff8a5878e" ma:termSetId="e0e820dc-7da0-48b9-8472-209c7e82d1d0" ma:anchorId="00000000-0000-0000-0000-000000000000" ma:open="false" ma:isKeyword="false">
      <xsd:complexType>
        <xsd:sequence>
          <xsd:element ref="pc:Terms" minOccurs="0" maxOccurs="1"/>
        </xsd:sequence>
      </xsd:complexType>
    </xsd:element>
    <xsd:element name="BusinessArchitectureTaxHTField0" ma:index="38" nillable="true" ma:taxonomy="true" ma:internalName="BusinessArchitectureTaxHTField0" ma:taxonomyFieldName="BusinessArchitecture" ma:displayName="Business Architecture" ma:readOnly="false" ma:default="" ma:fieldId="{d7cf789b-4ee0-44de-b4df-8d5b0482baa9}" ma:taxonomyMulti="true" ma:sspId="e385fb40-52d4-4fae-9c5b-3e8ff8a5878e" ma:termSetId="d039009f-2da8-468b-bf5e-ff4693a9f72f" ma:anchorId="1951c1e0-4cc7-414f-a435-7369277bc757" ma:open="false" ma:isKeyword="false">
      <xsd:complexType>
        <xsd:sequence>
          <xsd:element ref="pc:Terms" minOccurs="0" maxOccurs="1"/>
        </xsd:sequence>
      </xsd:complexType>
    </xsd:element>
    <xsd:element name="TopicsTaxHTField0" ma:index="40" nillable="true" ma:taxonomy="true" ma:internalName="TopicsTaxHTField0" ma:taxonomyFieldName="Topics" ma:displayName="Topics" ma:readOnly="false" ma:default="" ma:fieldId="{878ad871-6083-42b1-a9d8-caa3411e86f2}" ma:taxonomyMulti="true" ma:sspId="e385fb40-52d4-4fae-9c5b-3e8ff8a5878e" ma:termSetId="d039009f-2da8-468b-bf5e-ff4693a9f72f" ma:anchorId="ddcce936-3357-448e-8326-e6fdfddfb752" ma:open="false" ma:isKeyword="false">
      <xsd:complexType>
        <xsd:sequence>
          <xsd:element ref="pc:Terms" minOccurs="0" maxOccurs="1"/>
        </xsd:sequence>
      </xsd:complexType>
    </xsd:element>
    <xsd:element name="GroupsTaxHTField0" ma:index="42" nillable="true" ma:taxonomy="true" ma:internalName="GroupsTaxHTField0" ma:taxonomyFieldName="Groups" ma:displayName="Groups" ma:readOnly="false" ma:default="" ma:fieldId="{822c6b82-c53e-484c-9c53-5c6ce5969db5}" ma:taxonomyMulti="true" ma:sspId="e385fb40-52d4-4fae-9c5b-3e8ff8a5878e" ma:termSetId="d039009f-2da8-468b-bf5e-ff4693a9f72f" ma:anchorId="ec38e82f-eddf-4553-aa72-f3bd3c1d5855" ma:open="false" ma:isKeyword="false">
      <xsd:complexType>
        <xsd:sequence>
          <xsd:element ref="pc:Terms" minOccurs="0" maxOccurs="1"/>
        </xsd:sequence>
      </xsd:complexType>
    </xsd:element>
    <xsd:element name="CoOwner" ma:index="44" nillable="true" ma:displayName="Co-Owner" ma:list="UserInfo" ma:SearchPeopleOnly="false" ma:SharePointGroup="0" ma:internalName="CoOwner" ma:readOnly="true" ma:showField="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ctivitiesAndProgramsTaxHTField0" ma:index="45" nillable="true" ma:taxonomy="true" ma:internalName="ActivitiesAndProgramsTaxHTField0" ma:taxonomyFieldName="ActivitiesAndPrograms" ma:displayName="Activities &amp; Programs" ma:readOnly="false" ma:default="" ma:fieldId="{b1238bc0-413c-4dea-a499-043137e11d15}" ma:taxonomyMulti="true" ma:sspId="e385fb40-52d4-4fae-9c5b-3e8ff8a5878e" ma:termSetId="d039009f-2da8-468b-bf5e-ff4693a9f72f" ma:anchorId="846d39ff-6475-4006-99df-de42970d666e" ma:open="false" ma:isKeyword="false">
      <xsd:complexType>
        <xsd:sequence>
          <xsd:element ref="pc:Terms" minOccurs="0" maxOccurs="1"/>
        </xsd:sequence>
      </xsd:complexType>
    </xsd:element>
    <xsd:element name="Owner" ma:index="47" nillable="true" ma:displayName="Owner" ma:description="Must be an FTE" ma:indexed="true" ma:list="UserInfo" ma:SharePointGroup="0" ma:internalName="Owner" ma:readOnly="false" ma:showField="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MSGDomainTaxHTField0" ma:index="51" nillable="true" ma:taxonomy="true" ma:internalName="SMSGDomainTaxHTField0" ma:taxonomyFieldName="SMSGDomain" ma:displayName="SMSG Domain" ma:readOnly="true" ma:default="" ma:fieldId="{2c8f543d-b3fa-4810-874a-ad0f88d0f61a}"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LanguagesTaxHTField0" ma:index="57" nillable="true" ma:taxonomy="true" ma:internalName="LanguagesTaxHTField0" ma:taxonomyFieldName="Languages" ma:displayName="Languages" ma:default="" ma:fieldId="{57b7e61f-5f00-4c23-b9fb-7e2af434aabb}" ma:taxonomyMulti="true" ma:sspId="e385fb40-52d4-4fae-9c5b-3e8ff8a5878e" ma:termSetId="a611a704-4666-406e-a571-a6e9bb4a2dcc" ma:anchorId="c5f267fd-fa38-4ffe-a1d8-2693d87e90bc" ma:open="false" ma:isKeyword="false">
      <xsd:complexType>
        <xsd:sequence>
          <xsd:element ref="pc:Terms" minOccurs="0" maxOccurs="1"/>
        </xsd:sequence>
      </xsd:complexType>
    </xsd:element>
    <xsd:element name="TagTemplate" ma:index="61" nillable="true" ma:displayName="TagTemplate" ma:internalName="TagTemplate0">
      <xsd:simpleType>
        <xsd:restriction base="dms:Text">
          <xsd:maxLength value="255"/>
        </xsd:restriction>
      </xsd:simpleType>
    </xsd:element>
    <xsd:element name="h1e7aaa5788c480c922636922fec8914" ma:index="62" nillable="true" ma:taxonomy="true" ma:internalName="h1e7aaa5788c480c922636922fec8914" ma:taxonomyFieldName="messageframeworktype" ma:displayName="SMSG Local Taxonomy" ma:readOnly="false" ma:default="" ma:fieldId="{11e7aaa5-788c-480c-9226-36922fec8914}" ma:taxonomyMulti="true" ma:sspId="e385fb40-52d4-4fae-9c5b-3e8ff8a5878e" ma:termSetId="3e722879-8567-4839-b7c6-80b3907c7bba" ma:anchorId="00000000-0000-0000-0000-000000000000"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813d5f-7206-4d46-95a5-a58185f478af" elementFormDefault="qualified">
    <xsd:import namespace="http://schemas.microsoft.com/office/2006/documentManagement/types"/>
    <xsd:import namespace="http://schemas.microsoft.com/office/infopath/2007/PartnerControls"/>
    <xsd:element name="DocumentSetKcId" ma:index="60" nillable="true" ma:displayName="DocumentSetKcId" ma:indexed="true" ma:internalName="DocumentSetKcId">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IndustriesTaxHTField0 xmlns="4e240d41-6d38-4eac-9584-b3f543b50010">
      <Terms xmlns="http://schemas.microsoft.com/office/infopath/2007/PartnerControls"/>
    </IndustriesTaxHTField0>
    <DocumentSetKcId xmlns="7b813d5f-7206-4d46-95a5-a58185f478af">171583</DocumentSetKcId>
    <DocumentDescription xmlns="4e240d41-6d38-4eac-9584-b3f543b50010" xsi:nil="true"/>
    <ActivitiesAndProgramsTaxHTField0 xmlns="4e240d41-6d38-4eac-9584-b3f543b50010">
      <Terms xmlns="http://schemas.microsoft.com/office/infopath/2007/PartnerControls">
        <TermInfo xmlns="http://schemas.microsoft.com/office/infopath/2007/PartnerControls">
          <TermName xmlns="http://schemas.microsoft.com/office/infopath/2007/PartnerControls">Microsoft product launch campaigns</TermName>
          <TermId xmlns="http://schemas.microsoft.com/office/infopath/2007/PartnerControls">e634bb7f-b77b-4305-b346-03da1c4c6f6e</TermId>
        </TermInfo>
        <TermInfo xmlns="http://schemas.microsoft.com/office/infopath/2007/PartnerControls">
          <TermName xmlns="http://schemas.microsoft.com/office/infopath/2007/PartnerControls">customer previews</TermName>
          <TermId xmlns="http://schemas.microsoft.com/office/infopath/2007/PartnerControls">e2bbe8c6-02ca-433d-b282-9f545cdfab07</TermId>
        </TermInfo>
      </Terms>
    </ActivitiesAndProgramsTaxHTField0>
    <IconOverlay xmlns="http://schemas.microsoft.com/sharepoint/v4" xsi:nil="true"/>
    <LanguagesTaxHTField0 xmlns="4e240d41-6d38-4eac-9584-b3f543b50010">
      <Terms xmlns="http://schemas.microsoft.com/office/infopath/2007/PartnerControls"/>
    </LanguagesTaxHTField0>
    <h1e7aaa5788c480c922636922fec8914 xmlns="4e240d41-6d38-4eac-9584-b3f543b50010">
      <Terms xmlns="http://schemas.microsoft.com/office/infopath/2007/PartnerControls"/>
    </h1e7aaa5788c480c922636922fec8914>
    <AudiencesTaxHTField0 xmlns="4e240d41-6d38-4eac-9584-b3f543b50010">
      <Terms xmlns="http://schemas.microsoft.com/office/infopath/2007/PartnerControls"/>
    </AudiencesTaxHTField0>
    <ConfidentialityTaxHTField0 xmlns="4e240d41-6d38-4eac-9584-b3f543b50010">
      <Terms xmlns="http://schemas.microsoft.com/office/infopath/2007/PartnerControls">
        <TermInfo xmlns="http://schemas.microsoft.com/office/infopath/2007/PartnerControls">
          <TermName xmlns="http://schemas.microsoft.com/office/infopath/2007/PartnerControls">Microsoft confidential</TermName>
          <TermId xmlns="http://schemas.microsoft.com/office/infopath/2007/PartnerControls">461efa83-0283-486a-a8d5-943328f3693f</TermId>
        </TermInfo>
      </Terms>
    </ConfidentialityTaxHTField0>
    <Thumbnail1 xmlns="4e240d41-6d38-4eac-9584-b3f543b50010">
      <Url xsi:nil="true"/>
      <Description xsi:nil="true"/>
    </Thumbnail1>
    <TopicsTaxHTField0 xmlns="4e240d41-6d38-4eac-9584-b3f543b50010">
      <Terms xmlns="http://schemas.microsoft.com/office/infopath/2007/PartnerControls"/>
    </TopicsTaxHTField0>
    <ProductsTaxHTField0 xmlns="4e240d41-6d38-4eac-9584-b3f543b50010">
      <Terms xmlns="http://schemas.microsoft.com/office/infopath/2007/PartnerControls">
        <TermInfo xmlns="http://schemas.microsoft.com/office/infopath/2007/PartnerControls">
          <TermName xmlns="http://schemas.microsoft.com/office/infopath/2007/PartnerControls">Microsoft Office</TermName>
          <TermId xmlns="http://schemas.microsoft.com/office/infopath/2007/PartnerControls">3a4e9862-cdce-4bdc-8664-91038e3eb1e9</TermId>
        </TermInfo>
        <TermInfo xmlns="http://schemas.microsoft.com/office/infopath/2007/PartnerControls">
          <TermName xmlns="http://schemas.microsoft.com/office/infopath/2007/PartnerControls">Microsoft Office future versions</TermName>
          <TermId xmlns="http://schemas.microsoft.com/office/infopath/2007/PartnerControls">b77148c7-a73d-44bc-a163-bb7920270559</TermId>
        </TermInfo>
        <TermInfo xmlns="http://schemas.microsoft.com/office/infopath/2007/PartnerControls">
          <TermName xmlns="http://schemas.microsoft.com/office/infopath/2007/PartnerControls">Office Suites and Apps</TermName>
          <TermId xmlns="http://schemas.microsoft.com/office/infopath/2007/PartnerControls">7ad9c396-a5f9-46a6-8b54-4df7c117f3a5</TermId>
        </TermInfo>
      </Terms>
    </ProductsTaxHTField0>
    <RegionTaxHTField0 xmlns="4e240d41-6d38-4eac-9584-b3f543b50010">
      <Terms xmlns="http://schemas.microsoft.com/office/infopath/2007/PartnerControls"/>
    </RegionTaxHTField0>
    <Owner xmlns="4e240d41-6d38-4eac-9584-b3f543b50010">
      <UserInfo>
        <DisplayName>REDMOND\arielsc</DisplayName>
        <AccountId>163551</AccountId>
        <AccountType/>
      </UserInfo>
    </Owner>
    <RoutingRuleDescription xmlns="http://schemas.microsoft.com/sharepoint/v3" xsi:nil="true"/>
    <SegmentsTaxHTField0 xmlns="4e240d41-6d38-4eac-9584-b3f543b50010">
      <Terms xmlns="http://schemas.microsoft.com/office/infopath/2007/PartnerControls"/>
    </SegmentsTaxHTField0>
    <ItemTypeTaxHTField0 xmlns="4e240d41-6d38-4eac-9584-b3f543b50010">
      <Terms xmlns="http://schemas.microsoft.com/office/infopath/2007/PartnerControls">
        <TermInfo xmlns="http://schemas.microsoft.com/office/infopath/2007/PartnerControls">
          <TermName xmlns="http://schemas.microsoft.com/office/infopath/2007/PartnerControls">demonstration scripts</TermName>
          <TermId xmlns="http://schemas.microsoft.com/office/infopath/2007/PartnerControls">4197bc44-53a3-4faf-abe8-b7709c06198b</TermId>
        </TermInfo>
      </Terms>
    </ItemTypeTaxHTField0>
    <BusinessArchitectureTaxHTField0 xmlns="4e240d41-6d38-4eac-9584-b3f543b50010">
      <Terms xmlns="http://schemas.microsoft.com/office/infopath/2007/PartnerControls"/>
    </BusinessArchitectureTaxHTField0>
    <GroupsTaxHTField0 xmlns="4e240d41-6d38-4eac-9584-b3f543b50010">
      <Terms xmlns="http://schemas.microsoft.com/office/infopath/2007/PartnerControls"/>
    </GroupsTaxHTField0>
    <TagTemplate xmlns="4e240d41-6d38-4eac-9584-b3f543b50010" xsi:nil="true"/>
    <TaxCatchAll xmlns="230e9df3-be65-4c73-a93b-d1236ebd677e">
      <Value>17801</Value>
      <Value>21</Value>
      <Value>10899</Value>
      <Value>17866</Value>
      <Value>13357</Value>
      <Value>16039</Value>
      <Value>12990</Value>
      <Value>10069</Value>
    </TaxCatchAll>
    <RolesTaxHTField0 xmlns="4e240d41-6d38-4eac-9584-b3f543b50010">
      <Terms xmlns="http://schemas.microsoft.com/office/infopath/2007/PartnerControls"/>
    </RolesTaxHTField0>
    <CoOwner xmlns="4e240d41-6d38-4eac-9584-b3f543b50010">
      <UserInfo>
        <DisplayName>REDMOND\stelling</DisplayName>
        <AccountId>4688</AccountId>
        <AccountType/>
      </UserInfo>
      <UserInfo>
        <DisplayName>REDMOND\v-dsch</DisplayName>
        <AccountId>367</AccountId>
        <AccountType/>
      </UserInfo>
      <UserInfo>
        <DisplayName>REDMOND\v-masore</DisplayName>
        <AccountId>105661</AccountId>
        <AccountType/>
      </UserInfo>
      <UserInfo>
        <DisplayName>NORTHAMERICA\v-alhay</DisplayName>
        <AccountId>83036</AccountId>
        <AccountType/>
      </UserInfo>
      <UserInfo>
        <DisplayName>REDMOND\v-brisch</DisplayName>
        <AccountId>39</AccountId>
        <AccountType/>
      </UserInfo>
      <UserInfo>
        <DisplayName>REDMOND\v-romcg</DisplayName>
        <AccountId>117469</AccountId>
        <AccountType/>
      </UserInfo>
      <UserInfo>
        <DisplayName>REDMOND\v-pricee</DisplayName>
        <AccountId>73191</AccountId>
        <AccountType/>
      </UserInfo>
    </CoOwner>
    <PartnersTaxHTField0 xmlns="4e240d41-6d38-4eac-9584-b3f543b50010">
      <Terms xmlns="http://schemas.microsoft.com/office/infopath/2007/PartnerControls"/>
    </PartnersTaxHTField0>
    <CompetitorsTaxHTField0 xmlns="4e240d41-6d38-4eac-9584-b3f543b50010">
      <Terms xmlns="http://schemas.microsoft.com/office/infopath/2007/PartnerControls"/>
    </CompetitorsTaxHTField0>
    <SMSGDomainTaxHTField0 xmlns="4e240d41-6d38-4eac-9584-b3f543b50010">
      <Terms xmlns="http://schemas.microsoft.com/office/infopath/2007/PartnerControls">
        <TermInfo xmlns="http://schemas.microsoft.com/office/infopath/2007/PartnerControls">
          <TermName xmlns="http://schemas.microsoft.com/office/infopath/2007/PartnerControls">Microsoft Office Division</TermName>
          <TermId xmlns="http://schemas.microsoft.com/office/infopath/2007/PartnerControls">998d7cd0-7f52-4d06-a505-529ce4856340</TermId>
        </TermInfo>
      </Terms>
    </SMSGDomainTaxHTField0>
    <TaxKeywordTaxHTField xmlns="230e9df3-be65-4c73-a93b-d1236ebd677e">
      <Terms xmlns="http://schemas.microsoft.com/office/infopath/2007/PartnerControls"/>
    </TaxKeywordTaxHTField>
    <_dlc_DocId xmlns="230e9df3-be65-4c73-a93b-d1236ebd677e">KC00-15-190131</_dlc_DocId>
    <_dlc_DocIdUrl xmlns="230e9df3-be65-4c73-a93b-d1236ebd677e">
      <Url>http://infopedia/docstore/_layouts/DocIdRedir.aspx?ID=KC00-15-190131</Url>
      <Description>KC00-15-190131</Description>
    </_dlc_DocIdUrl>
    <AverageRating xmlns="http://schemas.microsoft.com/sharepoint/v3" xsi:nil="true"/>
  </documentManagement>
</p:properties>
</file>

<file path=customXml/itemProps1.xml><?xml version="1.0" encoding="utf-8"?>
<ds:datastoreItem xmlns:ds="http://schemas.openxmlformats.org/officeDocument/2006/customXml" ds:itemID="{75303C63-8E1F-411C-B98A-1A6CF285788F}">
  <ds:schemaRefs>
    <ds:schemaRef ds:uri="Microsoft.SharePoint.Taxonomy.ContentTypeSync"/>
  </ds:schemaRefs>
</ds:datastoreItem>
</file>

<file path=customXml/itemProps2.xml><?xml version="1.0" encoding="utf-8"?>
<ds:datastoreItem xmlns:ds="http://schemas.openxmlformats.org/officeDocument/2006/customXml" ds:itemID="{C932C443-6254-4F42-85FF-7C529FF9E514}">
  <ds:schemaRefs>
    <ds:schemaRef ds:uri="http://schemas.microsoft.com/sharepoint/events"/>
  </ds:schemaRefs>
</ds:datastoreItem>
</file>

<file path=customXml/itemProps3.xml><?xml version="1.0" encoding="utf-8"?>
<ds:datastoreItem xmlns:ds="http://schemas.openxmlformats.org/officeDocument/2006/customXml" ds:itemID="{21BBC864-71B7-4DF0-A765-4EE840344F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30e9df3-be65-4c73-a93b-d1236ebd677e"/>
    <ds:schemaRef ds:uri="4e240d41-6d38-4eac-9584-b3f543b50010"/>
    <ds:schemaRef ds:uri="http://schemas.microsoft.com/sharepoint/v4"/>
    <ds:schemaRef ds:uri="7b813d5f-7206-4d46-95a5-a58185f478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5015F09-0AA1-41DF-8092-9CED1D4AD6E4}">
  <ds:schemaRefs>
    <ds:schemaRef ds:uri="http://schemas.microsoft.com/sharepoint/v3/contenttype/forms"/>
  </ds:schemaRefs>
</ds:datastoreItem>
</file>

<file path=customXml/itemProps5.xml><?xml version="1.0" encoding="utf-8"?>
<ds:datastoreItem xmlns:ds="http://schemas.openxmlformats.org/officeDocument/2006/customXml" ds:itemID="{844CA0CB-DE28-4451-B18F-0ACCE9EAC5EA}">
  <ds:schemaRefs>
    <ds:schemaRef ds:uri="http://schemas.microsoft.com/sharepoint/v3"/>
    <ds:schemaRef ds:uri="http://schemas.microsoft.com/office/2006/documentManagement/types"/>
    <ds:schemaRef ds:uri="http://purl.org/dc/dcmitype/"/>
    <ds:schemaRef ds:uri="http://schemas.microsoft.com/office/2006/metadata/properties"/>
    <ds:schemaRef ds:uri="http://purl.org/dc/elements/1.1/"/>
    <ds:schemaRef ds:uri="4e240d41-6d38-4eac-9584-b3f543b50010"/>
    <ds:schemaRef ds:uri="230e9df3-be65-4c73-a93b-d1236ebd677e"/>
    <ds:schemaRef ds:uri="http://www.w3.org/XML/1998/namespace"/>
    <ds:schemaRef ds:uri="http://schemas.openxmlformats.org/package/2006/metadata/core-properties"/>
    <ds:schemaRef ds:uri="http://purl.org/dc/terms/"/>
    <ds:schemaRef ds:uri="http://schemas.microsoft.com/office/infopath/2007/PartnerControls"/>
    <ds:schemaRef ds:uri="7b813d5f-7206-4d46-95a5-a58185f478af"/>
    <ds:schemaRef ds:uri="http://schemas.microsoft.com/sharepoint/v4"/>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3224</Words>
  <Characters>18382</Characters>
  <Application>Microsoft Office Word</Application>
  <DocSecurity>4</DocSecurity>
  <Lines>153</Lines>
  <Paragraphs>43</Paragraphs>
  <ScaleCrop>false</ScaleCrop>
  <HeadingPairs>
    <vt:vector size="2" baseType="variant">
      <vt:variant>
        <vt:lpstr>Title</vt:lpstr>
      </vt:variant>
      <vt:variant>
        <vt:i4>1</vt:i4>
      </vt:variant>
    </vt:vector>
  </HeadingPairs>
  <TitlesOfParts>
    <vt:vector size="1" baseType="lpstr">
      <vt:lpstr>Excel 2013 demo track - GA</vt:lpstr>
    </vt:vector>
  </TitlesOfParts>
  <Company/>
  <LinksUpToDate>false</LinksUpToDate>
  <CharactersWithSpaces>21563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Excel 2013 demo track - GA</dc:title>
  <dc:subject/>
  <dc:creator>Ari Schorr</dc:creator>
  <cp:keywords/>
  <dc:description/>
  <cp:lastModifiedBy>Philip Ledgerwood</cp:lastModifiedBy>
  <cp:revision>2</cp:revision>
  <dcterms:created xsi:type="dcterms:W3CDTF">2013-02-12T20:16:00Z</dcterms:created>
  <dcterms:modified xsi:type="dcterms:W3CDTF">2013-02-12T20:16:00Z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0x010100FF1FAB0DEDE9AF4ABA57B67AF4A9F3210200596A0E07C3E77448942F9A5D1E81E582</vt:lpwstr>
  </property>
  <property fmtid="{D5CDD505-2E9C-101B-9397-08002B2CF9AE}" pid="3" name="IsMyDocuments">
    <vt:bool>true</vt:bool>
  </property>
  <property fmtid="{D5CDD505-2E9C-101B-9397-08002B2CF9AE}" pid="4" name="TaxKeyword">
    <vt:lpwstr/>
  </property>
  <property fmtid="{D5CDD505-2E9C-101B-9397-08002B2CF9AE}" pid="5" name="Audiences">
    <vt:lpwstr/>
  </property>
  <property fmtid="{D5CDD505-2E9C-101B-9397-08002B2CF9AE}" pid="6" name="Region">
    <vt:lpwstr/>
  </property>
  <property fmtid="{D5CDD505-2E9C-101B-9397-08002B2CF9AE}" pid="7" name="Segments">
    <vt:lpwstr/>
  </property>
  <property fmtid="{D5CDD505-2E9C-101B-9397-08002B2CF9AE}" pid="8" name="Confidentiality">
    <vt:lpwstr>21;#Microsoft confidential|461efa83-0283-486a-a8d5-943328f3693f</vt:lpwstr>
  </property>
  <property fmtid="{D5CDD505-2E9C-101B-9397-08002B2CF9AE}" pid="9" name="ActivitiesAndPrograms">
    <vt:lpwstr>12990;#Microsoft product launch campaigns|e634bb7f-b77b-4305-b346-03da1c4c6f6e;#17801;#customer previews|e2bbe8c6-02ca-433d-b282-9f545cdfab07</vt:lpwstr>
  </property>
  <property fmtid="{D5CDD505-2E9C-101B-9397-08002B2CF9AE}" pid="10" name="Partners">
    <vt:lpwstr/>
  </property>
  <property fmtid="{D5CDD505-2E9C-101B-9397-08002B2CF9AE}" pid="11" name="Groups">
    <vt:lpwstr/>
  </property>
  <property fmtid="{D5CDD505-2E9C-101B-9397-08002B2CF9AE}" pid="12" name="Topics">
    <vt:lpwstr/>
  </property>
  <property fmtid="{D5CDD505-2E9C-101B-9397-08002B2CF9AE}" pid="13" name="messageframeworktype">
    <vt:lpwstr/>
  </property>
  <property fmtid="{D5CDD505-2E9C-101B-9397-08002B2CF9AE}" pid="14" name="Industries">
    <vt:lpwstr/>
  </property>
  <property fmtid="{D5CDD505-2E9C-101B-9397-08002B2CF9AE}" pid="15" name="Roles">
    <vt:lpwstr/>
  </property>
  <property fmtid="{D5CDD505-2E9C-101B-9397-08002B2CF9AE}" pid="16" name="SMSGDomain">
    <vt:lpwstr>13357;#Microsoft Office Division|998d7cd0-7f52-4d06-a505-529ce4856340</vt:lpwstr>
  </property>
  <property fmtid="{D5CDD505-2E9C-101B-9397-08002B2CF9AE}" pid="17" name="Competitors">
    <vt:lpwstr/>
  </property>
  <property fmtid="{D5CDD505-2E9C-101B-9397-08002B2CF9AE}" pid="18" name="BusinessArchitecture">
    <vt:lpwstr/>
  </property>
  <property fmtid="{D5CDD505-2E9C-101B-9397-08002B2CF9AE}" pid="19" name="Products">
    <vt:lpwstr>10899;#Microsoft Office|3a4e9862-cdce-4bdc-8664-91038e3eb1e9;#16039;#Microsoft Office future versions|b77148c7-a73d-44bc-a163-bb7920270559;#17866;#Office Suites and Apps|7ad9c396-a5f9-46a6-8b54-4df7c117f3a5</vt:lpwstr>
  </property>
  <property fmtid="{D5CDD505-2E9C-101B-9397-08002B2CF9AE}" pid="20" name="_dlc_policyId">
    <vt:lpwstr/>
  </property>
  <property fmtid="{D5CDD505-2E9C-101B-9397-08002B2CF9AE}" pid="21" name="ItemRetentionFormula">
    <vt:lpwstr/>
  </property>
  <property fmtid="{D5CDD505-2E9C-101B-9397-08002B2CF9AE}" pid="22" name="ItemType">
    <vt:lpwstr>10069;#demonstration scripts|4197bc44-53a3-4faf-abe8-b7709c06198b</vt:lpwstr>
  </property>
  <property fmtid="{D5CDD505-2E9C-101B-9397-08002B2CF9AE}" pid="23" name="LastUpdatedByBatchTagging">
    <vt:bool>false</vt:bool>
  </property>
  <property fmtid="{D5CDD505-2E9C-101B-9397-08002B2CF9AE}" pid="24" name="Languages">
    <vt:lpwstr/>
  </property>
  <property fmtid="{D5CDD505-2E9C-101B-9397-08002B2CF9AE}" pid="25" name="_dlc_DocIdItemGuid">
    <vt:lpwstr>f217cf51-4711-4f4f-97a7-7a3edaf674d9</vt:lpwstr>
  </property>
  <property fmtid="{D5CDD505-2E9C-101B-9397-08002B2CF9AE}" pid="26" name="WorkflowChangePath">
    <vt:lpwstr>d3765c0c-e2b5-4307-934b-d5d862e93ab3,4;d3765c0c-e2b5-4307-934b-d5d862e93ab3,4;d3765c0c-e2b5-4307-934b-d5d862e93ab3,9;d3765c0c-e2b5-4307-934b-d5d862e93ab3,9;</vt:lpwstr>
  </property>
</Properties>
</file>