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CF2" w:rsidRDefault="006A25C2">
      <w:r>
        <w:t>Semântica</w:t>
      </w:r>
    </w:p>
    <w:p w:rsidR="006A25C2" w:rsidRDefault="006A25C2"/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&lt;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Lang="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pt-br</w:t>
      </w:r>
      <w:proofErr w:type="spellEnd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HTML - TAGS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Semanticas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6A25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A25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topnav</w:t>
      </w:r>
      <w:proofErr w:type="spellEnd"/>
      <w:proofErr w:type="gramEnd"/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#333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proofErr w:type="spellEnd"/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A25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48px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6A25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A25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topnav</w:t>
      </w:r>
      <w:proofErr w:type="spellEnd"/>
      <w:proofErr w:type="gramEnd"/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A25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#f2f2f2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A25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A25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'Franklin </w:t>
      </w:r>
      <w:proofErr w:type="spellStart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Gothic</w:t>
      </w:r>
      <w:proofErr w:type="spellEnd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Medium</w:t>
      </w:r>
      <w:proofErr w:type="spellEnd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'Arial </w:t>
      </w:r>
      <w:proofErr w:type="spellStart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Narrow</w:t>
      </w:r>
      <w:proofErr w:type="spellEnd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A25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17px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6A25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A25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topnav</w:t>
      </w:r>
      <w:proofErr w:type="spellEnd"/>
      <w:proofErr w:type="gramEnd"/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A25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ddd</w:t>
      </w:r>
      <w:proofErr w:type="spellEnd"/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6A25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A25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topnav</w:t>
      </w:r>
      <w:proofErr w:type="spellEnd"/>
      <w:proofErr w:type="gramEnd"/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a.active</w:t>
      </w:r>
      <w:proofErr w:type="spellEnd"/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#04AA6D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topnav</w:t>
      </w:r>
      <w:proofErr w:type="spellEnd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active</w:t>
      </w:r>
      <w:proofErr w:type="spellEnd"/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Home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2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Sobre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Cabeçalho do site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Exemplo de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tag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article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ipsum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sit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amet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consectetur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adipisicing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elit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Vel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nesciunt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natus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vitae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cumque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Omnis ratione soluta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perspiciatis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minima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tempora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molestiae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atque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commodi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nemo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aut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esse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ipsam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consequatur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et.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Delectus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saepe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Exemplo de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tag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section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Este é o primeiro exemplo de uso da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tag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semântica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section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Exemplo de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tag</w:t>
      </w:r>
      <w:proofErr w:type="spellEnd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Footer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Pr="006A25C2" w:rsidRDefault="006A25C2" w:rsidP="006A2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2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A25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25C2" w:rsidRDefault="006A25C2"/>
    <w:p w:rsidR="006A25C2" w:rsidRDefault="00A10682">
      <w:r>
        <w:t>Css1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Lang="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pt-br</w:t>
      </w:r>
      <w:proofErr w:type="spellEnd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CSS Classes (Herança)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.fundo</w:t>
      </w:r>
      <w:proofErr w:type="gram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.texto</w:t>
      </w:r>
      <w:proofErr w:type="gram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.grande</w:t>
      </w:r>
      <w:proofErr w:type="gram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06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medio</w:t>
      </w:r>
      <w:proofErr w:type="spellEnd"/>
      <w:proofErr w:type="gram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06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"fundo texto grande"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Primeiro Parágrafo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"fundo texto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medio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Segundo Parágrafo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Terceiro Parágrafo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10682" w:rsidRDefault="00A10682">
      <w:r>
        <w:t>Css2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Lang="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pt-br</w:t>
      </w:r>
      <w:proofErr w:type="spellEnd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CSS Classes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"batata.css"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"fundo texto grande"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Primeiro Parágrafo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"fundo texto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medio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Segundo Parágrafo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Terceiro Parágrafo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Default="00A10682"/>
    <w:p w:rsidR="00A10682" w:rsidRDefault="00A10682">
      <w:r>
        <w:t>Batata.css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.fundo</w:t>
      </w:r>
      <w:proofErr w:type="gram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.texto</w:t>
      </w:r>
      <w:proofErr w:type="gram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.grande</w:t>
      </w:r>
      <w:proofErr w:type="gram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106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medio</w:t>
      </w:r>
      <w:proofErr w:type="spellEnd"/>
      <w:proofErr w:type="gram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106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10682" w:rsidRDefault="00A10682">
      <w:r>
        <w:lastRenderedPageBreak/>
        <w:t>Bordas</w:t>
      </w:r>
    </w:p>
    <w:p w:rsidR="00A10682" w:rsidRDefault="00A10682"/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Lang="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pt-br</w:t>
      </w:r>
      <w:proofErr w:type="spellEnd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Estilos das Bordas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border-style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groove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border-color:aqua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border-width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15px;"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Groove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Largura da Borda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10682" w:rsidRDefault="00A10682"/>
    <w:p w:rsidR="00A10682" w:rsidRDefault="00A10682">
      <w:r>
        <w:t>Destaca</w:t>
      </w:r>
    </w:p>
    <w:p w:rsidR="00A10682" w:rsidRDefault="00A10682"/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Lang="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pt-br</w:t>
      </w:r>
      <w:proofErr w:type="spellEnd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HTML - TAGS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Semanticas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topnav</w:t>
      </w:r>
      <w:proofErr w:type="spellEnd"/>
      <w:proofErr w:type="gram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#333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106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48px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topnav</w:t>
      </w:r>
      <w:proofErr w:type="spellEnd"/>
      <w:proofErr w:type="gram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#f2f2f2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06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106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'Franklin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Gothic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Medium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'Arial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Narrow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06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17px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topnav</w:t>
      </w:r>
      <w:proofErr w:type="spellEnd"/>
      <w:proofErr w:type="gram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ddd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06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topnav</w:t>
      </w:r>
      <w:proofErr w:type="spellEnd"/>
      <w:proofErr w:type="gram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a.active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#04AA6D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topnav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active</w:t>
      </w:r>
      <w:proofErr w:type="spellEnd"/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Home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106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Sobre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Cabeçalho do site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Exemplo de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tag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article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ipsum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sit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amet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consectetur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adipisicing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elit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Vel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nesciunt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natus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vitae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cumque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Omnis ratione soluta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perspiciatis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minima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tempora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molestiae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atque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commodi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nemo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aut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esse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ipsam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consequatur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et.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Delectus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saepe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Exemplo de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tag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section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Este é o primeiro exemplo de uso da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tag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semântica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section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Exemplo de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tag</w:t>
      </w:r>
      <w:proofErr w:type="spellEnd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Footer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Pr="00A10682" w:rsidRDefault="00A10682" w:rsidP="00A1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06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106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0682" w:rsidRDefault="00A10682"/>
    <w:p w:rsidR="00A10682" w:rsidRDefault="00A10682">
      <w:bookmarkStart w:id="0" w:name="_GoBack"/>
      <w:bookmarkEnd w:id="0"/>
    </w:p>
    <w:sectPr w:rsidR="00A10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2E"/>
    <w:rsid w:val="0025612E"/>
    <w:rsid w:val="00415959"/>
    <w:rsid w:val="006A25C2"/>
    <w:rsid w:val="006A4127"/>
    <w:rsid w:val="00A1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084B"/>
  <w15:chartTrackingRefBased/>
  <w15:docId w15:val="{89EAC6B2-EBFA-4DC1-B7F3-91BAC76F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868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2</cp:revision>
  <dcterms:created xsi:type="dcterms:W3CDTF">2024-10-21T14:21:00Z</dcterms:created>
  <dcterms:modified xsi:type="dcterms:W3CDTF">2024-10-21T14:53:00Z</dcterms:modified>
</cp:coreProperties>
</file>