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2D0F2" w14:textId="1F35FD75" w:rsidR="00C35F52" w:rsidRDefault="0084195D">
      <w:r>
        <w:t>Abstruct</w:t>
      </w:r>
    </w:p>
    <w:sectPr w:rsidR="00C35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B2"/>
    <w:rsid w:val="001600B2"/>
    <w:rsid w:val="0084195D"/>
    <w:rsid w:val="00C3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B953"/>
  <w15:chartTrackingRefBased/>
  <w15:docId w15:val="{03EA57A5-64DE-4336-8DBA-C9870DCB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Ferdous Shahriar Yen</dc:creator>
  <cp:keywords/>
  <dc:description/>
  <cp:lastModifiedBy>Ferdous Shahriar Yen</cp:lastModifiedBy>
  <cp:revision>2</cp:revision>
  <dcterms:created xsi:type="dcterms:W3CDTF">2020-09-19T15:35:00Z</dcterms:created>
  <dcterms:modified xsi:type="dcterms:W3CDTF">2020-09-19T15:35:00Z</dcterms:modified>
</cp:coreProperties>
</file>