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Verdana" w:cs="Verdana" w:eastAsia="Verdana" w:hAnsi="Verdana"/>
          <w:b w:val="1"/>
          <w:color w:val="002060"/>
          <w:sz w:val="36"/>
          <w:szCs w:val="36"/>
        </w:rPr>
      </w:pPr>
      <w:r w:rsidDel="00000000" w:rsidR="00000000" w:rsidRPr="00000000">
        <w:rPr>
          <w:rFonts w:ascii="Verdana" w:cs="Verdana" w:eastAsia="Verdana" w:hAnsi="Verdana"/>
          <w:b w:val="1"/>
          <w:color w:val="002060"/>
          <w:sz w:val="36"/>
          <w:szCs w:val="36"/>
          <w:rtl w:val="0"/>
        </w:rPr>
        <w:t xml:space="preserve">Software Requirements Specification</w:t>
      </w:r>
    </w:p>
    <w:p w:rsidR="00000000" w:rsidDel="00000000" w:rsidP="00000000" w:rsidRDefault="00000000" w:rsidRPr="00000000" w14:paraId="00000002">
      <w:pPr>
        <w:spacing w:after="240" w:before="240"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color w:val="002060"/>
          <w:sz w:val="36"/>
          <w:szCs w:val="36"/>
          <w:rtl w:val="0"/>
        </w:rPr>
        <w:t xml:space="preserve"> Water Connection and Supply</w:t>
      </w:r>
      <w:r w:rsidDel="00000000" w:rsidR="00000000" w:rsidRPr="00000000">
        <w:rPr>
          <w:rtl w:val="0"/>
        </w:rPr>
      </w:r>
    </w:p>
    <w:p w:rsidR="00000000" w:rsidDel="00000000" w:rsidP="00000000" w:rsidRDefault="00000000" w:rsidRPr="00000000" w14:paraId="0000000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8.5895021549272"/>
        <w:gridCol w:w="6866.922308868696"/>
        <w:tblGridChange w:id="0">
          <w:tblGrid>
            <w:gridCol w:w="2158.5895021549272"/>
            <w:gridCol w:w="6866.922308868696"/>
          </w:tblGrid>
        </w:tblGridChange>
      </w:tblGrid>
      <w:tr>
        <w:trPr>
          <w:cantSplit w:val="0"/>
          <w:trHeight w:val="780" w:hRule="atLeast"/>
          <w:tblHeader w:val="0"/>
        </w:trPr>
        <w:tc>
          <w:tcPr>
            <w:tcBorders>
              <w:top w:color="002060" w:space="0" w:sz="8" w:val="single"/>
              <w:left w:color="002060" w:space="0" w:sz="8" w:val="single"/>
              <w:bottom w:color="002060" w:space="0" w:sz="8" w:val="single"/>
              <w:right w:color="002060" w:space="0" w:sz="8" w:val="single"/>
            </w:tcBorders>
            <w:shd w:fill="244061"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360" w:lineRule="auto"/>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Prepared By</w:t>
            </w:r>
          </w:p>
        </w:tc>
        <w:tc>
          <w:tcPr>
            <w:tcBorders>
              <w:top w:color="002060" w:space="0" w:sz="8" w:val="single"/>
              <w:left w:color="000000" w:space="0" w:sz="0" w:val="nil"/>
              <w:bottom w:color="002060" w:space="0" w:sz="8" w:val="single"/>
              <w:right w:color="002060" w:space="0" w:sz="8" w:val="single"/>
            </w:tcBorders>
            <w:shd w:fill="244061"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360" w:lineRule="auto"/>
              <w:ind w:left="720" w:firstLine="0"/>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Shadhin Lab LLC</w:t>
            </w:r>
          </w:p>
        </w:tc>
      </w:tr>
      <w:tr>
        <w:trPr>
          <w:cantSplit w:val="0"/>
          <w:trHeight w:val="690" w:hRule="atLeast"/>
          <w:tblHeader w:val="0"/>
        </w:trPr>
        <w:tc>
          <w:tcPr>
            <w:tcBorders>
              <w:top w:color="000000" w:space="0" w:sz="0" w:val="nil"/>
              <w:left w:color="0070c0" w:space="0" w:sz="8" w:val="single"/>
              <w:bottom w:color="0070c0" w:space="0" w:sz="8" w:val="single"/>
              <w:right w:color="0070c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after="60" w:before="60" w:line="360" w:lineRule="auto"/>
              <w:rPr>
                <w:rFonts w:ascii="Verdana" w:cs="Verdana" w:eastAsia="Verdana" w:hAnsi="Verdana"/>
              </w:rPr>
            </w:pPr>
            <w:r w:rsidDel="00000000" w:rsidR="00000000" w:rsidRPr="00000000">
              <w:rPr>
                <w:rFonts w:ascii="Verdana" w:cs="Verdana" w:eastAsia="Verdana" w:hAnsi="Verdana"/>
                <w:rtl w:val="0"/>
              </w:rPr>
              <w:t xml:space="preserve">Document Pages</w:t>
            </w:r>
          </w:p>
        </w:tc>
        <w:tc>
          <w:tcPr>
            <w:tcBorders>
              <w:top w:color="000000" w:space="0" w:sz="0" w:val="nil"/>
              <w:left w:color="000000" w:space="0" w:sz="0" w:val="nil"/>
              <w:bottom w:color="0070c0" w:space="0" w:sz="8" w:val="single"/>
              <w:right w:color="0070c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27</w:t>
            </w:r>
          </w:p>
        </w:tc>
      </w:tr>
      <w:tr>
        <w:trPr>
          <w:cantSplit w:val="0"/>
          <w:trHeight w:val="690" w:hRule="atLeast"/>
          <w:tblHeader w:val="0"/>
        </w:trPr>
        <w:tc>
          <w:tcPr>
            <w:tcBorders>
              <w:top w:color="000000" w:space="0" w:sz="0" w:val="nil"/>
              <w:left w:color="0070c0" w:space="0" w:sz="8" w:val="single"/>
              <w:bottom w:color="0070c0" w:space="0" w:sz="8" w:val="single"/>
              <w:right w:color="0070c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60" w:before="60" w:line="360" w:lineRule="auto"/>
              <w:rPr>
                <w:rFonts w:ascii="Verdana" w:cs="Verdana" w:eastAsia="Verdana" w:hAnsi="Verdana"/>
              </w:rPr>
            </w:pPr>
            <w:r w:rsidDel="00000000" w:rsidR="00000000" w:rsidRPr="00000000">
              <w:rPr>
                <w:rFonts w:ascii="Verdana" w:cs="Verdana" w:eastAsia="Verdana" w:hAnsi="Verdana"/>
                <w:rtl w:val="0"/>
              </w:rPr>
              <w:t xml:space="preserve">Version</w:t>
            </w:r>
          </w:p>
        </w:tc>
        <w:tc>
          <w:tcPr>
            <w:tcBorders>
              <w:top w:color="000000" w:space="0" w:sz="0" w:val="nil"/>
              <w:left w:color="000000" w:space="0" w:sz="0" w:val="nil"/>
              <w:bottom w:color="0070c0" w:space="0" w:sz="8" w:val="single"/>
              <w:right w:color="0070c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v.0.0.1</w:t>
            </w:r>
          </w:p>
        </w:tc>
      </w:tr>
    </w:tbl>
    <w:p w:rsidR="00000000" w:rsidDel="00000000" w:rsidP="00000000" w:rsidRDefault="00000000" w:rsidRPr="00000000" w14:paraId="0000000A">
      <w:pPr>
        <w:spacing w:after="240" w:before="240" w:line="360" w:lineRule="auto"/>
        <w:rPr>
          <w:rFonts w:ascii="Verdana" w:cs="Verdana" w:eastAsia="Verdana" w:hAnsi="Verdana"/>
          <w:b w:val="1"/>
          <w:color w:val="002060"/>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rPr>
          <w:rFonts w:ascii="Verdana" w:cs="Verdana" w:eastAsia="Verdana" w:hAnsi="Verdana"/>
        </w:rPr>
      </w:pPr>
      <w:r w:rsidDel="00000000" w:rsidR="00000000" w:rsidRPr="00000000">
        <w:rPr>
          <w:rFonts w:ascii="Verdana" w:cs="Verdana" w:eastAsia="Verdana" w:hAnsi="Verdana"/>
          <w:b w:val="1"/>
          <w:color w:val="002060"/>
          <w:sz w:val="24"/>
          <w:szCs w:val="24"/>
          <w:rtl w:val="0"/>
        </w:rPr>
        <w:t xml:space="preserve">REVISION HISTORY</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7.6921424147827"/>
        <w:gridCol w:w="1955.7690120195653"/>
        <w:gridCol w:w="2897.435573362319"/>
        <w:gridCol w:w="2694.6150832269564"/>
        <w:tblGridChange w:id="0">
          <w:tblGrid>
            <w:gridCol w:w="1477.6921424147827"/>
            <w:gridCol w:w="1955.7690120195653"/>
            <w:gridCol w:w="2897.435573362319"/>
            <w:gridCol w:w="2694.6150832269564"/>
          </w:tblGrid>
        </w:tblGridChange>
      </w:tblGrid>
      <w:tr>
        <w:trPr>
          <w:cantSplit w:val="0"/>
          <w:trHeight w:val="1055" w:hRule="atLeast"/>
          <w:tblHeader w:val="0"/>
        </w:trPr>
        <w:tc>
          <w:tcPr>
            <w:tcBorders>
              <w:top w:color="002060" w:space="0" w:sz="8" w:val="single"/>
              <w:left w:color="002060" w:space="0" w:sz="8" w:val="single"/>
              <w:bottom w:color="002060" w:space="0" w:sz="8" w:val="single"/>
              <w:right w:color="002060" w:space="0" w:sz="8" w:val="single"/>
            </w:tcBorders>
            <w:shd w:fill="244061" w:val="clear"/>
            <w:tcMar>
              <w:top w:w="100.0" w:type="dxa"/>
              <w:left w:w="120.0" w:type="dxa"/>
              <w:bottom w:w="100.0" w:type="dxa"/>
              <w:right w:w="120.0" w:type="dxa"/>
            </w:tcMar>
            <w:vAlign w:val="top"/>
          </w:tcPr>
          <w:p w:rsidR="00000000" w:rsidDel="00000000" w:rsidP="00000000" w:rsidRDefault="00000000" w:rsidRPr="00000000" w14:paraId="0000000C">
            <w:pPr>
              <w:spacing w:after="240" w:before="240" w:line="360" w:lineRule="auto"/>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Ver. #</w:t>
            </w:r>
          </w:p>
        </w:tc>
        <w:tc>
          <w:tcPr>
            <w:tcBorders>
              <w:top w:color="002060" w:space="0" w:sz="8" w:val="single"/>
              <w:left w:color="000000" w:space="0" w:sz="0" w:val="nil"/>
              <w:bottom w:color="002060" w:space="0" w:sz="8" w:val="single"/>
              <w:right w:color="002060" w:space="0" w:sz="8" w:val="single"/>
            </w:tcBorders>
            <w:shd w:fill="244061" w:val="clear"/>
            <w:tcMar>
              <w:top w:w="100.0" w:type="dxa"/>
              <w:left w:w="120.0" w:type="dxa"/>
              <w:bottom w:w="100.0" w:type="dxa"/>
              <w:right w:w="120.0" w:type="dxa"/>
            </w:tcMar>
            <w:vAlign w:val="top"/>
          </w:tcPr>
          <w:p w:rsidR="00000000" w:rsidDel="00000000" w:rsidP="00000000" w:rsidRDefault="00000000" w:rsidRPr="00000000" w14:paraId="0000000D">
            <w:pPr>
              <w:spacing w:after="240" w:before="240" w:line="360" w:lineRule="auto"/>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Date of Release</w:t>
            </w:r>
          </w:p>
        </w:tc>
        <w:tc>
          <w:tcPr>
            <w:tcBorders>
              <w:top w:color="002060" w:space="0" w:sz="8" w:val="single"/>
              <w:left w:color="000000" w:space="0" w:sz="0" w:val="nil"/>
              <w:bottom w:color="002060" w:space="0" w:sz="8" w:val="single"/>
              <w:right w:color="002060" w:space="0" w:sz="8" w:val="single"/>
            </w:tcBorders>
            <w:shd w:fill="244061" w:val="clear"/>
            <w:tcMar>
              <w:top w:w="100.0" w:type="dxa"/>
              <w:left w:w="120.0" w:type="dxa"/>
              <w:bottom w:w="100.0" w:type="dxa"/>
              <w:right w:w="120.0" w:type="dxa"/>
            </w:tcMar>
            <w:vAlign w:val="top"/>
          </w:tcPr>
          <w:p w:rsidR="00000000" w:rsidDel="00000000" w:rsidP="00000000" w:rsidRDefault="00000000" w:rsidRPr="00000000" w14:paraId="0000000E">
            <w:pPr>
              <w:spacing w:after="240" w:before="240" w:line="360" w:lineRule="auto"/>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Prepared By</w:t>
            </w:r>
          </w:p>
        </w:tc>
        <w:tc>
          <w:tcPr>
            <w:tcBorders>
              <w:top w:color="002060" w:space="0" w:sz="8" w:val="single"/>
              <w:left w:color="000000" w:space="0" w:sz="0" w:val="nil"/>
              <w:bottom w:color="002060" w:space="0" w:sz="8" w:val="single"/>
              <w:right w:color="002060" w:space="0" w:sz="8" w:val="single"/>
            </w:tcBorders>
            <w:shd w:fill="244061" w:val="clear"/>
            <w:tcMar>
              <w:top w:w="100.0" w:type="dxa"/>
              <w:left w:w="120.0" w:type="dxa"/>
              <w:bottom w:w="100.0" w:type="dxa"/>
              <w:right w:w="120.0" w:type="dxa"/>
            </w:tcMar>
            <w:vAlign w:val="top"/>
          </w:tcPr>
          <w:p w:rsidR="00000000" w:rsidDel="00000000" w:rsidP="00000000" w:rsidRDefault="00000000" w:rsidRPr="00000000" w14:paraId="0000000F">
            <w:pPr>
              <w:spacing w:after="240" w:before="240" w:line="360" w:lineRule="auto"/>
              <w:rPr>
                <w:rFonts w:ascii="Verdana" w:cs="Verdana" w:eastAsia="Verdana" w:hAnsi="Verdana"/>
                <w:b w:val="1"/>
                <w:color w:val="ffffff"/>
                <w:sz w:val="28"/>
                <w:szCs w:val="28"/>
              </w:rPr>
            </w:pPr>
            <w:r w:rsidDel="00000000" w:rsidR="00000000" w:rsidRPr="00000000">
              <w:rPr>
                <w:rFonts w:ascii="Verdana" w:cs="Verdana" w:eastAsia="Verdana" w:hAnsi="Verdana"/>
                <w:b w:val="1"/>
                <w:color w:val="ffffff"/>
                <w:sz w:val="28"/>
                <w:szCs w:val="28"/>
                <w:rtl w:val="0"/>
              </w:rPr>
              <w:t xml:space="preserve">Reviewed By</w:t>
            </w:r>
          </w:p>
        </w:tc>
      </w:tr>
      <w:tr>
        <w:trPr>
          <w:cantSplit w:val="0"/>
          <w:trHeight w:val="770" w:hRule="atLeast"/>
          <w:tblHeader w:val="0"/>
        </w:trPr>
        <w:tc>
          <w:tcPr>
            <w:tcBorders>
              <w:top w:color="000000" w:space="0" w:sz="0" w:val="nil"/>
              <w:left w:color="0070c0" w:space="0" w:sz="8" w:val="single"/>
              <w:bottom w:color="0070c0" w:space="0" w:sz="8" w:val="single"/>
              <w:right w:color="0070c0" w:space="0" w:sz="8" w:val="single"/>
            </w:tcBorders>
            <w:tcMar>
              <w:top w:w="100.0" w:type="dxa"/>
              <w:left w:w="120.0" w:type="dxa"/>
              <w:bottom w:w="100.0" w:type="dxa"/>
              <w:right w:w="120.0" w:type="dxa"/>
            </w:tcMar>
            <w:vAlign w:val="top"/>
          </w:tcPr>
          <w:p w:rsidR="00000000" w:rsidDel="00000000" w:rsidP="00000000" w:rsidRDefault="00000000" w:rsidRPr="00000000" w14:paraId="00000010">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v.0.0.1</w:t>
            </w:r>
          </w:p>
        </w:tc>
        <w:tc>
          <w:tcPr>
            <w:tcBorders>
              <w:top w:color="000000" w:space="0" w:sz="0" w:val="nil"/>
              <w:left w:color="000000" w:space="0" w:sz="0" w:val="nil"/>
              <w:bottom w:color="0070c0" w:space="0" w:sz="8" w:val="single"/>
              <w:right w:color="0070c0" w:space="0" w:sz="8" w:val="single"/>
            </w:tcBorders>
            <w:tcMar>
              <w:top w:w="100.0" w:type="dxa"/>
              <w:left w:w="120.0" w:type="dxa"/>
              <w:bottom w:w="100.0" w:type="dxa"/>
              <w:right w:w="120.0" w:type="dxa"/>
            </w:tcMar>
            <w:vAlign w:val="top"/>
          </w:tcPr>
          <w:p w:rsidR="00000000" w:rsidDel="00000000" w:rsidP="00000000" w:rsidRDefault="00000000" w:rsidRPr="00000000" w14:paraId="00000011">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05/06/2023</w:t>
            </w:r>
          </w:p>
        </w:tc>
        <w:tc>
          <w:tcPr>
            <w:tcBorders>
              <w:top w:color="000000" w:space="0" w:sz="0" w:val="nil"/>
              <w:left w:color="000000" w:space="0" w:sz="0" w:val="nil"/>
              <w:bottom w:color="0070c0" w:space="0" w:sz="8" w:val="single"/>
              <w:right w:color="0070c0" w:space="0" w:sz="8" w:val="single"/>
            </w:tcBorders>
            <w:tcMar>
              <w:top w:w="100.0" w:type="dxa"/>
              <w:left w:w="120.0" w:type="dxa"/>
              <w:bottom w:w="100.0" w:type="dxa"/>
              <w:right w:w="120.0" w:type="dxa"/>
            </w:tcMar>
            <w:vAlign w:val="top"/>
          </w:tcPr>
          <w:p w:rsidR="00000000" w:rsidDel="00000000" w:rsidP="00000000" w:rsidRDefault="00000000" w:rsidRPr="00000000" w14:paraId="0000001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Ferdousi Afrin</w:t>
            </w:r>
          </w:p>
        </w:tc>
        <w:tc>
          <w:tcPr>
            <w:tcBorders>
              <w:top w:color="000000" w:space="0" w:sz="0" w:val="nil"/>
              <w:left w:color="000000" w:space="0" w:sz="0" w:val="nil"/>
              <w:bottom w:color="0070c0" w:space="0" w:sz="8" w:val="single"/>
              <w:right w:color="0070c0" w:space="0" w:sz="8" w:val="single"/>
            </w:tcBorders>
            <w:tcMar>
              <w:top w:w="100.0" w:type="dxa"/>
              <w:left w:w="120.0" w:type="dxa"/>
              <w:bottom w:w="100.0" w:type="dxa"/>
              <w:right w:w="120.0" w:type="dxa"/>
            </w:tcMar>
            <w:vAlign w:val="top"/>
          </w:tcPr>
          <w:p w:rsidR="00000000" w:rsidDel="00000000" w:rsidP="00000000" w:rsidRDefault="00000000" w:rsidRPr="00000000" w14:paraId="00000013">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14">
      <w:pPr>
        <w:spacing w:after="240" w:before="240" w:line="36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5">
      <w:pPr>
        <w:spacing w:after="240" w:before="240" w:line="36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Verdana" w:cs="Verdana" w:eastAsia="Verdana" w:hAnsi="Verdana"/>
        </w:rPr>
      </w:pPr>
      <w:r w:rsidDel="00000000" w:rsidR="00000000" w:rsidRPr="00000000">
        <w:rPr>
          <w:rFonts w:ascii="Verdana" w:cs="Verdana" w:eastAsia="Verdana" w:hAnsi="Verdana"/>
          <w:b w:val="1"/>
          <w:sz w:val="32"/>
          <w:szCs w:val="32"/>
          <w:rtl w:val="0"/>
        </w:rPr>
        <w:t xml:space="preserve">Table of Contents    </w:t>
      </w:r>
      <w:r w:rsidDel="00000000" w:rsidR="00000000" w:rsidRPr="00000000">
        <w:rPr>
          <w:rtl w:val="0"/>
        </w:rPr>
      </w:r>
    </w:p>
    <w:p w:rsidR="00000000" w:rsidDel="00000000" w:rsidP="00000000" w:rsidRDefault="00000000" w:rsidRPr="00000000" w14:paraId="00000017">
      <w:pPr>
        <w:spacing w:after="240" w:before="240" w:line="360" w:lineRule="auto"/>
        <w:rPr>
          <w:rFonts w:ascii="Verdana" w:cs="Verdana" w:eastAsia="Verdana" w:hAnsi="Verdana"/>
        </w:rPr>
      </w:pPr>
      <w:r w:rsidDel="00000000" w:rsidR="00000000" w:rsidRPr="00000000">
        <w:rPr>
          <w:rFonts w:ascii="Verdana" w:cs="Verdana" w:eastAsia="Verdana" w:hAnsi="Verdana"/>
          <w:b w:val="1"/>
          <w:rtl w:val="0"/>
        </w:rPr>
        <w:t xml:space="preserve">Contents</w:t>
      </w:r>
      <w:r w:rsidDel="00000000" w:rsidR="00000000" w:rsidRPr="00000000">
        <w:rPr>
          <w:rtl w:val="0"/>
        </w:rPr>
      </w:r>
    </w:p>
    <w:p w:rsidR="00000000" w:rsidDel="00000000" w:rsidP="00000000" w:rsidRDefault="00000000" w:rsidRPr="00000000" w14:paraId="00000018">
      <w:pPr>
        <w:spacing w:after="240" w:before="240" w:line="360" w:lineRule="auto"/>
        <w:rPr>
          <w:rFonts w:ascii="Verdana" w:cs="Verdana" w:eastAsia="Verdana" w:hAnsi="Verdana"/>
        </w:rPr>
      </w:pPr>
      <w:r w:rsidDel="00000000" w:rsidR="00000000" w:rsidRPr="00000000">
        <w:rPr>
          <w:rFonts w:ascii="Verdana" w:cs="Verdana" w:eastAsia="Verdana" w:hAnsi="Verdana"/>
          <w:b w:val="1"/>
          <w:rtl w:val="0"/>
        </w:rPr>
        <w:t xml:space="preserve">1.</w:t>
      </w: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rtl w:val="0"/>
        </w:rPr>
        <w:t xml:space="preserve">Introduction</w:t>
      </w:r>
      <w:r w:rsidDel="00000000" w:rsidR="00000000" w:rsidRPr="00000000">
        <w:rPr>
          <w:rFonts w:ascii="Verdana" w:cs="Verdana" w:eastAsia="Verdana" w:hAnsi="Verdana"/>
          <w:rtl w:val="0"/>
        </w:rPr>
        <w:t xml:space="preserve"> —---------------------------------------------------------------- 04</w:t>
      </w:r>
    </w:p>
    <w:p w:rsidR="00000000" w:rsidDel="00000000" w:rsidP="00000000" w:rsidRDefault="00000000" w:rsidRPr="00000000" w14:paraId="00000019">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    1.1 Scope  -------------------------------------------------------------------------- 05</w:t>
      </w:r>
    </w:p>
    <w:p w:rsidR="00000000" w:rsidDel="00000000" w:rsidP="00000000" w:rsidRDefault="00000000" w:rsidRPr="00000000" w14:paraId="0000001A">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    1.2. Objective  --------------------------------------------------------------------- 05</w:t>
      </w:r>
    </w:p>
    <w:p w:rsidR="00000000" w:rsidDel="00000000" w:rsidP="00000000" w:rsidRDefault="00000000" w:rsidRPr="00000000" w14:paraId="0000001B">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C">
      <w:pPr>
        <w:spacing w:after="240" w:before="240" w:line="360" w:lineRule="auto"/>
        <w:rPr>
          <w:rFonts w:ascii="Verdana" w:cs="Verdana" w:eastAsia="Verdana" w:hAnsi="Verdana"/>
        </w:rPr>
      </w:pPr>
      <w:r w:rsidDel="00000000" w:rsidR="00000000" w:rsidRPr="00000000">
        <w:rPr>
          <w:rFonts w:ascii="Verdana" w:cs="Verdana" w:eastAsia="Verdana" w:hAnsi="Verdana"/>
          <w:b w:val="1"/>
          <w:rtl w:val="0"/>
        </w:rPr>
        <w:t xml:space="preserve">3.</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System Feature —------------------------------------------------------------ </w:t>
      </w:r>
      <w:r w:rsidDel="00000000" w:rsidR="00000000" w:rsidRPr="00000000">
        <w:rPr>
          <w:rFonts w:ascii="Verdana" w:cs="Verdana" w:eastAsia="Verdana" w:hAnsi="Verdana"/>
          <w:rtl w:val="0"/>
        </w:rPr>
        <w:t xml:space="preserve">19</w:t>
      </w:r>
      <w:r w:rsidDel="00000000" w:rsidR="00000000" w:rsidRPr="00000000">
        <w:rPr>
          <w:rtl w:val="0"/>
        </w:rPr>
      </w:r>
    </w:p>
    <w:p w:rsidR="00000000" w:rsidDel="00000000" w:rsidP="00000000" w:rsidRDefault="00000000" w:rsidRPr="00000000" w14:paraId="0000001D">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3.1.   </w:t>
        <w:tab/>
        <w:t xml:space="preserve">User Registration   —--------------------------------------------------- 19</w:t>
      </w:r>
    </w:p>
    <w:p w:rsidR="00000000" w:rsidDel="00000000" w:rsidP="00000000" w:rsidRDefault="00000000" w:rsidRPr="00000000" w14:paraId="0000001E">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3.2.   </w:t>
        <w:tab/>
        <w:t xml:space="preserve">Login and Authentication -----------------------------------------------20</w:t>
      </w:r>
    </w:p>
    <w:p w:rsidR="00000000" w:rsidDel="00000000" w:rsidP="00000000" w:rsidRDefault="00000000" w:rsidRPr="00000000" w14:paraId="0000001F">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3.3.   </w:t>
        <w:tab/>
        <w:t xml:space="preserve">Event Management -----------------------------------------------------19</w:t>
      </w:r>
    </w:p>
    <w:p w:rsidR="00000000" w:rsidDel="00000000" w:rsidP="00000000" w:rsidRDefault="00000000" w:rsidRPr="00000000" w14:paraId="00000020">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3.4.   </w:t>
        <w:tab/>
        <w:t xml:space="preserve">Notification and Messaging ---------------------------------------------20</w:t>
      </w:r>
    </w:p>
    <w:p w:rsidR="00000000" w:rsidDel="00000000" w:rsidP="00000000" w:rsidRDefault="00000000" w:rsidRPr="00000000" w14:paraId="00000021">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3.5.   </w:t>
        <w:tab/>
        <w:t xml:space="preserve">Membership Management ----------------------------------------------20</w:t>
      </w:r>
    </w:p>
    <w:p w:rsidR="00000000" w:rsidDel="00000000" w:rsidP="00000000" w:rsidRDefault="00000000" w:rsidRPr="00000000" w14:paraId="00000022">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3.6.   </w:t>
        <w:tab/>
        <w:t xml:space="preserve">point System   —---------------------------------------------------—--- 20</w:t>
      </w:r>
    </w:p>
    <w:p w:rsidR="00000000" w:rsidDel="00000000" w:rsidP="00000000" w:rsidRDefault="00000000" w:rsidRPr="00000000" w14:paraId="00000023">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3.7.   </w:t>
        <w:tab/>
        <w:t xml:space="preserve">User Profile —---------------------------------------------------—------ 20</w:t>
      </w:r>
    </w:p>
    <w:p w:rsidR="00000000" w:rsidDel="00000000" w:rsidP="00000000" w:rsidRDefault="00000000" w:rsidRPr="00000000" w14:paraId="00000024">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3.8.   </w:t>
        <w:tab/>
        <w:t xml:space="preserve">Event Participation —----------------------------------------------------21</w:t>
      </w:r>
    </w:p>
    <w:p w:rsidR="00000000" w:rsidDel="00000000" w:rsidP="00000000" w:rsidRDefault="00000000" w:rsidRPr="00000000" w14:paraId="00000025">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3.9.   </w:t>
        <w:tab/>
        <w:t xml:space="preserve">Admin Dashboard —----------------------------------------------------- 21</w:t>
      </w:r>
    </w:p>
    <w:p w:rsidR="00000000" w:rsidDel="00000000" w:rsidP="00000000" w:rsidRDefault="00000000" w:rsidRPr="00000000" w14:paraId="00000026">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3.10. </w:t>
        <w:tab/>
        <w:t xml:space="preserve">Payment Integration —-------------------------------------------------- 21</w:t>
      </w:r>
    </w:p>
    <w:p w:rsidR="00000000" w:rsidDel="00000000" w:rsidP="00000000" w:rsidRDefault="00000000" w:rsidRPr="00000000" w14:paraId="00000027">
      <w:pPr>
        <w:spacing w:after="240" w:befor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8">
      <w:pPr>
        <w:spacing w:after="240" w:before="240" w:line="360" w:lineRule="auto"/>
        <w:rPr>
          <w:rFonts w:ascii="Verdana" w:cs="Verdana" w:eastAsia="Verdana" w:hAnsi="Verdana"/>
        </w:rPr>
      </w:pPr>
      <w:r w:rsidDel="00000000" w:rsidR="00000000" w:rsidRPr="00000000">
        <w:rPr>
          <w:rFonts w:ascii="Verdana" w:cs="Verdana" w:eastAsia="Verdana" w:hAnsi="Verdana"/>
          <w:b w:val="1"/>
          <w:rtl w:val="0"/>
        </w:rPr>
        <w:t xml:space="preserve">5.</w:t>
      </w: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rtl w:val="0"/>
        </w:rPr>
        <w:t xml:space="preserve">Nonfunctional Requirements —------------------------------------------</w:t>
      </w:r>
      <w:r w:rsidDel="00000000" w:rsidR="00000000" w:rsidRPr="00000000">
        <w:rPr>
          <w:rFonts w:ascii="Verdana" w:cs="Verdana" w:eastAsia="Verdana" w:hAnsi="Verdana"/>
          <w:rtl w:val="0"/>
        </w:rPr>
        <w:t xml:space="preserve">24</w:t>
      </w:r>
      <w:r w:rsidDel="00000000" w:rsidR="00000000" w:rsidRPr="00000000">
        <w:rPr>
          <w:rtl w:val="0"/>
        </w:rPr>
      </w:r>
    </w:p>
    <w:p w:rsidR="00000000" w:rsidDel="00000000" w:rsidP="00000000" w:rsidRDefault="00000000" w:rsidRPr="00000000" w14:paraId="00000029">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5.1.   </w:t>
        <w:tab/>
        <w:t xml:space="preserve">Performance —---------------------------------------------------------- 24</w:t>
      </w:r>
    </w:p>
    <w:p w:rsidR="00000000" w:rsidDel="00000000" w:rsidP="00000000" w:rsidRDefault="00000000" w:rsidRPr="00000000" w14:paraId="0000002A">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5.2.   </w:t>
        <w:tab/>
        <w:t xml:space="preserve">Security—------------------ —--------------------------------------------25</w:t>
      </w:r>
    </w:p>
    <w:p w:rsidR="00000000" w:rsidDel="00000000" w:rsidP="00000000" w:rsidRDefault="00000000" w:rsidRPr="00000000" w14:paraId="0000002B">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5.3.   </w:t>
        <w:tab/>
        <w:t xml:space="preserve">Reliability and Availability —---------------------------------------------25</w:t>
      </w:r>
    </w:p>
    <w:p w:rsidR="00000000" w:rsidDel="00000000" w:rsidP="00000000" w:rsidRDefault="00000000" w:rsidRPr="00000000" w14:paraId="0000002C">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5.4.   </w:t>
        <w:tab/>
        <w:t xml:space="preserve">Compatibility  —----------------------------------------------------------25</w:t>
      </w:r>
    </w:p>
    <w:p w:rsidR="00000000" w:rsidDel="00000000" w:rsidP="00000000" w:rsidRDefault="00000000" w:rsidRPr="00000000" w14:paraId="0000002D">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5.5.   </w:t>
        <w:tab/>
        <w:t xml:space="preserve">Accessibility   —----------------------------------------------------------26</w:t>
      </w:r>
    </w:p>
    <w:p w:rsidR="00000000" w:rsidDel="00000000" w:rsidP="00000000" w:rsidRDefault="00000000" w:rsidRPr="00000000" w14:paraId="0000002E">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5.6.   </w:t>
        <w:tab/>
        <w:t xml:space="preserve">Scalability   —------------------------------------------------------------26</w:t>
      </w:r>
    </w:p>
    <w:p w:rsidR="00000000" w:rsidDel="00000000" w:rsidP="00000000" w:rsidRDefault="00000000" w:rsidRPr="00000000" w14:paraId="0000002F">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5.7.   </w:t>
        <w:tab/>
        <w:t xml:space="preserve">Usability and User Experience- —-------------------------------------- 26</w:t>
      </w:r>
    </w:p>
    <w:p w:rsidR="00000000" w:rsidDel="00000000" w:rsidP="00000000" w:rsidRDefault="00000000" w:rsidRPr="00000000" w14:paraId="00000030">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5.8.   </w:t>
        <w:tab/>
        <w:t xml:space="preserve">Localization and Internationalization- —------------------------------- 26</w:t>
      </w:r>
    </w:p>
    <w:p w:rsidR="00000000" w:rsidDel="00000000" w:rsidP="00000000" w:rsidRDefault="00000000" w:rsidRPr="00000000" w14:paraId="00000031">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5.9.   </w:t>
        <w:tab/>
        <w:t xml:space="preserve">Compliance and Legal Considerations  —-------------------------------27</w:t>
      </w:r>
    </w:p>
    <w:p w:rsidR="00000000" w:rsidDel="00000000" w:rsidP="00000000" w:rsidRDefault="00000000" w:rsidRPr="00000000" w14:paraId="00000032">
      <w:pPr>
        <w:spacing w:after="240" w:before="240" w:line="360" w:lineRule="auto"/>
        <w:ind w:left="440" w:firstLine="0"/>
        <w:rPr>
          <w:rFonts w:ascii="Verdana" w:cs="Verdana" w:eastAsia="Verdana" w:hAnsi="Verdana"/>
        </w:rPr>
      </w:pPr>
      <w:r w:rsidDel="00000000" w:rsidR="00000000" w:rsidRPr="00000000">
        <w:rPr>
          <w:rFonts w:ascii="Verdana" w:cs="Verdana" w:eastAsia="Verdana" w:hAnsi="Verdana"/>
          <w:rtl w:val="0"/>
        </w:rPr>
        <w:t xml:space="preserve">5.10. </w:t>
        <w:tab/>
        <w:t xml:space="preserve">Documentation and Support —------------------------------------------27</w:t>
      </w:r>
    </w:p>
    <w:p w:rsidR="00000000" w:rsidDel="00000000" w:rsidP="00000000" w:rsidRDefault="00000000" w:rsidRPr="00000000" w14:paraId="00000033">
      <w:pPr>
        <w:spacing w:after="240" w:before="240" w:line="360" w:lineRule="auto"/>
        <w:ind w:left="88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4">
      <w:pPr>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5">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6">
      <w:pPr>
        <w:spacing w:after="240" w:before="240" w:line="360"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7">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8">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240" w:before="240" w:line="360" w:lineRule="auto"/>
        <w:ind w:left="1080" w:firstLine="0"/>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1.</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b w:val="1"/>
          <w:sz w:val="32"/>
          <w:szCs w:val="32"/>
          <w:rtl w:val="0"/>
        </w:rPr>
        <w:t xml:space="preserve">Introduction</w:t>
      </w:r>
    </w:p>
    <w:p w:rsidR="00000000" w:rsidDel="00000000" w:rsidP="00000000" w:rsidRDefault="00000000" w:rsidRPr="00000000" w14:paraId="00000040">
      <w:pPr>
        <w:spacing w:after="240" w:before="240" w:line="360" w:lineRule="auto"/>
        <w:ind w:left="360" w:firstLine="0"/>
        <w:jc w:val="both"/>
        <w:rPr>
          <w:rFonts w:ascii="Verdana" w:cs="Verdana" w:eastAsia="Verdana" w:hAnsi="Verdana"/>
        </w:rPr>
      </w:pPr>
      <w:r w:rsidDel="00000000" w:rsidR="00000000" w:rsidRPr="00000000">
        <w:rPr>
          <w:rFonts w:ascii="Verdana" w:cs="Verdana" w:eastAsia="Verdana" w:hAnsi="Verdana"/>
          <w:rtl w:val="0"/>
        </w:rPr>
        <w:t xml:space="preserve">The purpose of this water Connection system and Supply is to outline the requirements for a water connection website that allows users to apply for new connections, request repairs, and facilitates the entire process from application to payment and feedback. The website aims to streamline the water connection process and enhance user experience.</w:t>
      </w:r>
    </w:p>
    <w:p w:rsidR="00000000" w:rsidDel="00000000" w:rsidP="00000000" w:rsidRDefault="00000000" w:rsidRPr="00000000" w14:paraId="00000041">
      <w:pPr>
        <w:spacing w:after="240" w:before="240" w:line="360" w:lineRule="auto"/>
        <w:ind w:left="36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3">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Scope</w:t>
      </w:r>
    </w:p>
    <w:p w:rsidR="00000000" w:rsidDel="00000000" w:rsidP="00000000" w:rsidRDefault="00000000" w:rsidRPr="00000000" w14:paraId="00000044">
      <w:pPr>
        <w:spacing w:after="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    The water connection system and supply website makes the new connection hassle free for users and experience better for their daily life. This offers a user-friendly website interface for easy navigation, application submission, bill payment, and feedback provision.</w:t>
      </w:r>
    </w:p>
    <w:p w:rsidR="00000000" w:rsidDel="00000000" w:rsidP="00000000" w:rsidRDefault="00000000" w:rsidRPr="00000000" w14:paraId="00000045">
      <w:pPr>
        <w:spacing w:after="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  This system will consist of the following modules:</w:t>
      </w:r>
    </w:p>
    <w:p w:rsidR="00000000" w:rsidDel="00000000" w:rsidP="00000000" w:rsidRDefault="00000000" w:rsidRPr="00000000" w14:paraId="00000046">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User Registration and Login</w:t>
      </w:r>
    </w:p>
    <w:p w:rsidR="00000000" w:rsidDel="00000000" w:rsidP="00000000" w:rsidRDefault="00000000" w:rsidRPr="00000000" w14:paraId="00000047">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New Connection Application</w:t>
      </w:r>
    </w:p>
    <w:p w:rsidR="00000000" w:rsidDel="00000000" w:rsidP="00000000" w:rsidRDefault="00000000" w:rsidRPr="00000000" w14:paraId="00000048">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Admin Dashboard</w:t>
      </w:r>
    </w:p>
    <w:p w:rsidR="00000000" w:rsidDel="00000000" w:rsidP="00000000" w:rsidRDefault="00000000" w:rsidRPr="00000000" w14:paraId="00000049">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Site Survey and Material Check</w:t>
      </w:r>
    </w:p>
    <w:p w:rsidR="00000000" w:rsidDel="00000000" w:rsidP="00000000" w:rsidRDefault="00000000" w:rsidRPr="00000000" w14:paraId="0000004A">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Bill Generation and Sending</w:t>
      </w:r>
    </w:p>
    <w:p w:rsidR="00000000" w:rsidDel="00000000" w:rsidP="00000000" w:rsidRDefault="00000000" w:rsidRPr="00000000" w14:paraId="0000004B">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Payment Processing</w:t>
      </w:r>
    </w:p>
    <w:p w:rsidR="00000000" w:rsidDel="00000000" w:rsidP="00000000" w:rsidRDefault="00000000" w:rsidRPr="00000000" w14:paraId="0000004C">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Connection Installation</w:t>
      </w:r>
    </w:p>
    <w:p w:rsidR="00000000" w:rsidDel="00000000" w:rsidP="00000000" w:rsidRDefault="00000000" w:rsidRPr="00000000" w14:paraId="0000004D">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Review and Feedback</w:t>
      </w:r>
    </w:p>
    <w:p w:rsidR="00000000" w:rsidDel="00000000" w:rsidP="00000000" w:rsidRDefault="00000000" w:rsidRPr="00000000" w14:paraId="0000004E">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Repair Application</w:t>
      </w:r>
    </w:p>
    <w:p w:rsidR="00000000" w:rsidDel="00000000" w:rsidP="00000000" w:rsidRDefault="00000000" w:rsidRPr="00000000" w14:paraId="0000004F">
      <w:pPr>
        <w:numPr>
          <w:ilvl w:val="0"/>
          <w:numId w:val="1"/>
        </w:numPr>
        <w:spacing w:after="0" w:afterAutospacing="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Material Procurement for Repairs</w:t>
      </w:r>
    </w:p>
    <w:p w:rsidR="00000000" w:rsidDel="00000000" w:rsidP="00000000" w:rsidRDefault="00000000" w:rsidRPr="00000000" w14:paraId="00000050">
      <w:pPr>
        <w:numPr>
          <w:ilvl w:val="0"/>
          <w:numId w:val="1"/>
        </w:numPr>
        <w:spacing w:after="240"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Repair Bill Generation and Sending</w:t>
      </w:r>
      <w:r w:rsidDel="00000000" w:rsidR="00000000" w:rsidRPr="00000000">
        <w:rPr>
          <w:rFonts w:ascii="Verdana" w:cs="Verdana" w:eastAsia="Verdana" w:hAnsi="Verdana"/>
          <w:rtl w:val="0"/>
        </w:rPr>
        <w:t xml:space="preserve"> </w:t>
      </w:r>
    </w:p>
    <w:p w:rsidR="00000000" w:rsidDel="00000000" w:rsidP="00000000" w:rsidRDefault="00000000" w:rsidRPr="00000000" w14:paraId="00000051">
      <w:pPr>
        <w:spacing w:after="240" w:before="240" w:line="360" w:lineRule="auto"/>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3. System Features (Functionalities)</w:t>
      </w:r>
    </w:p>
    <w:p w:rsidR="00000000" w:rsidDel="00000000" w:rsidP="00000000" w:rsidRDefault="00000000" w:rsidRPr="00000000" w14:paraId="00000052">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3.1.  User Registration:</w:t>
      </w:r>
    </w:p>
    <w:p w:rsidR="00000000" w:rsidDel="00000000" w:rsidP="00000000" w:rsidRDefault="00000000" w:rsidRPr="00000000" w14:paraId="00000053">
      <w:pPr>
        <w:spacing w:after="240" w:before="240" w:line="360" w:lineRule="auto"/>
        <w:rPr>
          <w:rFonts w:ascii="Verdana" w:cs="Verdana" w:eastAsia="Verdana" w:hAnsi="Verdana"/>
          <w:b w:val="1"/>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rtl w:val="0"/>
              </w:rPr>
              <w:t xml:space="preserve">User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1.The user navigates to the registration page on the website.</w:t>
            </w:r>
          </w:p>
          <w:p w:rsidR="00000000" w:rsidDel="00000000" w:rsidP="00000000" w:rsidRDefault="00000000" w:rsidRPr="00000000" w14:paraId="00000056">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2.Users enter their personal information, such as name, email address,password, phone number, profile image and any additional required information, into the registration form on the website.</w:t>
            </w:r>
          </w:p>
          <w:p w:rsidR="00000000" w:rsidDel="00000000" w:rsidP="00000000" w:rsidRDefault="00000000" w:rsidRPr="00000000" w14:paraId="00000058">
            <w:pPr>
              <w:widowControl w:val="0"/>
              <w:spacing w:line="240" w:lineRule="auto"/>
              <w:rPr>
                <w:rFonts w:ascii="Verdana" w:cs="Verdana" w:eastAsia="Verdana" w:hAnsi="Verdan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Verdana" w:cs="Verdana" w:eastAsia="Verdana" w:hAnsi="Verdana"/>
                <w:b w:val="1"/>
                <w:sz w:val="28"/>
                <w:szCs w:val="28"/>
              </w:rPr>
            </w:pPr>
            <w:r w:rsidDel="00000000" w:rsidR="00000000" w:rsidRPr="00000000">
              <w:rPr>
                <w:rFonts w:ascii="Verdana" w:cs="Verdana" w:eastAsia="Verdana" w:hAnsi="Verdana"/>
                <w:rtl w:val="0"/>
              </w:rPr>
              <w:t xml:space="preserve">Data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The input data is validated to ensure completeness and correctness. This includes checking that all required fields are filled, verifying the format of email addresses, and enforcing password strength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Verdana" w:cs="Verdana" w:eastAsia="Verdana" w:hAnsi="Verdana"/>
                <w:b w:val="1"/>
                <w:sz w:val="28"/>
                <w:szCs w:val="28"/>
              </w:rPr>
            </w:pPr>
            <w:r w:rsidDel="00000000" w:rsidR="00000000" w:rsidRPr="00000000">
              <w:rPr>
                <w:rFonts w:ascii="Verdana" w:cs="Verdana" w:eastAsia="Verdana" w:hAnsi="Verdana"/>
                <w:rtl w:val="0"/>
              </w:rPr>
              <w:t xml:space="preserve">Confirmation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Verdana" w:cs="Verdana" w:eastAsia="Verdana" w:hAnsi="Verdana"/>
                <w:b w:val="1"/>
                <w:sz w:val="28"/>
                <w:szCs w:val="28"/>
              </w:rPr>
            </w:pPr>
            <w:r w:rsidDel="00000000" w:rsidR="00000000" w:rsidRPr="00000000">
              <w:rPr>
                <w:rFonts w:ascii="Verdana" w:cs="Verdana" w:eastAsia="Verdana" w:hAnsi="Verdana"/>
                <w:rtl w:val="0"/>
              </w:rPr>
              <w:t xml:space="preserve">1.Upon successful registration, the system can generate a confirmation message or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After registering, the user can login with credentials(email and password) and move further applications.</w:t>
            </w:r>
            <w:r w:rsidDel="00000000" w:rsidR="00000000" w:rsidRPr="00000000">
              <w:rPr>
                <w:rtl w:val="0"/>
              </w:rPr>
            </w:r>
          </w:p>
        </w:tc>
      </w:tr>
    </w:tbl>
    <w:p w:rsidR="00000000" w:rsidDel="00000000" w:rsidP="00000000" w:rsidRDefault="00000000" w:rsidRPr="00000000" w14:paraId="0000005F">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3.2.  User LogIn: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730"/>
        <w:tblGridChange w:id="0">
          <w:tblGrid>
            <w:gridCol w:w="3630"/>
            <w:gridCol w:w="5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rtl w:val="0"/>
              </w:rPr>
              <w:t xml:space="preserve">User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After being registered, users can log in with valid email and password that was given while creating the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Verdana" w:cs="Verdana" w:eastAsia="Verdana" w:hAnsi="Verdana"/>
                <w:b w:val="1"/>
                <w:sz w:val="28"/>
                <w:szCs w:val="28"/>
              </w:rPr>
            </w:pPr>
            <w:r w:rsidDel="00000000" w:rsidR="00000000" w:rsidRPr="00000000">
              <w:rPr>
                <w:rFonts w:ascii="Verdana" w:cs="Verdana" w:eastAsia="Verdana" w:hAnsi="Verdana"/>
                <w:rtl w:val="0"/>
              </w:rPr>
              <w:t xml:space="preserve">Data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The input data is validated to ensure the correctness.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Users can view all the pages of the website properly and take service by applying for specific applications.</w:t>
            </w:r>
          </w:p>
        </w:tc>
      </w:tr>
    </w:tbl>
    <w:p w:rsidR="00000000" w:rsidDel="00000000" w:rsidP="00000000" w:rsidRDefault="00000000" w:rsidRPr="00000000" w14:paraId="00000066">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3.3.Apply for New Connection:</w:t>
      </w:r>
    </w:p>
    <w:p w:rsidR="00000000" w:rsidDel="00000000" w:rsidP="00000000" w:rsidRDefault="00000000" w:rsidRPr="00000000" w14:paraId="00000067">
      <w:pPr>
        <w:spacing w:after="240" w:before="240" w:line="360" w:lineRule="auto"/>
        <w:rPr>
          <w:rFonts w:ascii="Verdana" w:cs="Verdana" w:eastAsia="Verdana" w:hAnsi="Verdana"/>
          <w:b w:val="1"/>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5535"/>
        <w:tblGridChange w:id="0">
          <w:tblGrid>
            <w:gridCol w:w="3825"/>
            <w:gridCol w:w="5535"/>
          </w:tblGrid>
        </w:tblGridChange>
      </w:tblGrid>
      <w:tr>
        <w:trPr>
          <w:cantSplit w:val="0"/>
          <w:trHeight w:val="58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rtl w:val="0"/>
              </w:rPr>
              <w:t xml:space="preserve">User Input(online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1. The user navigates to the apply for new connection section of the website and selects for online application.</w:t>
            </w:r>
          </w:p>
          <w:p w:rsidR="00000000" w:rsidDel="00000000" w:rsidP="00000000" w:rsidRDefault="00000000" w:rsidRPr="00000000" w14:paraId="0000006A">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2.The system presents a form or section where users can enter basic information including application type,category type, zone, applicant’s name,mobile no,application date,email, NID, address,structure of home, land size etc.</w:t>
            </w:r>
          </w:p>
          <w:p w:rsidR="00000000" w:rsidDel="00000000" w:rsidP="00000000" w:rsidRDefault="00000000" w:rsidRPr="00000000" w14:paraId="0000006B">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3. The user fills in the required fields and adds any additional relevant information about the event.</w:t>
            </w:r>
          </w:p>
          <w:p w:rsidR="00000000" w:rsidDel="00000000" w:rsidP="00000000" w:rsidRDefault="00000000" w:rsidRPr="00000000" w14:paraId="0000006C">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4. System verifies if all the required information is filled properly.</w:t>
            </w:r>
          </w:p>
          <w:p w:rsidR="00000000" w:rsidDel="00000000" w:rsidP="00000000" w:rsidRDefault="00000000" w:rsidRPr="00000000" w14:paraId="0000006D">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4. User verifies the details and proceeds to apply for connection.</w:t>
            </w:r>
          </w:p>
          <w:p w:rsidR="00000000" w:rsidDel="00000000" w:rsidP="00000000" w:rsidRDefault="00000000" w:rsidRPr="00000000" w14:paraId="0000006E">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5. The system saves the data of applications and notify about the submission.</w:t>
            </w:r>
          </w:p>
        </w:tc>
      </w:tr>
      <w:tr>
        <w:trPr>
          <w:cantSplit w:val="0"/>
          <w:trHeight w:val="580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Verdana" w:cs="Verdana" w:eastAsia="Verdana" w:hAnsi="Verdana"/>
              </w:rPr>
            </w:pPr>
            <w:r w:rsidDel="00000000" w:rsidR="00000000" w:rsidRPr="00000000">
              <w:rPr>
                <w:rFonts w:ascii="Verdana" w:cs="Verdana" w:eastAsia="Verdana" w:hAnsi="Verdana"/>
                <w:rtl w:val="0"/>
              </w:rPr>
              <w:t xml:space="preserve">Manual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1. For manual application, the user will inform the responsible officer coming to the office and ask him to apply for a new connection.</w:t>
            </w:r>
          </w:p>
          <w:p w:rsidR="00000000" w:rsidDel="00000000" w:rsidP="00000000" w:rsidRDefault="00000000" w:rsidRPr="00000000" w14:paraId="00000071">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2. The officer will verify the details from him and go to the system's apply for a new connection section and select for manual application.</w:t>
            </w:r>
          </w:p>
          <w:p w:rsidR="00000000" w:rsidDel="00000000" w:rsidP="00000000" w:rsidRDefault="00000000" w:rsidRPr="00000000" w14:paraId="00000072">
            <w:pPr>
              <w:spacing w:after="240" w:before="24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3. Again the system presents a form or section where users can enter basic information including application type,category type, zone, applicant’s name,mobile no,application date,email, NID, address,structure of home, land size, officer’s name, who is registering etc.</w:t>
            </w:r>
          </w:p>
          <w:p w:rsidR="00000000" w:rsidDel="00000000" w:rsidP="00000000" w:rsidRDefault="00000000" w:rsidRPr="00000000" w14:paraId="00000073">
            <w:pPr>
              <w:spacing w:after="240" w:before="24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4.The officer fills in the required fields and adds any additional relevant information about the event.</w:t>
            </w:r>
          </w:p>
          <w:p w:rsidR="00000000" w:rsidDel="00000000" w:rsidP="00000000" w:rsidRDefault="00000000" w:rsidRPr="00000000" w14:paraId="00000074">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4. System verifies if all the required information is filled properly.</w:t>
            </w:r>
          </w:p>
          <w:p w:rsidR="00000000" w:rsidDel="00000000" w:rsidP="00000000" w:rsidRDefault="00000000" w:rsidRPr="00000000" w14:paraId="00000075">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4. User verifies the details and proceeds to apply for connection.</w:t>
            </w:r>
          </w:p>
          <w:p w:rsidR="00000000" w:rsidDel="00000000" w:rsidP="00000000" w:rsidRDefault="00000000" w:rsidRPr="00000000" w14:paraId="00000076">
            <w:pPr>
              <w:spacing w:after="240" w:before="240" w:line="240" w:lineRule="auto"/>
              <w:rPr>
                <w:rFonts w:ascii="Verdana" w:cs="Verdana" w:eastAsia="Verdana" w:hAnsi="Verdana"/>
              </w:rPr>
            </w:pPr>
            <w:r w:rsidDel="00000000" w:rsidR="00000000" w:rsidRPr="00000000">
              <w:rPr>
                <w:rFonts w:ascii="Verdana" w:cs="Verdana" w:eastAsia="Verdana" w:hAnsi="Verdana"/>
                <w:rtl w:val="0"/>
              </w:rPr>
              <w:t xml:space="preserve">5. The system saves the data of applications and notify about the submission.</w:t>
            </w:r>
          </w:p>
          <w:p w:rsidR="00000000" w:rsidDel="00000000" w:rsidP="00000000" w:rsidRDefault="00000000" w:rsidRPr="00000000" w14:paraId="00000077">
            <w:pPr>
              <w:spacing w:after="240" w:before="240" w:line="240" w:lineRule="auto"/>
              <w:rPr>
                <w:rFonts w:ascii="Verdana" w:cs="Verdana" w:eastAsia="Verdana" w:hAnsi="Verdana"/>
              </w:rPr>
            </w:pPr>
            <w:r w:rsidDel="00000000" w:rsidR="00000000" w:rsidRPr="00000000">
              <w:rPr>
                <w:rtl w:val="0"/>
              </w:rPr>
            </w:r>
          </w:p>
        </w:tc>
      </w:tr>
    </w:tbl>
    <w:p w:rsidR="00000000" w:rsidDel="00000000" w:rsidP="00000000" w:rsidRDefault="00000000" w:rsidRPr="00000000" w14:paraId="00000078">
      <w:pPr>
        <w:spacing w:after="240" w:before="240"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9">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3.4.Admin confirmation and site survey:</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The admin reviews the application and verifies the details for the new connection form.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 If approved then inform users via mail or call and send workers to site survey.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Workers will visit the site and note down all materials needed and then inform the admin.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82">
      <w:pPr>
        <w:spacing w:after="240" w:before="240"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83">
      <w:pPr>
        <w:spacing w:after="240" w:before="240" w:line="360" w:lineRule="auto"/>
        <w:rPr>
          <w:rFonts w:ascii="Verdana" w:cs="Verdana" w:eastAsia="Verdana" w:hAnsi="Verdana"/>
        </w:rPr>
      </w:pPr>
      <w:r w:rsidDel="00000000" w:rsidR="00000000" w:rsidRPr="00000000">
        <w:rPr>
          <w:rFonts w:ascii="Verdana" w:cs="Verdana" w:eastAsia="Verdana" w:hAnsi="Verdana"/>
          <w:b w:val="1"/>
          <w:sz w:val="28"/>
          <w:szCs w:val="28"/>
          <w:rtl w:val="0"/>
        </w:rPr>
        <w:t xml:space="preserve">3.5.Bill generating and sending:</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370"/>
        <w:tblGridChange w:id="0">
          <w:tblGrid>
            <w:gridCol w:w="399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Admin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Admin will go to the bill generating module and give necessary information.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2.The system presents a section that includes material type, material quantity, per unit price etc.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 After filling up all the material details, the system will generate invoice number and total required bill.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Inform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Admin will send the invoice number and the bill through email to the user and ask for payment.</w:t>
            </w:r>
          </w:p>
        </w:tc>
      </w:tr>
    </w:tbl>
    <w:p w:rsidR="00000000" w:rsidDel="00000000" w:rsidP="00000000" w:rsidRDefault="00000000" w:rsidRPr="00000000" w14:paraId="0000008D">
      <w:pPr>
        <w:spacing w:after="240" w:before="240" w:line="36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3.6. Payment processing:</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 If the user wants to make payment online, he will go to the make payment module.</w:t>
            </w:r>
          </w:p>
          <w:p w:rsidR="00000000" w:rsidDel="00000000" w:rsidP="00000000" w:rsidRDefault="00000000" w:rsidRPr="00000000" w14:paraId="00000090">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2. Choose the payment gateway(e.g. Bkash etc.)</w:t>
            </w:r>
          </w:p>
          <w:p w:rsidR="00000000" w:rsidDel="00000000" w:rsidP="00000000" w:rsidRDefault="00000000" w:rsidRPr="00000000" w14:paraId="00000092">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3. The payment gateway processes the transaction and returns a payment verification status to the website through registered 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1. After a successful payment, admin will be notified through registered medium about successful payment.</w:t>
            </w:r>
          </w:p>
        </w:tc>
      </w:tr>
    </w:tbl>
    <w:p w:rsidR="00000000" w:rsidDel="00000000" w:rsidP="00000000" w:rsidRDefault="00000000" w:rsidRPr="00000000" w14:paraId="00000096">
      <w:pPr>
        <w:spacing w:after="240" w:before="240" w:line="360" w:lineRule="auto"/>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3.7. Connection installation and review:</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5880"/>
        <w:tblGridChange w:id="0">
          <w:tblGrid>
            <w:gridCol w:w="348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Admin will send workers to make connections with necessary materials.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Workers will give connection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0"/>
                <w:szCs w:val="10"/>
              </w:rPr>
            </w:pPr>
            <w:r w:rsidDel="00000000" w:rsidR="00000000" w:rsidRPr="00000000">
              <w:rPr>
                <w:rFonts w:ascii="Verdana" w:cs="Verdana" w:eastAsia="Verdana" w:hAnsi="Verdana"/>
                <w:rtl w:val="0"/>
              </w:rPr>
              <w:t xml:space="preserve">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Admin will take review from the user if connections are given properly and how this is performed.</w:t>
            </w:r>
          </w:p>
        </w:tc>
      </w:tr>
    </w:tbl>
    <w:p w:rsidR="00000000" w:rsidDel="00000000" w:rsidP="00000000" w:rsidRDefault="00000000" w:rsidRPr="00000000" w14:paraId="0000009D">
      <w:pPr>
        <w:spacing w:after="240" w:before="240" w:line="360" w:lineRule="auto"/>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9E">
      <w:pPr>
        <w:spacing w:after="240" w:before="240" w:line="360" w:lineRule="auto"/>
        <w:ind w:left="540" w:firstLine="0"/>
        <w:rPr>
          <w:rFonts w:ascii="Verdana" w:cs="Verdana" w:eastAsia="Verdana" w:hAnsi="Verdana"/>
          <w:b w:val="1"/>
          <w:sz w:val="28"/>
          <w:szCs w:val="28"/>
        </w:rPr>
      </w:pPr>
      <w:r w:rsidDel="00000000" w:rsidR="00000000" w:rsidRPr="00000000">
        <w:rPr>
          <w:rFonts w:ascii="Verdana" w:cs="Verdana" w:eastAsia="Verdana" w:hAnsi="Verdana"/>
          <w:b w:val="1"/>
          <w:sz w:val="32"/>
          <w:szCs w:val="32"/>
          <w:rtl w:val="0"/>
        </w:rPr>
        <w:t xml:space="preserve">5.</w:t>
      </w:r>
      <w:r w:rsidDel="00000000" w:rsidR="00000000" w:rsidRPr="00000000">
        <w:rPr>
          <w:rFonts w:ascii="Verdana" w:cs="Verdana" w:eastAsia="Verdana" w:hAnsi="Verdana"/>
          <w:sz w:val="14"/>
          <w:szCs w:val="14"/>
          <w:rtl w:val="0"/>
        </w:rPr>
        <w:t xml:space="preserve">   </w:t>
      </w:r>
      <w:r w:rsidDel="00000000" w:rsidR="00000000" w:rsidRPr="00000000">
        <w:rPr>
          <w:rFonts w:ascii="Verdana" w:cs="Verdana" w:eastAsia="Verdana" w:hAnsi="Verdana"/>
          <w:b w:val="1"/>
          <w:sz w:val="32"/>
          <w:szCs w:val="32"/>
          <w:rtl w:val="0"/>
        </w:rPr>
        <w:t xml:space="preserve">Nonfunctional requirements</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rPr>
          <w:cantSplit w:val="0"/>
          <w:trHeight w:val="1120.2929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b w:val="1"/>
                <w:sz w:val="28"/>
                <w:szCs w:val="28"/>
                <w:rtl w:val="0"/>
              </w:rPr>
              <w:t xml:space="preserve"> </w:t>
            </w:r>
            <w:r w:rsidDel="00000000" w:rsidR="00000000" w:rsidRPr="00000000">
              <w:rPr>
                <w:rFonts w:ascii="Verdana" w:cs="Verdana" w:eastAsia="Verdana" w:hAnsi="Verdana"/>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1.The website should load quickly and respond promptly to user interactions.</w:t>
            </w:r>
          </w:p>
          <w:p w:rsidR="00000000" w:rsidDel="00000000" w:rsidP="00000000" w:rsidRDefault="00000000" w:rsidRPr="00000000" w14:paraId="000000A1">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2.Ensure efficient database queries and optimize server-side processing to minimize response time.</w:t>
            </w:r>
          </w:p>
          <w:p w:rsidR="00000000" w:rsidDel="00000000" w:rsidP="00000000" w:rsidRDefault="00000000" w:rsidRPr="00000000" w14:paraId="000000A2">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3.Support scalability to handle increased traffic and user activity.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ind w:left="360" w:firstLine="0"/>
              <w:rPr>
                <w:rFonts w:ascii="Verdana" w:cs="Verdana" w:eastAsia="Verdana" w:hAnsi="Verdana"/>
              </w:rPr>
            </w:pPr>
            <w:r w:rsidDel="00000000" w:rsidR="00000000" w:rsidRPr="00000000">
              <w:rPr>
                <w:rFonts w:ascii="Verdana" w:cs="Verdana" w:eastAsia="Verdana" w:hAnsi="Verdana"/>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1.Implement robust security measures to protect user data and prevent unauthorized access.</w:t>
            </w:r>
          </w:p>
          <w:p w:rsidR="00000000" w:rsidDel="00000000" w:rsidP="00000000" w:rsidRDefault="00000000" w:rsidRPr="00000000" w14:paraId="000000A6">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2. Use encryption techniques for sensitive information such as login credentials, payment details, and personal data.</w:t>
            </w:r>
          </w:p>
          <w:p w:rsidR="00000000" w:rsidDel="00000000" w:rsidP="00000000" w:rsidRDefault="00000000" w:rsidRPr="00000000" w14:paraId="000000A7">
            <w:pPr>
              <w:spacing w:after="240" w:before="240" w:line="360" w:lineRule="auto"/>
              <w:ind w:left="0" w:firstLine="0"/>
              <w:rPr>
                <w:rFonts w:ascii="Verdana" w:cs="Verdana" w:eastAsia="Verdana" w:hAnsi="Verdana"/>
                <w:b w:val="1"/>
                <w:sz w:val="28"/>
                <w:szCs w:val="28"/>
              </w:rPr>
            </w:pPr>
            <w:r w:rsidDel="00000000" w:rsidR="00000000" w:rsidRPr="00000000">
              <w:rPr>
                <w:rFonts w:ascii="Verdana" w:cs="Verdana" w:eastAsia="Verdana" w:hAnsi="Verdana"/>
                <w:rtl w:val="0"/>
              </w:rPr>
              <w:t xml:space="preserve">3. Implement user authentication and authorization mechanisms to ensure secure access to user accounts and sensitive features.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ind w:left="360" w:firstLine="0"/>
              <w:rPr>
                <w:rFonts w:ascii="Verdana" w:cs="Verdana" w:eastAsia="Verdana" w:hAnsi="Verdana"/>
              </w:rPr>
            </w:pPr>
            <w:r w:rsidDel="00000000" w:rsidR="00000000" w:rsidRPr="00000000">
              <w:rPr>
                <w:rFonts w:ascii="Verdana" w:cs="Verdana" w:eastAsia="Verdana" w:hAnsi="Verdana"/>
                <w:rtl w:val="0"/>
              </w:rPr>
              <w:t xml:space="preserve">Reliability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1.Ensure high availability of the website with minimal downtime or maintenance periods.</w:t>
            </w:r>
          </w:p>
          <w:p w:rsidR="00000000" w:rsidDel="00000000" w:rsidP="00000000" w:rsidRDefault="00000000" w:rsidRPr="00000000" w14:paraId="000000AA">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2.Implement backup and disaster recovery mechanisms to safeguard data and minimize the risk of data loss.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ind w:left="360" w:firstLine="0"/>
              <w:rPr>
                <w:rFonts w:ascii="Verdana" w:cs="Verdana" w:eastAsia="Verdana" w:hAnsi="Verdana"/>
              </w:rPr>
            </w:pPr>
            <w:r w:rsidDel="00000000" w:rsidR="00000000" w:rsidRPr="00000000">
              <w:rPr>
                <w:rFonts w:ascii="Verdana" w:cs="Verdana" w:eastAsia="Verdana" w:hAnsi="Verdana"/>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1.Ensure cross-browser compatibility, allowing the website to work seamlessly on popular web browsers such as Chrome, Firefox, Safari, and Edge.</w:t>
            </w:r>
          </w:p>
          <w:p w:rsidR="00000000" w:rsidDel="00000000" w:rsidP="00000000" w:rsidRDefault="00000000" w:rsidRPr="00000000" w14:paraId="000000AE">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2.Support compatibility with different operating systems and devices, including desktops, laptops, tablets, and mobile phones.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ind w:left="360" w:firstLine="0"/>
              <w:rPr>
                <w:rFonts w:ascii="Verdana" w:cs="Verdana" w:eastAsia="Verdana" w:hAnsi="Verdana"/>
              </w:rPr>
            </w:pPr>
            <w:r w:rsidDel="00000000" w:rsidR="00000000" w:rsidRPr="00000000">
              <w:rPr>
                <w:rFonts w:ascii="Verdana" w:cs="Verdana" w:eastAsia="Verdana" w:hAnsi="Verdana"/>
                <w:rtl w:val="0"/>
              </w:rPr>
              <w:t xml:space="preserve"> 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1.Design the architecture to handle a large number of concurrent users and scale the infrastructure as needed.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ind w:left="360" w:firstLine="0"/>
              <w:rPr>
                <w:rFonts w:ascii="Verdana" w:cs="Verdana" w:eastAsia="Verdana" w:hAnsi="Verdana"/>
              </w:rPr>
            </w:pPr>
            <w:r w:rsidDel="00000000" w:rsidR="00000000" w:rsidRPr="00000000">
              <w:rPr>
                <w:rFonts w:ascii="Verdana" w:cs="Verdana" w:eastAsia="Verdana" w:hAnsi="Verdana"/>
                <w:rtl w:val="0"/>
              </w:rPr>
              <w:t xml:space="preserve">Documentation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ind w:left="0" w:firstLine="0"/>
              <w:rPr>
                <w:rFonts w:ascii="Verdana" w:cs="Verdana" w:eastAsia="Verdana" w:hAnsi="Verdana"/>
              </w:rPr>
            </w:pPr>
            <w:r w:rsidDel="00000000" w:rsidR="00000000" w:rsidRPr="00000000">
              <w:rPr>
                <w:rFonts w:ascii="Verdana" w:cs="Verdana" w:eastAsia="Verdana" w:hAnsi="Verdana"/>
                <w:rtl w:val="0"/>
              </w:rPr>
              <w:t xml:space="preserve">1.Provide comprehensive documentation, including user guides and system documentation, to assist users and administrators.</w:t>
            </w:r>
          </w:p>
          <w:p w:rsidR="00000000" w:rsidDel="00000000" w:rsidP="00000000" w:rsidRDefault="00000000" w:rsidRPr="00000000" w14:paraId="000000B4">
            <w:pPr>
              <w:spacing w:after="240" w:before="240" w:line="360" w:lineRule="auto"/>
              <w:ind w:left="0" w:firstLine="0"/>
              <w:rPr>
                <w:rFonts w:ascii="Verdana" w:cs="Verdana" w:eastAsia="Verdana" w:hAnsi="Verdana"/>
                <w:b w:val="1"/>
                <w:sz w:val="28"/>
                <w:szCs w:val="28"/>
              </w:rPr>
            </w:pPr>
            <w:r w:rsidDel="00000000" w:rsidR="00000000" w:rsidRPr="00000000">
              <w:rPr>
                <w:rFonts w:ascii="Verdana" w:cs="Verdana" w:eastAsia="Verdana" w:hAnsi="Verdana"/>
                <w:rtl w:val="0"/>
              </w:rPr>
              <w:t xml:space="preserve">2.Offer responsive customer support to address user queries and issues in a timely manner.</w:t>
            </w:r>
            <w:r w:rsidDel="00000000" w:rsidR="00000000" w:rsidRPr="00000000">
              <w:rPr>
                <w:rtl w:val="0"/>
              </w:rPr>
            </w:r>
          </w:p>
        </w:tc>
      </w:tr>
    </w:tbl>
    <w:p w:rsidR="00000000" w:rsidDel="00000000" w:rsidP="00000000" w:rsidRDefault="00000000" w:rsidRPr="00000000" w14:paraId="000000B5">
      <w:pPr>
        <w:spacing w:after="240" w:before="240" w:line="360"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B6">
      <w:pPr>
        <w:spacing w:after="240" w:before="24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240" w:before="240" w:line="36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8">
      <w:pPr>
        <w:spacing w:after="240" w:before="240" w:line="360" w:lineRule="auto"/>
        <w:rPr/>
      </w:pPr>
      <w:r w:rsidDel="00000000" w:rsidR="00000000" w:rsidRPr="00000000">
        <w:rPr>
          <w:rFonts w:ascii="Verdana" w:cs="Verdana" w:eastAsia="Verdana" w:hAnsi="Verdana"/>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sz w:val="18"/>
        <w:szCs w:val="18"/>
        <w:rtl w:val="0"/>
      </w:rPr>
      <w:t xml:space="preserve">  </w:t>
    </w:r>
    <w:r w:rsidDel="00000000" w:rsidR="00000000" w:rsidRPr="00000000">
      <w:rPr>
        <w:rtl w:val="0"/>
      </w:rPr>
      <w:t xml:space="preserve">                                                                                                                   </w:t>
    </w:r>
    <w:r w:rsidDel="00000000" w:rsidR="00000000" w:rsidRPr="00000000">
      <w:rPr/>
      <w:drawing>
        <wp:inline distB="114300" distT="114300" distL="114300" distR="114300">
          <wp:extent cx="909638" cy="63230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632309"/>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ind w:left="720" w:firstLine="0"/>
      <w:jc w:val="right"/>
      <w:rPr/>
    </w:pPr>
    <w:r w:rsidDel="00000000" w:rsidR="00000000" w:rsidRPr="00000000">
      <w:rPr/>
      <w:drawing>
        <wp:inline distB="114300" distT="114300" distL="114300" distR="114300">
          <wp:extent cx="1128713" cy="79720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28713" cy="79720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