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87A7DA" w14:textId="77777777" w:rsidR="00481B2E" w:rsidRPr="005004D1" w:rsidRDefault="00481B2E" w:rsidP="00481B2E">
      <w:pPr>
        <w:spacing w:line="276" w:lineRule="auto"/>
        <w:jc w:val="both"/>
        <w:rPr>
          <w:b/>
          <w:bCs/>
        </w:rPr>
      </w:pPr>
      <w:r w:rsidRPr="005004D1">
        <w:rPr>
          <w:b/>
          <w:bCs/>
        </w:rPr>
        <w:t>Mapa Mental: Arquitectura Conceptual del Problema y Solución</w:t>
      </w:r>
    </w:p>
    <w:p w14:paraId="64A161EC" w14:textId="77777777" w:rsidR="00481B2E" w:rsidRPr="005004D1" w:rsidRDefault="00481B2E" w:rsidP="00481B2E">
      <w:pPr>
        <w:numPr>
          <w:ilvl w:val="0"/>
          <w:numId w:val="1"/>
        </w:numPr>
        <w:spacing w:line="276" w:lineRule="auto"/>
        <w:jc w:val="both"/>
      </w:pPr>
      <w:r w:rsidRPr="005004D1">
        <w:rPr>
          <w:b/>
          <w:bCs/>
        </w:rPr>
        <w:t>Nodo Central:</w:t>
      </w:r>
      <w:r w:rsidRPr="005004D1">
        <w:t xml:space="preserve"> </w:t>
      </w:r>
      <w:proofErr w:type="spellStart"/>
      <w:r w:rsidRPr="005004D1">
        <w:t>FastTrack</w:t>
      </w:r>
      <w:proofErr w:type="spellEnd"/>
      <w:r w:rsidRPr="005004D1">
        <w:t xml:space="preserve">: Ecosistema Gastronómico Hiperlocal en Tiempo Real </w:t>
      </w:r>
    </w:p>
    <w:p w14:paraId="2E366E21" w14:textId="77777777" w:rsidR="00481B2E" w:rsidRPr="005004D1" w:rsidRDefault="00481B2E" w:rsidP="00481B2E">
      <w:pPr>
        <w:numPr>
          <w:ilvl w:val="1"/>
          <w:numId w:val="1"/>
        </w:numPr>
        <w:spacing w:line="276" w:lineRule="auto"/>
        <w:jc w:val="both"/>
      </w:pPr>
      <w:r w:rsidRPr="005004D1">
        <w:rPr>
          <w:b/>
          <w:bCs/>
        </w:rPr>
        <w:t>Rama 1: Dolores del Cliente (Problemática)</w:t>
      </w:r>
    </w:p>
    <w:p w14:paraId="3DA202BB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t xml:space="preserve">Horarios teóricos desactualizados en plataformas convencionales. </w:t>
      </w:r>
    </w:p>
    <w:p w14:paraId="06EDBC90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t xml:space="preserve">Pérdida de tiempo y traslados fallidos hacia locales cerrados imprevistamente. </w:t>
      </w:r>
    </w:p>
    <w:p w14:paraId="471BCCDB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t xml:space="preserve">Cartas físicas sin actualización digital de precios ni stock de productos. </w:t>
      </w:r>
    </w:p>
    <w:p w14:paraId="4ECC9983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t xml:space="preserve">Desconfianza en valoraciones descontextualizadas y sin incentivos comunitarios. </w:t>
      </w:r>
    </w:p>
    <w:p w14:paraId="5D34E191" w14:textId="77777777" w:rsidR="00481B2E" w:rsidRPr="005004D1" w:rsidRDefault="00481B2E" w:rsidP="00481B2E">
      <w:pPr>
        <w:numPr>
          <w:ilvl w:val="1"/>
          <w:numId w:val="1"/>
        </w:numPr>
        <w:spacing w:line="276" w:lineRule="auto"/>
        <w:jc w:val="both"/>
      </w:pPr>
      <w:r w:rsidRPr="005004D1">
        <w:rPr>
          <w:b/>
          <w:bCs/>
        </w:rPr>
        <w:t>Rama 2: Impactos Negativos Identificados</w:t>
      </w:r>
    </w:p>
    <w:p w14:paraId="1C5E8994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t xml:space="preserve">Frustración y desgaste económico del usuario en movilización innecesaria. </w:t>
      </w:r>
    </w:p>
    <w:p w14:paraId="6D04E481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t xml:space="preserve">Merma de ventas y pérdida de visibilidad para microempresarios gastronómicos. </w:t>
      </w:r>
    </w:p>
    <w:p w14:paraId="0F5E738D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t xml:space="preserve">Dependencia forzada de aplicaciones de </w:t>
      </w:r>
      <w:proofErr w:type="spellStart"/>
      <w:r w:rsidRPr="005004D1">
        <w:t>delivery</w:t>
      </w:r>
      <w:proofErr w:type="spellEnd"/>
      <w:r w:rsidRPr="005004D1">
        <w:t xml:space="preserve"> con comisiones abusivas por venta. </w:t>
      </w:r>
    </w:p>
    <w:p w14:paraId="1834CE75" w14:textId="77777777" w:rsidR="00481B2E" w:rsidRPr="005004D1" w:rsidRDefault="00481B2E" w:rsidP="00481B2E">
      <w:pPr>
        <w:numPr>
          <w:ilvl w:val="1"/>
          <w:numId w:val="1"/>
        </w:numPr>
        <w:spacing w:line="276" w:lineRule="auto"/>
        <w:jc w:val="both"/>
      </w:pPr>
      <w:r w:rsidRPr="005004D1">
        <w:rPr>
          <w:b/>
          <w:bCs/>
        </w:rPr>
        <w:t>Rama 3: Solución Integral (</w:t>
      </w:r>
      <w:proofErr w:type="spellStart"/>
      <w:r w:rsidRPr="005004D1">
        <w:rPr>
          <w:b/>
          <w:bCs/>
        </w:rPr>
        <w:t>FastTrack</w:t>
      </w:r>
      <w:proofErr w:type="spellEnd"/>
      <w:r w:rsidRPr="005004D1">
        <w:rPr>
          <w:b/>
          <w:bCs/>
        </w:rPr>
        <w:t>)</w:t>
      </w:r>
    </w:p>
    <w:p w14:paraId="513DBB1B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rPr>
          <w:b/>
          <w:bCs/>
        </w:rPr>
        <w:t xml:space="preserve">Pilar 1 (Live </w:t>
      </w:r>
      <w:proofErr w:type="gramStart"/>
      <w:r w:rsidRPr="005004D1">
        <w:rPr>
          <w:b/>
          <w:bCs/>
        </w:rPr>
        <w:t>Status</w:t>
      </w:r>
      <w:proofErr w:type="gramEnd"/>
      <w:r w:rsidRPr="005004D1">
        <w:rPr>
          <w:b/>
          <w:bCs/>
        </w:rPr>
        <w:t>):</w:t>
      </w:r>
      <w:r w:rsidRPr="005004D1">
        <w:t xml:space="preserve"> Interruptor en vivo del locatario que activa pines verdes en mapa solo cuando la cocina atiende. </w:t>
      </w:r>
    </w:p>
    <w:p w14:paraId="5385D935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rPr>
          <w:b/>
          <w:bCs/>
        </w:rPr>
        <w:t>Pilar 2 (Menú Dinámico):</w:t>
      </w:r>
      <w:r w:rsidRPr="005004D1">
        <w:t xml:space="preserve"> Cartas digitales sincronizadas con precios y </w:t>
      </w:r>
      <w:proofErr w:type="spellStart"/>
      <w:r w:rsidRPr="005004D1">
        <w:t>badges</w:t>
      </w:r>
      <w:proofErr w:type="spellEnd"/>
      <w:r w:rsidRPr="005004D1">
        <w:t xml:space="preserve"> de stock en tiempo real. </w:t>
      </w:r>
    </w:p>
    <w:p w14:paraId="57EC3DC6" w14:textId="77777777" w:rsidR="00481B2E" w:rsidRPr="005004D1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5004D1">
        <w:rPr>
          <w:b/>
          <w:bCs/>
        </w:rPr>
        <w:t>Pilar 3 (Gamificación &amp; Reputación):</w:t>
      </w:r>
      <w:r w:rsidRPr="005004D1">
        <w:t xml:space="preserve"> Ranking comunitario donde calificar otorga 50 puntos para canje de cupones de descuento. </w:t>
      </w:r>
    </w:p>
    <w:p w14:paraId="79A9B0B2" w14:textId="70730CEA" w:rsidR="00481B2E" w:rsidRDefault="00481B2E" w:rsidP="00481B2E">
      <w:pPr>
        <w:numPr>
          <w:ilvl w:val="2"/>
          <w:numId w:val="1"/>
        </w:numPr>
        <w:spacing w:line="276" w:lineRule="auto"/>
        <w:jc w:val="both"/>
      </w:pPr>
      <w:r w:rsidRPr="00481B2E">
        <w:rPr>
          <w:b/>
          <w:bCs/>
        </w:rPr>
        <w:t>Pilar 4 (Soberanía Pyme):</w:t>
      </w:r>
      <w:r w:rsidRPr="005004D1">
        <w:t xml:space="preserve"> Digitalización directa sin cobro de comisiones intermediarias por pedido.</w:t>
      </w:r>
    </w:p>
    <w:p w14:paraId="08C35A1B" w14:textId="77777777" w:rsidR="00481B2E" w:rsidRDefault="00481B2E">
      <w:r>
        <w:br w:type="page"/>
      </w:r>
    </w:p>
    <w:p w14:paraId="478FBDD9" w14:textId="6DB2292A" w:rsidR="00481B2E" w:rsidRDefault="003279D2" w:rsidP="00481B2E">
      <w:pPr>
        <w:spacing w:line="276" w:lineRule="auto"/>
        <w:jc w:val="both"/>
      </w:pPr>
      <w:r>
        <w:rPr>
          <w:noProof/>
        </w:rPr>
        <w:lastRenderedPageBreak/>
        <w:drawing>
          <wp:inline distT="0" distB="0" distL="0" distR="0" wp14:anchorId="411B3AD7" wp14:editId="209E2305">
            <wp:extent cx="5605780" cy="4190365"/>
            <wp:effectExtent l="0" t="0" r="0" b="635"/>
            <wp:docPr id="10972520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190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81B2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0B0B0A"/>
    <w:multiLevelType w:val="multilevel"/>
    <w:tmpl w:val="4F4C7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89755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1B2E"/>
    <w:rsid w:val="003279D2"/>
    <w:rsid w:val="00481B2E"/>
    <w:rsid w:val="00815873"/>
    <w:rsid w:val="00A53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7F54FB"/>
  <w15:chartTrackingRefBased/>
  <w15:docId w15:val="{08EEA1A2-EA7B-4F3B-AB84-59F46D3CB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1B2E"/>
  </w:style>
  <w:style w:type="paragraph" w:styleId="Ttulo1">
    <w:name w:val="heading 1"/>
    <w:basedOn w:val="Normal"/>
    <w:next w:val="Normal"/>
    <w:link w:val="Ttulo1Car"/>
    <w:uiPriority w:val="9"/>
    <w:qFormat/>
    <w:rsid w:val="00481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81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81B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81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81B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1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1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1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1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1B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81B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81B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81B2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81B2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1B2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1B2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1B2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1B2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81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81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81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81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81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81B2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81B2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81B2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81B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81B2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81B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FERDYNANDO NICOLAS MELO DIAZ</dc:creator>
  <cp:keywords/>
  <dc:description/>
  <cp:lastModifiedBy>FERDYNANDO NICOLAS MELO DIAZ</cp:lastModifiedBy>
  <cp:revision>2</cp:revision>
  <dcterms:created xsi:type="dcterms:W3CDTF">2026-10-05T20:24:00Z</dcterms:created>
  <dcterms:modified xsi:type="dcterms:W3CDTF">2026-10-05T20:36:00Z</dcterms:modified>
</cp:coreProperties>
</file>