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59C40" w14:textId="1E2E8CAE" w:rsidR="007C6380" w:rsidRDefault="007C6380" w:rsidP="007C6380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2348">
        <w:rPr>
          <w:rFonts w:ascii="Times New Roman" w:hAnsi="Times New Roman" w:cs="Times New Roman"/>
          <w:sz w:val="28"/>
          <w:szCs w:val="28"/>
        </w:rPr>
        <w:t>15</w:t>
      </w:r>
      <w:r w:rsidRPr="000143A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02348">
        <w:rPr>
          <w:rFonts w:ascii="Times New Roman" w:hAnsi="Times New Roman" w:cs="Times New Roman"/>
          <w:b/>
          <w:sz w:val="28"/>
          <w:szCs w:val="28"/>
        </w:rPr>
        <w:t>Generate</w:t>
      </w:r>
      <w:r w:rsidR="00E120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2348">
        <w:rPr>
          <w:rFonts w:ascii="Times New Roman" w:hAnsi="Times New Roman" w:cs="Times New Roman"/>
          <w:b/>
          <w:sz w:val="28"/>
          <w:szCs w:val="28"/>
        </w:rPr>
        <w:t>Reports</w:t>
      </w:r>
      <w:r w:rsidR="00E120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0281C0B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14:paraId="1DC88ED7" w14:textId="2D8C7DBA" w:rsidR="007C6380" w:rsidRPr="00F94459" w:rsidRDefault="007C6380" w:rsidP="007C6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Use Case enables the user, the employee, to</w:t>
      </w:r>
      <w:r w:rsidR="00002348">
        <w:rPr>
          <w:rFonts w:ascii="Times New Roman" w:hAnsi="Times New Roman" w:cs="Times New Roman"/>
          <w:sz w:val="28"/>
          <w:szCs w:val="28"/>
        </w:rPr>
        <w:t xml:space="preserve"> generate reports for customers.</w:t>
      </w:r>
    </w:p>
    <w:p w14:paraId="321C9477" w14:textId="77777777" w:rsidR="007C6380" w:rsidRDefault="007C6380" w:rsidP="007C63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0D78709A" w14:textId="533FC964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62644">
        <w:rPr>
          <w:rFonts w:ascii="Times New Roman" w:hAnsi="Times New Roman" w:cs="Times New Roman"/>
          <w:sz w:val="28"/>
          <w:szCs w:val="28"/>
        </w:rPr>
        <w:t xml:space="preserve">The user needs to </w:t>
      </w:r>
      <w:r w:rsidR="009B2509">
        <w:rPr>
          <w:rFonts w:ascii="Times New Roman" w:hAnsi="Times New Roman" w:cs="Times New Roman"/>
          <w:sz w:val="28"/>
          <w:szCs w:val="28"/>
        </w:rPr>
        <w:t xml:space="preserve">select </w:t>
      </w:r>
      <w:r w:rsidRPr="00062644">
        <w:rPr>
          <w:rFonts w:ascii="Times New Roman" w:hAnsi="Times New Roman" w:cs="Times New Roman"/>
          <w:sz w:val="28"/>
          <w:szCs w:val="28"/>
        </w:rPr>
        <w:t xml:space="preserve">a </w:t>
      </w:r>
      <w:r w:rsidR="00002348">
        <w:rPr>
          <w:rFonts w:ascii="Times New Roman" w:hAnsi="Times New Roman" w:cs="Times New Roman"/>
          <w:sz w:val="28"/>
          <w:szCs w:val="28"/>
        </w:rPr>
        <w:t>customer</w:t>
      </w:r>
      <w:r w:rsidRPr="00062644">
        <w:rPr>
          <w:rFonts w:ascii="Times New Roman" w:hAnsi="Times New Roman" w:cs="Times New Roman"/>
          <w:sz w:val="28"/>
          <w:szCs w:val="28"/>
        </w:rPr>
        <w:t xml:space="preserve"> </w:t>
      </w:r>
      <w:r w:rsidR="00002348">
        <w:rPr>
          <w:rFonts w:ascii="Times New Roman" w:hAnsi="Times New Roman" w:cs="Times New Roman"/>
          <w:sz w:val="28"/>
          <w:szCs w:val="28"/>
        </w:rPr>
        <w:t>in order to generate a relevant report</w:t>
      </w:r>
      <w:r w:rsidRPr="00062644">
        <w:rPr>
          <w:rFonts w:ascii="Times New Roman" w:hAnsi="Times New Roman" w:cs="Times New Roman"/>
          <w:sz w:val="28"/>
          <w:szCs w:val="28"/>
        </w:rPr>
        <w:t>.</w:t>
      </w:r>
    </w:p>
    <w:p w14:paraId="60846F7A" w14:textId="77777777" w:rsidR="007C6380" w:rsidRDefault="007C6380" w:rsidP="007C63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database is accessible.</w:t>
      </w:r>
    </w:p>
    <w:p w14:paraId="77904308" w14:textId="14897218" w:rsidR="009B2509" w:rsidRDefault="007C6380" w:rsidP="009B25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02348">
        <w:rPr>
          <w:rFonts w:ascii="Times New Roman" w:hAnsi="Times New Roman" w:cs="Times New Roman"/>
          <w:sz w:val="28"/>
          <w:szCs w:val="28"/>
        </w:rPr>
        <w:t>Report</w:t>
      </w:r>
      <w:r w:rsidR="00296D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tab is displayed.</w:t>
      </w:r>
    </w:p>
    <w:p w14:paraId="5AA6FB46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2509" w14:paraId="1ECAE2F9" w14:textId="77777777" w:rsidTr="00584748">
        <w:tc>
          <w:tcPr>
            <w:tcW w:w="4675" w:type="dxa"/>
          </w:tcPr>
          <w:p w14:paraId="5302A3CA" w14:textId="77777777" w:rsidR="009B2509" w:rsidRPr="002A08B9" w:rsidRDefault="009B2509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14:paraId="275263C9" w14:textId="77777777" w:rsidR="009B2509" w:rsidRPr="002A08B9" w:rsidRDefault="009B2509" w:rsidP="005847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9B2509" w14:paraId="4695E805" w14:textId="77777777" w:rsidTr="00584748">
        <w:tc>
          <w:tcPr>
            <w:tcW w:w="4675" w:type="dxa"/>
          </w:tcPr>
          <w:p w14:paraId="687232D6" w14:textId="445D8014" w:rsidR="009B2509" w:rsidRPr="00B82FA1" w:rsidRDefault="009B2509" w:rsidP="000023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clicks on a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text field box of “</w:t>
            </w:r>
            <w:r w:rsidR="00002348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and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types 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2348">
              <w:rPr>
                <w:rFonts w:ascii="Times New Roman" w:hAnsi="Times New Roman" w:cs="Times New Roman"/>
                <w:sz w:val="28"/>
                <w:szCs w:val="28"/>
              </w:rPr>
              <w:t>the customer name.</w:t>
            </w:r>
          </w:p>
        </w:tc>
        <w:tc>
          <w:tcPr>
            <w:tcW w:w="4675" w:type="dxa"/>
          </w:tcPr>
          <w:p w14:paraId="0015276B" w14:textId="1C0D6FF8" w:rsidR="009B2509" w:rsidRPr="00B82FA1" w:rsidRDefault="009B2509" w:rsidP="000023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12004">
              <w:rPr>
                <w:rFonts w:ascii="Times New Roman" w:hAnsi="Times New Roman" w:cs="Times New Roman"/>
                <w:sz w:val="28"/>
                <w:szCs w:val="28"/>
              </w:rPr>
              <w:t>from “</w:t>
            </w:r>
            <w:r w:rsidR="00002348"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” will </w:t>
            </w:r>
            <w:r w:rsidR="00002348">
              <w:rPr>
                <w:rFonts w:ascii="Times New Roman" w:hAnsi="Times New Roman" w:cs="Times New Roman"/>
                <w:sz w:val="28"/>
                <w:szCs w:val="28"/>
              </w:rPr>
              <w:t>be represented by letters unique to the customer name.</w:t>
            </w:r>
          </w:p>
        </w:tc>
      </w:tr>
      <w:tr w:rsidR="00002348" w14:paraId="4DED42A0" w14:textId="77777777" w:rsidTr="00E12004">
        <w:trPr>
          <w:trHeight w:val="1646"/>
        </w:trPr>
        <w:tc>
          <w:tcPr>
            <w:tcW w:w="4675" w:type="dxa"/>
          </w:tcPr>
          <w:p w14:paraId="7FF2F1D6" w14:textId="5BF4B4DB" w:rsidR="00002348" w:rsidRDefault="00002348" w:rsidP="00E1200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a text field box of “Room” and types in a room value.</w:t>
            </w:r>
          </w:p>
        </w:tc>
        <w:tc>
          <w:tcPr>
            <w:tcW w:w="4675" w:type="dxa"/>
          </w:tcPr>
          <w:p w14:paraId="2634AD68" w14:textId="238A55A0" w:rsidR="00002348" w:rsidRDefault="00002348" w:rsidP="00E1200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value from “Room” will be a numerical value representing the room number.</w:t>
            </w:r>
          </w:p>
        </w:tc>
      </w:tr>
      <w:tr w:rsidR="00002348" w14:paraId="03BFCE7D" w14:textId="77777777" w:rsidTr="00E12004">
        <w:trPr>
          <w:trHeight w:val="1394"/>
        </w:trPr>
        <w:tc>
          <w:tcPr>
            <w:tcW w:w="4675" w:type="dxa"/>
          </w:tcPr>
          <w:p w14:paraId="2221D7C8" w14:textId="3882CA09" w:rsidR="00002348" w:rsidRPr="00B82FA1" w:rsidRDefault="00002348" w:rsidP="000023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 clicks on text field of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period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enters the dates of the requested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075FDD77" w14:textId="2197F834" w:rsidR="00002348" w:rsidRDefault="00002348" w:rsidP="000023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two text fields of “Time period” will have numerical values representing dates.</w:t>
            </w:r>
          </w:p>
        </w:tc>
      </w:tr>
      <w:tr w:rsidR="00E12004" w14:paraId="0B1F4392" w14:textId="77777777" w:rsidTr="00584748">
        <w:tc>
          <w:tcPr>
            <w:tcW w:w="4675" w:type="dxa"/>
          </w:tcPr>
          <w:p w14:paraId="706143FC" w14:textId="0883026D" w:rsidR="00E12004" w:rsidRPr="00B82FA1" w:rsidRDefault="00E12004" w:rsidP="0000234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user clicks on </w:t>
            </w:r>
            <w:r w:rsidR="00002348">
              <w:rPr>
                <w:rFonts w:ascii="Times New Roman" w:hAnsi="Times New Roman" w:cs="Times New Roman"/>
                <w:sz w:val="28"/>
                <w:szCs w:val="28"/>
              </w:rPr>
              <w:t>Generate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02348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button to configure the maintenance request that was specified in the input fields. </w:t>
            </w:r>
          </w:p>
        </w:tc>
        <w:tc>
          <w:tcPr>
            <w:tcW w:w="4675" w:type="dxa"/>
          </w:tcPr>
          <w:p w14:paraId="5E7A0BB0" w14:textId="4C9BA1C8" w:rsidR="00E12004" w:rsidRDefault="00E12004" w:rsidP="0000234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002348">
              <w:rPr>
                <w:rFonts w:ascii="Times New Roman" w:hAnsi="Times New Roman" w:cs="Times New Roman"/>
                <w:sz w:val="28"/>
                <w:szCs w:val="28"/>
              </w:rPr>
              <w:t xml:space="preserve">report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order will be </w:t>
            </w:r>
            <w:r w:rsidR="00002348">
              <w:rPr>
                <w:rFonts w:ascii="Times New Roman" w:hAnsi="Times New Roman" w:cs="Times New Roman"/>
                <w:sz w:val="28"/>
                <w:szCs w:val="28"/>
              </w:rPr>
              <w:t>queried from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database</w:t>
            </w:r>
            <w:r w:rsidR="00002348">
              <w:rPr>
                <w:rFonts w:ascii="Times New Roman" w:hAnsi="Times New Roman" w:cs="Times New Roman"/>
                <w:sz w:val="28"/>
                <w:szCs w:val="28"/>
              </w:rPr>
              <w:t xml:space="preserve"> and displayed to the user.</w:t>
            </w:r>
          </w:p>
        </w:tc>
      </w:tr>
    </w:tbl>
    <w:p w14:paraId="10B8620D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</w:p>
    <w:p w14:paraId="0C963CD5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</w:p>
    <w:p w14:paraId="7AA85C04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Notes:</w:t>
      </w:r>
    </w:p>
    <w:p w14:paraId="27DEFED7" w14:textId="4A8CBF04" w:rsidR="009B2509" w:rsidRDefault="00E12004" w:rsidP="009B2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Item 1 to 3</w:t>
      </w:r>
      <w:r w:rsidR="009B2509">
        <w:rPr>
          <w:rFonts w:ascii="Times New Roman" w:hAnsi="Times New Roman" w:cs="Times New Roman"/>
          <w:sz w:val="28"/>
          <w:szCs w:val="28"/>
        </w:rPr>
        <w:t xml:space="preserve"> can be done in any order, so it does not affect each other. </w:t>
      </w:r>
    </w:p>
    <w:p w14:paraId="186D61BC" w14:textId="77777777" w:rsidR="009B2509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74B156E" w14:textId="182D012C" w:rsidR="009B2509" w:rsidRPr="008533EF" w:rsidRDefault="009B2509" w:rsidP="009B25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02348">
        <w:rPr>
          <w:rFonts w:ascii="Times New Roman" w:hAnsi="Times New Roman" w:cs="Times New Roman"/>
          <w:sz w:val="28"/>
          <w:szCs w:val="28"/>
        </w:rPr>
        <w:t>report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2004">
        <w:rPr>
          <w:rFonts w:ascii="Times New Roman" w:hAnsi="Times New Roman" w:cs="Times New Roman"/>
          <w:sz w:val="28"/>
          <w:szCs w:val="28"/>
        </w:rPr>
        <w:t xml:space="preserve">order </w:t>
      </w:r>
      <w:r>
        <w:rPr>
          <w:rFonts w:ascii="Times New Roman" w:hAnsi="Times New Roman" w:cs="Times New Roman"/>
          <w:sz w:val="28"/>
          <w:szCs w:val="28"/>
        </w:rPr>
        <w:t xml:space="preserve">will be </w:t>
      </w:r>
      <w:r w:rsidR="00002348">
        <w:rPr>
          <w:rFonts w:ascii="Times New Roman" w:hAnsi="Times New Roman" w:cs="Times New Roman"/>
          <w:sz w:val="28"/>
          <w:szCs w:val="28"/>
        </w:rPr>
        <w:t>queried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in the database based on the specification provided.</w:t>
      </w:r>
    </w:p>
    <w:p w14:paraId="5681F646" w14:textId="12E39FCE" w:rsidR="009B2509" w:rsidRPr="000B0499" w:rsidRDefault="009B2509" w:rsidP="009B25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database will update to all relevant </w:t>
      </w:r>
      <w:r w:rsidR="00C00CF1">
        <w:rPr>
          <w:rFonts w:ascii="Times New Roman" w:hAnsi="Times New Roman" w:cs="Times New Roman"/>
          <w:sz w:val="28"/>
          <w:szCs w:val="28"/>
        </w:rPr>
        <w:t>orders</w:t>
      </w:r>
      <w:r>
        <w:rPr>
          <w:rFonts w:ascii="Times New Roman" w:hAnsi="Times New Roman" w:cs="Times New Roman"/>
          <w:sz w:val="28"/>
          <w:szCs w:val="28"/>
        </w:rPr>
        <w:t xml:space="preserve"> that have been changed </w:t>
      </w:r>
    </w:p>
    <w:tbl>
      <w:tblPr>
        <w:tblStyle w:val="TableGrid"/>
        <w:tblpPr w:leftFromText="180" w:rightFromText="180" w:vertAnchor="text" w:horzAnchor="margin" w:tblpX="-90" w:tblpY="417"/>
        <w:tblW w:w="9974" w:type="dxa"/>
        <w:tblLook w:val="04A0" w:firstRow="1" w:lastRow="0" w:firstColumn="1" w:lastColumn="0" w:noHBand="0" w:noVBand="1"/>
      </w:tblPr>
      <w:tblGrid>
        <w:gridCol w:w="5186"/>
        <w:gridCol w:w="4788"/>
      </w:tblGrid>
      <w:tr w:rsidR="009B2509" w14:paraId="6DFA712E" w14:textId="77777777" w:rsidTr="00584748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52D1C90D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Required GUI:</w:t>
            </w:r>
          </w:p>
          <w:p w14:paraId="551AC798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Mouse and keyboard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7F68042E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14:paraId="36762872" w14:textId="4FF2203B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</w:tc>
      </w:tr>
      <w:tr w:rsidR="009B2509" w14:paraId="2A7FFAC4" w14:textId="77777777" w:rsidTr="00584748">
        <w:trPr>
          <w:trHeight w:val="2109"/>
        </w:trPr>
        <w:tc>
          <w:tcPr>
            <w:tcW w:w="5186" w:type="dxa"/>
            <w:tcBorders>
              <w:top w:val="nil"/>
              <w:left w:val="nil"/>
              <w:bottom w:val="nil"/>
              <w:right w:val="nil"/>
            </w:tcBorders>
          </w:tcPr>
          <w:p w14:paraId="3BD4F4C3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  <w:p w14:paraId="73BEAAD6" w14:textId="77777777" w:rsidR="009B2509" w:rsidRDefault="009B2509" w:rsidP="005847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DB cannot be accessed.</w:t>
            </w:r>
          </w:p>
          <w:p w14:paraId="74ACD750" w14:textId="77777777" w:rsidR="009B2509" w:rsidRPr="00062644" w:rsidRDefault="009B2509" w:rsidP="0058474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5CD16C5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14:paraId="47EF3D09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</w:t>
            </w:r>
          </w:p>
          <w:p w14:paraId="40056852" w14:textId="77777777" w:rsidR="009B2509" w:rsidRDefault="009B2509" w:rsidP="005847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AC3F70A" w14:textId="77777777" w:rsidR="009B2509" w:rsidRPr="00857417" w:rsidRDefault="009B2509" w:rsidP="009B250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AE8F933" w14:textId="77777777" w:rsidR="009B2509" w:rsidRDefault="009B2509" w:rsidP="009B2509"/>
    <w:p w14:paraId="67E27524" w14:textId="77777777" w:rsidR="009B2509" w:rsidRPr="009B2509" w:rsidRDefault="009B2509" w:rsidP="009B2509">
      <w:pPr>
        <w:rPr>
          <w:rFonts w:ascii="Times New Roman" w:hAnsi="Times New Roman" w:cs="Times New Roman"/>
          <w:sz w:val="28"/>
          <w:szCs w:val="28"/>
        </w:rPr>
      </w:pPr>
    </w:p>
    <w:sectPr w:rsidR="009B2509" w:rsidRPr="009B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171A4" w14:textId="77777777" w:rsidR="008121BA" w:rsidRDefault="008121BA" w:rsidP="00002348">
      <w:pPr>
        <w:spacing w:after="0" w:line="240" w:lineRule="auto"/>
      </w:pPr>
      <w:r>
        <w:separator/>
      </w:r>
    </w:p>
  </w:endnote>
  <w:endnote w:type="continuationSeparator" w:id="0">
    <w:p w14:paraId="690DB853" w14:textId="77777777" w:rsidR="008121BA" w:rsidRDefault="008121BA" w:rsidP="0000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2BD1E" w14:textId="77777777" w:rsidR="008121BA" w:rsidRDefault="008121BA" w:rsidP="00002348">
      <w:pPr>
        <w:spacing w:after="0" w:line="240" w:lineRule="auto"/>
      </w:pPr>
      <w:r>
        <w:separator/>
      </w:r>
    </w:p>
  </w:footnote>
  <w:footnote w:type="continuationSeparator" w:id="0">
    <w:p w14:paraId="4C99A694" w14:textId="77777777" w:rsidR="008121BA" w:rsidRDefault="008121BA" w:rsidP="00002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B275C"/>
    <w:multiLevelType w:val="hybridMultilevel"/>
    <w:tmpl w:val="8CA2C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10EB9"/>
    <w:multiLevelType w:val="hybridMultilevel"/>
    <w:tmpl w:val="B69C3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D3CC9"/>
    <w:multiLevelType w:val="hybridMultilevel"/>
    <w:tmpl w:val="50460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80"/>
    <w:rsid w:val="00002348"/>
    <w:rsid w:val="00007FE9"/>
    <w:rsid w:val="000143A7"/>
    <w:rsid w:val="002018F5"/>
    <w:rsid w:val="002912A4"/>
    <w:rsid w:val="00296D21"/>
    <w:rsid w:val="007C6380"/>
    <w:rsid w:val="008121BA"/>
    <w:rsid w:val="0091181E"/>
    <w:rsid w:val="009A18F5"/>
    <w:rsid w:val="009B2509"/>
    <w:rsid w:val="00BE4341"/>
    <w:rsid w:val="00C00CF1"/>
    <w:rsid w:val="00CC0F9F"/>
    <w:rsid w:val="00CC337C"/>
    <w:rsid w:val="00D16C0F"/>
    <w:rsid w:val="00DE6214"/>
    <w:rsid w:val="00E12004"/>
    <w:rsid w:val="00E760FE"/>
    <w:rsid w:val="00E9554A"/>
    <w:rsid w:val="00E96D26"/>
    <w:rsid w:val="00E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8CF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C638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638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3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34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0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3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2016-09-29T13:06:00Z</dcterms:created>
  <dcterms:modified xsi:type="dcterms:W3CDTF">2016-09-29T13:06:00Z</dcterms:modified>
</cp:coreProperties>
</file>