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432" w:rsidRDefault="00221587" w:rsidP="00221587">
      <w:pPr>
        <w:pStyle w:val="Title"/>
      </w:pPr>
      <w:bookmarkStart w:id="0" w:name="_GoBack"/>
      <w:bookmarkEnd w:id="0"/>
      <w:r>
        <w:t>Analogue Integrated Circuits Report</w:t>
      </w:r>
    </w:p>
    <w:p w:rsidR="00221587" w:rsidRDefault="00221587" w:rsidP="00221587">
      <w:pPr>
        <w:pStyle w:val="Heading1"/>
      </w:pPr>
      <w:r>
        <w:t>Lab 3</w:t>
      </w:r>
    </w:p>
    <w:p w:rsidR="00221587" w:rsidRDefault="00221587" w:rsidP="00221587">
      <w:pPr>
        <w:pStyle w:val="Heading2"/>
      </w:pPr>
      <w:r>
        <w:t>Task 1</w:t>
      </w:r>
    </w:p>
    <w:p w:rsidR="00CC630D" w:rsidRDefault="00CC630D" w:rsidP="00CC630D">
      <w:r>
        <w:rPr>
          <w:noProof/>
          <w:lang w:eastAsia="en-GB"/>
        </w:rPr>
        <w:drawing>
          <wp:inline distT="0" distB="0" distL="0" distR="0" wp14:anchorId="6895A271" wp14:editId="5764A3D4">
            <wp:extent cx="49720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B8" w:rsidRDefault="007C79B8" w:rsidP="007C79B8">
      <w:pPr>
        <w:pStyle w:val="Heading2"/>
      </w:pPr>
      <w:proofErr w:type="gramStart"/>
      <w:r>
        <w:t>a</w:t>
      </w:r>
      <w:proofErr w:type="gramEnd"/>
      <w:r>
        <w:t>.</w:t>
      </w:r>
    </w:p>
    <w:p w:rsidR="005454A0" w:rsidRDefault="00CC630D" w:rsidP="00CC630D">
      <w:r>
        <w:t xml:space="preserve">For the circuit above we set I1 = 1mA. We were told that 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ox</m:t>
            </m:r>
          </m:sub>
        </m:sSub>
        <m:r>
          <w:rPr>
            <w:rFonts w:ascii="Cambria Math" w:hAnsi="Cambria Math"/>
          </w:rPr>
          <m:t>=200μA/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and that our Vth was 0.4V. The following are my hand calculations, which determine a value of W/L such that our </w:t>
      </w:r>
      <m:oMath>
        <m:r>
          <w:rPr>
            <w:rFonts w:ascii="Cambria Math" w:eastAsiaTheme="minorEastAsia" w:hAnsi="Cambria Math"/>
          </w:rPr>
          <m:t>gm1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100Ω</m:t>
            </m:r>
          </m:den>
        </m:f>
      </m:oMath>
      <w:r w:rsidR="005454A0">
        <w:rPr>
          <w:rFonts w:eastAsiaTheme="minorEastAsia"/>
        </w:rPr>
        <w:t xml:space="preserve"> </w:t>
      </w:r>
      <w:proofErr w:type="gramStart"/>
      <w:r w:rsidR="005454A0">
        <w:rPr>
          <w:rFonts w:eastAsiaTheme="minorEastAsia"/>
        </w:rPr>
        <w:t xml:space="preserve">where </w:t>
      </w:r>
      <w:proofErr w:type="gramEnd"/>
      <m:oMath>
        <m:r>
          <w:rPr>
            <w:rFonts w:ascii="Cambria Math" w:eastAsiaTheme="minorEastAsia" w:hAnsi="Cambria Math"/>
          </w:rPr>
          <m:t>gm1=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rad>
      </m:oMath>
      <w:r w:rsidR="005454A0">
        <w:t>.</w:t>
      </w:r>
    </w:p>
    <w:p w:rsidR="00CC630D" w:rsidRDefault="005454A0" w:rsidP="00CC630D">
      <w:r>
        <w:t xml:space="preserve">Therefore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ox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(100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2(200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)(1x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) </m:t>
                </m:r>
              </m:e>
              <m:sub/>
            </m:sSub>
          </m:den>
        </m:f>
      </m:oMath>
      <w:r w:rsidR="007C79B8">
        <w:rPr>
          <w:rFonts w:eastAsiaTheme="minorEastAsia"/>
        </w:rPr>
        <w:t xml:space="preserve"> = 250. Seeing as the L is set at 180nm we calculated our W value should be 45</w:t>
      </w:r>
      <w:r w:rsidR="007C79B8">
        <w:rPr>
          <w:rFonts w:eastAsiaTheme="minorEastAsia" w:cstheme="minorHAnsi"/>
        </w:rPr>
        <w:t>µ</w:t>
      </w:r>
      <w:r w:rsidR="007C79B8">
        <w:rPr>
          <w:rFonts w:eastAsiaTheme="minorEastAsia"/>
        </w:rPr>
        <w:t>m.</w:t>
      </w:r>
      <w:r w:rsidR="00CC630D" w:rsidRPr="005454A0">
        <w:t xml:space="preserve"> </w:t>
      </w:r>
    </w:p>
    <w:p w:rsidR="00CC630D" w:rsidRDefault="007C79B8" w:rsidP="007C79B8">
      <w:pPr>
        <w:pStyle w:val="Heading2"/>
      </w:pPr>
      <w:proofErr w:type="gramStart"/>
      <w:r>
        <w:t>b</w:t>
      </w:r>
      <w:proofErr w:type="gramEnd"/>
      <w:r>
        <w:t>.</w:t>
      </w:r>
    </w:p>
    <w:p w:rsidR="007C79B8" w:rsidRDefault="007C79B8" w:rsidP="007C79B8">
      <w:r>
        <w:t xml:space="preserve">Now we must select a suitable capacitance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so that its’ impedance is </w:t>
      </w:r>
      <m:oMath>
        <m: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 xml:space="preserve"> 100</w:t>
      </w:r>
      <w:r>
        <w:rPr>
          <w:rFonts w:ascii="Palatino Linotype" w:eastAsiaTheme="minorEastAsia" w:hAnsi="Palatino Linotype"/>
        </w:rPr>
        <w:t xml:space="preserve">Ω </w:t>
      </w:r>
      <w:r>
        <w:t xml:space="preserve">(&lt;&lt; 1k Ω) at 50 </w:t>
      </w:r>
      <w:proofErr w:type="spellStart"/>
      <w:r>
        <w:t>MHz.</w:t>
      </w:r>
      <w:proofErr w:type="spellEnd"/>
    </w:p>
    <w:p w:rsidR="00CC630D" w:rsidRDefault="00D46038" w:rsidP="00CC630D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e>
          </m:d>
          <m:r>
            <w:rPr>
              <w:rFonts w:ascii="Cambria Math" w:hAnsi="Cambria Math"/>
            </w:rPr>
            <m:t>=100</m:t>
          </m:r>
        </m:oMath>
      </m:oMathPara>
    </w:p>
    <w:p w:rsidR="00CC630D" w:rsidRPr="0084046C" w:rsidRDefault="006648A1" w:rsidP="00CC63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50x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=31.84pF</m:t>
          </m:r>
        </m:oMath>
      </m:oMathPara>
    </w:p>
    <w:p w:rsidR="0084046C" w:rsidRDefault="0084046C" w:rsidP="0084046C">
      <w:pPr>
        <w:pStyle w:val="Heading2"/>
        <w:rPr>
          <w:rFonts w:eastAsiaTheme="minorEastAsia"/>
        </w:rPr>
      </w:pPr>
      <w:r>
        <w:rPr>
          <w:rFonts w:eastAsiaTheme="minorEastAsia"/>
        </w:rPr>
        <w:t>C.</w:t>
      </w:r>
    </w:p>
    <w:p w:rsidR="00CC630D" w:rsidRDefault="0084046C" w:rsidP="00CC630D">
      <w:pPr>
        <w:rPr>
          <w:rFonts w:eastAsiaTheme="minorEastAsia"/>
        </w:rPr>
      </w:pPr>
      <w:r>
        <w:t xml:space="preserve">We set the magnitude of our Vin AC voltage source to 1V and at 50 MHz our observed </w:t>
      </w:r>
      <w:proofErr w:type="spellStart"/>
      <w:r>
        <w:t>Vout</w:t>
      </w:r>
      <w:proofErr w:type="spellEnd"/>
      <w:r>
        <w:t xml:space="preserve">, from our graph, is 6.56V. Therefore our Voltage gain at this frequency </w:t>
      </w:r>
      <w:proofErr w:type="gramStart"/>
      <w:r>
        <w:t xml:space="preserve">is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Vout</m:t>
            </m:r>
          </m:num>
          <m:den>
            <m:r>
              <w:rPr>
                <w:rFonts w:ascii="Cambria Math" w:hAnsi="Cambria Math"/>
              </w:rPr>
              <m:t>Vin</m:t>
            </m:r>
          </m:den>
        </m:f>
        <m:r>
          <w:rPr>
            <w:rFonts w:ascii="Cambria Math" w:hAnsi="Cambria Math"/>
          </w:rPr>
          <m:t>=6.56</m:t>
        </m:r>
      </m:oMath>
      <w:r>
        <w:rPr>
          <w:rFonts w:eastAsiaTheme="minorEastAsia"/>
        </w:rPr>
        <w:t>.</w:t>
      </w:r>
    </w:p>
    <w:p w:rsidR="0084046C" w:rsidRDefault="0084046C" w:rsidP="00CC630D">
      <w:r>
        <w:rPr>
          <w:noProof/>
          <w:lang w:eastAsia="en-GB"/>
        </w:rPr>
        <w:lastRenderedPageBreak/>
        <w:drawing>
          <wp:inline distT="0" distB="0" distL="0" distR="0" wp14:anchorId="0A8CECDB" wp14:editId="44A5F072">
            <wp:extent cx="5731510" cy="2512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0D" w:rsidRDefault="0084046C" w:rsidP="00CC630D">
      <w:r>
        <w:t xml:space="preserve">We then proceeded to get the value of our output </w:t>
      </w:r>
      <w:proofErr w:type="gramStart"/>
      <w:r>
        <w:t xml:space="preserve">impedance </w:t>
      </w:r>
      <w:proofErr w:type="gramEnd"/>
      <m:oMath>
        <m:r>
          <w:rPr>
            <w:rFonts w:ascii="Cambria Math" w:hAnsi="Cambria Math"/>
          </w:rPr>
          <m:t>Rout=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Vout</m:t>
            </m:r>
          </m:num>
          <m:den>
            <m:r>
              <w:rPr>
                <w:rFonts w:ascii="Cambria Math" w:hAnsi="Cambria Math"/>
              </w:rPr>
              <m:t>Iout</m:t>
            </m:r>
          </m:den>
        </m:f>
        <m:r>
          <w:rPr>
            <w:rFonts w:ascii="Cambria Math" w:hAnsi="Cambria Math"/>
          </w:rPr>
          <m:t xml:space="preserve"> </m:t>
        </m:r>
      </m:oMath>
      <w:r w:rsidR="002D0F6C">
        <w:rPr>
          <w:rFonts w:eastAsiaTheme="minorEastAsia"/>
        </w:rPr>
        <w:t>.</w:t>
      </w:r>
    </w:p>
    <w:p w:rsidR="0084046C" w:rsidRDefault="002D0F6C" w:rsidP="00CC630D">
      <w:r>
        <w:t>We grounded our input and injected a current at the output and measured the output voltage as a result of the current injected at the output. We generated the current using an AC voltage source with magnitude 1mV. The observed output voltage at 50MHz was 92.91nA. Therefore:</w:t>
      </w:r>
    </w:p>
    <w:p w:rsidR="002D0F6C" w:rsidRPr="002D0F6C" w:rsidRDefault="002D0F6C" w:rsidP="00CC63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Rout=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Vout</m:t>
              </m:r>
            </m:num>
            <m:den>
              <m:r>
                <w:rPr>
                  <w:rFonts w:ascii="Cambria Math" w:hAnsi="Cambria Math"/>
                </w:rPr>
                <m:t>Iout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1m</m:t>
              </m:r>
            </m:num>
            <m:den>
              <m:r>
                <w:rPr>
                  <w:rFonts w:ascii="Cambria Math" w:hAnsi="Cambria Math"/>
                </w:rPr>
                <m:t>92.91n</m:t>
              </m:r>
            </m:den>
          </m:f>
          <m:r>
            <w:rPr>
              <w:rFonts w:ascii="Cambria Math" w:hAnsi="Cambria Math"/>
            </w:rPr>
            <m:t>=10.76kΩ</m:t>
          </m:r>
        </m:oMath>
      </m:oMathPara>
    </w:p>
    <w:p w:rsidR="002D0F6C" w:rsidRDefault="002D0F6C" w:rsidP="00CC630D">
      <w:pPr>
        <w:rPr>
          <w:rFonts w:eastAsiaTheme="minorEastAsia"/>
        </w:rPr>
      </w:pPr>
      <w:r>
        <w:rPr>
          <w:rFonts w:eastAsiaTheme="minorEastAsia"/>
        </w:rPr>
        <w:t xml:space="preserve">As the frequency increases the </w:t>
      </w:r>
      <w:proofErr w:type="spellStart"/>
      <w:r>
        <w:rPr>
          <w:rFonts w:eastAsiaTheme="minorEastAsia"/>
        </w:rPr>
        <w:t>Iout</w:t>
      </w:r>
      <w:proofErr w:type="spellEnd"/>
      <w:r>
        <w:rPr>
          <w:rFonts w:eastAsiaTheme="minorEastAsia"/>
        </w:rPr>
        <w:t xml:space="preserve"> will increase exponentially, therefore out Rout will tend to 0 as </w:t>
      </w:r>
      <w:proofErr w:type="spellStart"/>
      <w:r>
        <w:rPr>
          <w:rFonts w:eastAsiaTheme="minorEastAsia"/>
        </w:rPr>
        <w:t>Iout</w:t>
      </w:r>
      <w:proofErr w:type="spellEnd"/>
      <w:r>
        <w:rPr>
          <w:rFonts w:eastAsiaTheme="minorEastAsia"/>
        </w:rPr>
        <w:t xml:space="preserve"> increases.</w:t>
      </w:r>
    </w:p>
    <w:p w:rsidR="002D0F6C" w:rsidRDefault="002D0F6C" w:rsidP="002D0F6C">
      <w:pPr>
        <w:pStyle w:val="Heading2"/>
      </w:pPr>
      <w:proofErr w:type="gramStart"/>
      <w:r>
        <w:t>d</w:t>
      </w:r>
      <w:proofErr w:type="gramEnd"/>
      <w:r>
        <w:t>.</w:t>
      </w:r>
    </w:p>
    <w:p w:rsidR="002D0F6C" w:rsidRDefault="002D0F6C" w:rsidP="00221587">
      <w:r>
        <w:t>We then replaced our I1 value with the variable X and swept our current from 0.8nA to 1.2mA. We kept the magnitude of our AC Voltage source at our input is 1. Our peak gain ap</w:t>
      </w:r>
      <w:r w:rsidR="00CC6EE2">
        <w:t>pears circa 1.1mA and drops off for our other current values.</w:t>
      </w:r>
    </w:p>
    <w:p w:rsidR="002D0F6C" w:rsidRDefault="00CC6EE2" w:rsidP="00221587">
      <w:r>
        <w:rPr>
          <w:noProof/>
          <w:lang w:eastAsia="en-GB"/>
        </w:rPr>
        <w:drawing>
          <wp:inline distT="0" distB="0" distL="0" distR="0" wp14:anchorId="6FF3D97B" wp14:editId="4049F9FC">
            <wp:extent cx="5731510" cy="2241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6C" w:rsidRDefault="002D0F6C" w:rsidP="00221587"/>
    <w:p w:rsidR="002D0F6C" w:rsidRDefault="002D0F6C" w:rsidP="00221587"/>
    <w:p w:rsidR="002D0F6C" w:rsidRDefault="002D0F6C" w:rsidP="00221587"/>
    <w:p w:rsidR="002D0F6C" w:rsidRDefault="002D0F6C" w:rsidP="00221587"/>
    <w:p w:rsidR="002D0F6C" w:rsidRDefault="00CC6EE2" w:rsidP="00CC6EE2">
      <w:pPr>
        <w:pStyle w:val="Heading1"/>
      </w:pPr>
      <w:r>
        <w:lastRenderedPageBreak/>
        <w:t>Task 2</w:t>
      </w:r>
    </w:p>
    <w:p w:rsidR="00CC6EE2" w:rsidRPr="00CC6EE2" w:rsidRDefault="00CC6EE2" w:rsidP="00CC6EE2">
      <w:r>
        <w:rPr>
          <w:noProof/>
          <w:lang w:eastAsia="en-GB"/>
        </w:rPr>
        <w:drawing>
          <wp:inline distT="0" distB="0" distL="0" distR="0" wp14:anchorId="10475E3F" wp14:editId="63E15DF9">
            <wp:extent cx="3000375" cy="2762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E2" w:rsidRDefault="00CC6EE2" w:rsidP="00CC6EE2">
      <w:pPr>
        <w:rPr>
          <w:rFonts w:eastAsiaTheme="minorEastAsia"/>
        </w:rPr>
      </w:pPr>
      <w:r>
        <w:t xml:space="preserve">For task 2 we set the value </w:t>
      </w:r>
      <w:proofErr w:type="gramStart"/>
      <w: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=1.2V</m:t>
        </m:r>
      </m:oMath>
      <w:r>
        <w:rPr>
          <w:rFonts w:eastAsiaTheme="minorEastAsia"/>
        </w:rPr>
        <w:t xml:space="preserve">. </w:t>
      </w:r>
      <w:r w:rsidR="00664C74">
        <w:rPr>
          <w:rFonts w:eastAsiaTheme="minorEastAsia"/>
        </w:rPr>
        <w:t xml:space="preserve">Our </w:t>
      </w:r>
      <m:oMath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664C74">
        <w:rPr>
          <w:rFonts w:eastAsiaTheme="minorEastAsia"/>
          <w:vertAlign w:val="subscript"/>
        </w:rPr>
        <w:t>1</w:t>
      </w:r>
      <m:oMath>
        <m:r>
          <w:rPr>
            <w:rFonts w:ascii="Cambria Math" w:eastAsiaTheme="minorEastAsia" w:hAnsi="Cambria Math"/>
            <w:vertAlign w:val="subscript"/>
          </w:rPr>
          <m:t>=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664C74">
        <w:rPr>
          <w:rFonts w:eastAsiaTheme="minorEastAsia"/>
          <w:vertAlign w:val="subscript"/>
        </w:rPr>
        <w:t>2</w:t>
      </w:r>
      <w:r w:rsidR="00664C74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10μ</m:t>
            </m:r>
          </m:num>
          <m:den>
            <m:r>
              <w:rPr>
                <w:rFonts w:ascii="Cambria Math" w:eastAsiaTheme="minorEastAsia" w:hAnsi="Cambria Math"/>
              </w:rPr>
              <m:t>0.18μ</m:t>
            </m:r>
          </m:den>
        </m:f>
        <m:r>
          <w:rPr>
            <w:rFonts w:ascii="Cambria Math" w:eastAsiaTheme="minorEastAsia" w:hAnsi="Cambria Math"/>
          </w:rPr>
          <m:t>m</m:t>
        </m:r>
      </m:oMath>
    </w:p>
    <w:p w:rsidR="00664C74" w:rsidRDefault="00664C74" w:rsidP="00664C74">
      <w:pPr>
        <w:pStyle w:val="Heading2"/>
      </w:pPr>
      <w:proofErr w:type="gramStart"/>
      <w:r>
        <w:t>a</w:t>
      </w:r>
      <w:proofErr w:type="gramEnd"/>
      <w:r>
        <w:t>.</w:t>
      </w:r>
    </w:p>
    <w:p w:rsidR="00664C74" w:rsidRDefault="00664C74" w:rsidP="00221587">
      <w:r>
        <w:rPr>
          <w:noProof/>
          <w:lang w:eastAsia="en-GB"/>
        </w:rPr>
        <w:drawing>
          <wp:inline distT="0" distB="0" distL="0" distR="0" wp14:anchorId="496FF541" wp14:editId="1A74883B">
            <wp:extent cx="5731510" cy="2409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74" w:rsidRDefault="00664C74" w:rsidP="00221587">
      <w:r>
        <w:t xml:space="preserve">We set </w:t>
      </w:r>
      <w:proofErr w:type="gramStart"/>
      <w:r>
        <w:t>Vin</w:t>
      </w:r>
      <w:proofErr w:type="gramEnd"/>
      <w:r>
        <w:t xml:space="preserve"> to a DC value of 1.2V and measure our </w:t>
      </w:r>
      <w:proofErr w:type="spellStart"/>
      <w:r>
        <w:t>Vout</w:t>
      </w:r>
      <w:proofErr w:type="spellEnd"/>
      <w:r w:rsidR="001F2360">
        <w:t>/Vin</w:t>
      </w:r>
      <w:r>
        <w:t xml:space="preserve"> to get our Voltage gain. From the plot we see our gain is approximately</w:t>
      </w:r>
      <w:r w:rsidR="001F2360">
        <w:t xml:space="preserve"> 1.60765 this is with an AC voltage magnitude of 1. We notice that the Gain drops sharply when the frequency passes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1F2360">
        <w:t>Hz. This is most likely due to the high frequency response of the NMOS device where the internal capacitances of our device begin to have an adverse effect on the gain.</w:t>
      </w:r>
    </w:p>
    <w:p w:rsidR="001F2360" w:rsidRDefault="001F2360" w:rsidP="001F2360">
      <w:pPr>
        <w:pStyle w:val="Heading2"/>
      </w:pPr>
      <w:proofErr w:type="gramStart"/>
      <w:r>
        <w:t>b</w:t>
      </w:r>
      <w:proofErr w:type="gramEnd"/>
      <w:r>
        <w:t xml:space="preserve">. </w:t>
      </w:r>
    </w:p>
    <w:p w:rsidR="00664C74" w:rsidRDefault="001F2360" w:rsidP="001F2360">
      <w:r>
        <w:t xml:space="preserve">We then swept the DC value from 1-1.4V and kept our frequency fixed at </w:t>
      </w:r>
      <w:proofErr w:type="gramStart"/>
      <w:r>
        <w:t>50Mhz</w:t>
      </w:r>
      <w:proofErr w:type="gramEnd"/>
      <w:r>
        <w:t xml:space="preserve"> which was well within our constant gain region from (a). We notice that the gain is max when the DC value of </w:t>
      </w:r>
      <w:proofErr w:type="gramStart"/>
      <w:r>
        <w:t>Vin</w:t>
      </w:r>
      <w:proofErr w:type="gramEnd"/>
      <w:r>
        <w:t xml:space="preserve"> is equal to </w:t>
      </w:r>
      <w:proofErr w:type="spellStart"/>
      <w:r>
        <w:t>Vb</w:t>
      </w:r>
      <w:proofErr w:type="spellEnd"/>
      <w:r>
        <w:t xml:space="preserve"> </w:t>
      </w:r>
    </w:p>
    <w:p w:rsidR="00664C74" w:rsidRDefault="001F2360" w:rsidP="001F2360">
      <w:pPr>
        <w:pStyle w:val="Heading2"/>
      </w:pPr>
      <w:proofErr w:type="gramStart"/>
      <w:r>
        <w:t>c</w:t>
      </w:r>
      <w:proofErr w:type="gramEnd"/>
      <w:r>
        <w:t>.</w:t>
      </w:r>
    </w:p>
    <w:p w:rsidR="001F2360" w:rsidRPr="001F2360" w:rsidRDefault="001F2360" w:rsidP="001F2360"/>
    <w:p w:rsidR="00221587" w:rsidRPr="00221587" w:rsidRDefault="00221587" w:rsidP="00221587">
      <w:r>
        <w:lastRenderedPageBreak/>
        <w:t xml:space="preserve">c. What DC value at the input reduces the gain by 10% with respect to that obtained in </w:t>
      </w:r>
      <w:r w:rsidR="00664C74">
        <w:rPr>
          <w:noProof/>
          <w:lang w:eastAsia="en-GB"/>
        </w:rPr>
        <w:drawing>
          <wp:inline distT="0" distB="0" distL="0" distR="0" wp14:anchorId="6A78D738" wp14:editId="10A3E49A">
            <wp:extent cx="5731510" cy="22459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Gain </w:t>
      </w:r>
      <w:r w:rsidR="001F2360">
        <w:t>= 1.45 @ Vin equal to 1.04 and 1.35</w:t>
      </w:r>
    </w:p>
    <w:sectPr w:rsidR="00221587" w:rsidRPr="00221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87"/>
    <w:rsid w:val="001F2360"/>
    <w:rsid w:val="00221587"/>
    <w:rsid w:val="00246432"/>
    <w:rsid w:val="002D0F6C"/>
    <w:rsid w:val="005454A0"/>
    <w:rsid w:val="006648A1"/>
    <w:rsid w:val="00664C74"/>
    <w:rsid w:val="007C79B8"/>
    <w:rsid w:val="0084046C"/>
    <w:rsid w:val="00CC630D"/>
    <w:rsid w:val="00CC6EE2"/>
    <w:rsid w:val="00D46038"/>
    <w:rsid w:val="00FB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9D2EA-CAE6-47B6-993E-FD30AE1B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5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1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15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63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2</cp:revision>
  <cp:lastPrinted>2016-10-21T14:02:00Z</cp:lastPrinted>
  <dcterms:created xsi:type="dcterms:W3CDTF">2016-10-21T00:43:00Z</dcterms:created>
  <dcterms:modified xsi:type="dcterms:W3CDTF">2016-10-23T14:22:00Z</dcterms:modified>
</cp:coreProperties>
</file>