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60654F92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83537B">
        <w:rPr>
          <w:rFonts w:ascii="Times New Roman" w:eastAsia="Times New Roman" w:hAnsi="Times New Roman" w:cs="Times New Roman"/>
          <w:color w:val="000000"/>
          <w:sz w:val="28"/>
          <w:szCs w:val="24"/>
        </w:rPr>
        <w:t>Богданова Мария Михайловна</w:t>
      </w:r>
    </w:p>
    <w:p w14:paraId="1D70F70D" w14:textId="16FB876F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 w:rsidR="0083537B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</w:p>
    <w:p w14:paraId="11C265D9" w14:textId="334577D3" w:rsidR="002D62CE" w:rsidRPr="0083537B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83537B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P3118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Новиков </w:t>
      </w:r>
      <w:proofErr w:type="gramStart"/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Б.Ю.</w:t>
      </w:r>
      <w:proofErr w:type="gramEnd"/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0A11F" w14:textId="77CB2D69" w:rsidR="002D62CE" w:rsidRPr="00672594" w:rsidRDefault="000B5058" w:rsidP="0067259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31064214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83537B">
        <w:rPr>
          <w:rFonts w:ascii="Times New Roman" w:eastAsia="Times New Roman" w:hAnsi="Times New Roman" w:cs="Times New Roman"/>
          <w:sz w:val="28"/>
          <w:szCs w:val="28"/>
        </w:rPr>
        <w:t>Республики Саха (Якутии)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за период </w:t>
      </w:r>
      <w:r w:rsidR="0083537B">
        <w:rPr>
          <w:rFonts w:ascii="Times New Roman" w:eastAsia="Times New Roman" w:hAnsi="Times New Roman" w:cs="Times New Roman"/>
          <w:sz w:val="28"/>
          <w:szCs w:val="28"/>
        </w:rPr>
        <w:t>с начала 2022 года по сегодняшний день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537B">
        <w:rPr>
          <w:rFonts w:ascii="Times New Roman" w:eastAsia="Times New Roman" w:hAnsi="Times New Roman" w:cs="Times New Roman"/>
          <w:sz w:val="28"/>
          <w:szCs w:val="28"/>
        </w:rPr>
        <w:t>796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пожаров.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18556073" w14:textId="57CFCD5C" w:rsidR="00B367EA" w:rsidRPr="00DB5441" w:rsidRDefault="002D62CE" w:rsidP="00DB54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83537B">
        <w:rPr>
          <w:rFonts w:ascii="Times New Roman" w:eastAsia="Times New Roman" w:hAnsi="Times New Roman" w:cs="Times New Roman"/>
          <w:sz w:val="28"/>
          <w:szCs w:val="24"/>
        </w:rPr>
        <w:t>неосторо</w:t>
      </w:r>
      <w:r w:rsidR="00B367EA">
        <w:rPr>
          <w:rFonts w:ascii="Times New Roman" w:eastAsia="Times New Roman" w:hAnsi="Times New Roman" w:cs="Times New Roman"/>
          <w:sz w:val="28"/>
          <w:szCs w:val="24"/>
        </w:rPr>
        <w:t>жное обращение с огнем</w:t>
      </w:r>
      <w:r w:rsidR="00DB544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B5441" w:rsidRPr="00DB5441">
        <w:rPr>
          <w:rFonts w:ascii="Times New Roman" w:eastAsia="Times New Roman" w:hAnsi="Times New Roman" w:cs="Times New Roman"/>
          <w:sz w:val="28"/>
          <w:szCs w:val="24"/>
        </w:rPr>
        <w:t xml:space="preserve">(курение, </w:t>
      </w:r>
      <w:r w:rsidR="00672594">
        <w:rPr>
          <w:rFonts w:ascii="Times New Roman" w:eastAsia="Times New Roman" w:hAnsi="Times New Roman" w:cs="Times New Roman"/>
          <w:sz w:val="28"/>
          <w:szCs w:val="24"/>
        </w:rPr>
        <w:t>использование в помещении</w:t>
      </w:r>
      <w:r w:rsidR="00DB5441" w:rsidRPr="00DB5441">
        <w:rPr>
          <w:rFonts w:ascii="Times New Roman" w:eastAsia="Times New Roman" w:hAnsi="Times New Roman" w:cs="Times New Roman"/>
          <w:sz w:val="28"/>
          <w:szCs w:val="24"/>
        </w:rPr>
        <w:t xml:space="preserve"> открытых источников огня</w:t>
      </w:r>
      <w:r w:rsidR="00DB5441">
        <w:rPr>
          <w:rFonts w:ascii="Times New Roman" w:eastAsia="Times New Roman" w:hAnsi="Times New Roman" w:cs="Times New Roman"/>
          <w:sz w:val="28"/>
          <w:szCs w:val="24"/>
        </w:rPr>
        <w:t>)</w:t>
      </w:r>
      <w:r w:rsidR="000F535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35E" w:rsidRPr="000F535E">
        <w:rPr>
          <w:rFonts w:ascii="Times New Roman" w:eastAsia="Times New Roman" w:hAnsi="Times New Roman" w:cs="Times New Roman"/>
          <w:sz w:val="28"/>
          <w:szCs w:val="28"/>
        </w:rPr>
        <w:t>32%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1573D6AF" w14:textId="1FBC8AC9" w:rsidR="00DB5441" w:rsidRDefault="00DB5441" w:rsidP="00B367E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B544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DB5441">
        <w:rPr>
          <w:rFonts w:ascii="Times New Roman" w:eastAsia="Times New Roman" w:hAnsi="Times New Roman" w:cs="Times New Roman"/>
          <w:sz w:val="28"/>
          <w:szCs w:val="28"/>
        </w:rPr>
        <w:t>нарушение правил устройства и эксплуатации печей</w:t>
      </w:r>
      <w:r w:rsidR="000F535E" w:rsidRPr="000F535E">
        <w:t xml:space="preserve"> 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0F535E" w:rsidRPr="000F535E">
        <w:rPr>
          <w:rFonts w:ascii="Times New Roman" w:eastAsia="Times New Roman" w:hAnsi="Times New Roman" w:cs="Times New Roman"/>
          <w:sz w:val="28"/>
          <w:szCs w:val="28"/>
        </w:rPr>
        <w:t>13%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A0BF05A" w14:textId="4A2F9D90" w:rsidR="00DB5441" w:rsidRDefault="00DB5441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3) </w:t>
      </w:r>
      <w:r w:rsidRPr="00DB5441">
        <w:rPr>
          <w:rFonts w:ascii="Times New Roman" w:eastAsia="Times New Roman" w:hAnsi="Times New Roman" w:cs="Times New Roman"/>
          <w:sz w:val="28"/>
          <w:szCs w:val="24"/>
        </w:rPr>
        <w:t>нарушения правил устройства и эксплуатации электрооборудования</w:t>
      </w:r>
      <w:r w:rsidR="000F535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0F535E" w:rsidRPr="000F535E">
        <w:rPr>
          <w:rFonts w:ascii="Times New Roman" w:eastAsia="Times New Roman" w:hAnsi="Times New Roman" w:cs="Times New Roman"/>
          <w:sz w:val="28"/>
          <w:szCs w:val="24"/>
        </w:rPr>
        <w:t>48%</w:t>
      </w:r>
      <w:r w:rsidR="00C517EB" w:rsidRPr="00C517EB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03106749" w14:textId="77777777" w:rsidR="00C517EB" w:rsidRPr="00C517EB" w:rsidRDefault="00C517E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B7C0B6A" w14:textId="5A8CFD0A" w:rsidR="00DB5441" w:rsidRDefault="00050E11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Статистические данные взяты из: </w:t>
      </w:r>
    </w:p>
    <w:p w14:paraId="6929B6AD" w14:textId="2CD645B8" w:rsidR="00C517EB" w:rsidRDefault="00C517EB" w:rsidP="00C517E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29560385"/>
      <w:r w:rsidRPr="00C517EB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ab/>
      </w:r>
      <w:r w:rsidR="000F535E" w:rsidRPr="000F535E">
        <w:rPr>
          <w:rFonts w:ascii="Times New Roman" w:eastAsia="Times New Roman" w:hAnsi="Times New Roman" w:cs="Times New Roman"/>
          <w:sz w:val="28"/>
          <w:szCs w:val="28"/>
        </w:rPr>
        <w:t>В Якутии с начала года зафиксировано почти 800 пожаров в жилом секторе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Якутия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Daily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 xml:space="preserve">. [Электронный ресурс] - Режим доступа: </w:t>
      </w:r>
      <w:hyperlink r:id="rId6" w:history="1">
        <w:r w:rsidRPr="0035790F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https://yakutia-daily.ru/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03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>.2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CAC3A6D" w14:textId="4A445485" w:rsidR="00C517EB" w:rsidRDefault="00C517EB" w:rsidP="000F535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ab/>
      </w:r>
      <w:r w:rsidR="000F535E" w:rsidRPr="000F535E">
        <w:rPr>
          <w:rFonts w:ascii="Times New Roman" w:eastAsia="Times New Roman" w:hAnsi="Times New Roman" w:cs="Times New Roman"/>
          <w:sz w:val="28"/>
          <w:szCs w:val="28"/>
        </w:rPr>
        <w:t>Пожары в жилом секторе: статистика и причины их возникновения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МЧС России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- Режим доступа: </w:t>
      </w:r>
      <w:r w:rsidRPr="00DB5441">
        <w:rPr>
          <w:rFonts w:ascii="Times New Roman" w:eastAsia="Times New Roman" w:hAnsi="Times New Roman" w:cs="Times New Roman"/>
          <w:sz w:val="28"/>
          <w:szCs w:val="28"/>
        </w:rPr>
        <w:t>https://14.mchs.gov.ru/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03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>.2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>)</w:t>
      </w:r>
    </w:p>
    <w:bookmarkEnd w:id="1"/>
    <w:p w14:paraId="518282D6" w14:textId="77777777" w:rsidR="00C517EB" w:rsidRDefault="00C517EB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F6B5A4" w14:textId="222CACB7" w:rsidR="00B328B3" w:rsidRPr="00F10211" w:rsidRDefault="00C517EB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Помимо вышеперечисленных причин м</w:t>
      </w:r>
      <w:r w:rsidR="00B328B3">
        <w:rPr>
          <w:rFonts w:ascii="Times New Roman" w:eastAsia="Times New Roman" w:hAnsi="Times New Roman" w:cs="Times New Roman"/>
          <w:sz w:val="28"/>
          <w:szCs w:val="24"/>
        </w:rPr>
        <w:t>атериалы могут легко воспламениться из-за</w:t>
      </w:r>
      <w:r w:rsidR="00B328B3"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B328B3">
        <w:rPr>
          <w:rFonts w:ascii="Times New Roman" w:eastAsia="Times New Roman" w:hAnsi="Times New Roman" w:cs="Times New Roman"/>
          <w:sz w:val="28"/>
          <w:szCs w:val="24"/>
        </w:rPr>
        <w:t xml:space="preserve">следующих факторов: </w:t>
      </w:r>
    </w:p>
    <w:p w14:paraId="27A321C2" w14:textId="6304F633" w:rsidR="00B328B3" w:rsidRPr="0096321A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DB5441" w:rsidRPr="00DB5441">
        <w:rPr>
          <w:rFonts w:ascii="Times New Roman" w:eastAsia="Times New Roman" w:hAnsi="Times New Roman" w:cs="Times New Roman"/>
          <w:sz w:val="28"/>
          <w:szCs w:val="28"/>
        </w:rPr>
        <w:t>Скопление пыли, которая способна электризоваться и самовозгораться</w:t>
      </w:r>
      <w:r w:rsidR="00DB544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852C666" w14:textId="014A4716" w:rsidR="00B328B3" w:rsidRPr="00DB5441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DB5441">
        <w:rPr>
          <w:rFonts w:ascii="Times New Roman" w:eastAsia="Times New Roman" w:hAnsi="Times New Roman" w:cs="Times New Roman"/>
          <w:sz w:val="28"/>
          <w:szCs w:val="28"/>
        </w:rPr>
        <w:t>Неумелое обращение с электро-</w:t>
      </w:r>
      <w:r w:rsidR="00DB5441" w:rsidRPr="00DB5441">
        <w:rPr>
          <w:rFonts w:ascii="Times New Roman" w:eastAsia="Times New Roman" w:hAnsi="Times New Roman" w:cs="Times New Roman"/>
          <w:sz w:val="28"/>
          <w:szCs w:val="28"/>
        </w:rPr>
        <w:t>/</w:t>
      </w:r>
      <w:r w:rsidR="00DB5441">
        <w:rPr>
          <w:rFonts w:ascii="Times New Roman" w:eastAsia="Times New Roman" w:hAnsi="Times New Roman" w:cs="Times New Roman"/>
          <w:sz w:val="28"/>
          <w:szCs w:val="28"/>
        </w:rPr>
        <w:t>газовыми приборами</w:t>
      </w:r>
    </w:p>
    <w:p w14:paraId="2E7F6EF7" w14:textId="697B4305" w:rsidR="00DB5441" w:rsidRPr="00C517EB" w:rsidRDefault="00C517EB" w:rsidP="00C517E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="00DB5441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DB5441">
        <w:rPr>
          <w:rFonts w:ascii="Times New Roman" w:eastAsia="Times New Roman" w:hAnsi="Times New Roman" w:cs="Times New Roman"/>
          <w:sz w:val="28"/>
          <w:szCs w:val="28"/>
        </w:rPr>
        <w:t>еисправность электросистем</w:t>
      </w:r>
      <w:r w:rsidR="00DB5441" w:rsidRPr="00DB5441"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062A3A5A" w14:textId="44783E47" w:rsidR="00DB5441" w:rsidRPr="00DB5441" w:rsidRDefault="00C517EB" w:rsidP="00DB54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DB544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DB5441">
        <w:rPr>
          <w:rFonts w:ascii="Times New Roman" w:eastAsia="Times New Roman" w:hAnsi="Times New Roman" w:cs="Times New Roman"/>
          <w:sz w:val="28"/>
          <w:szCs w:val="28"/>
        </w:rPr>
        <w:t>зношенность внутридомовых электросетей</w:t>
      </w:r>
      <w:r w:rsidR="00DB5441" w:rsidRPr="00DB544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D0D3B35" w14:textId="781BDA50" w:rsidR="00DB5441" w:rsidRPr="00DB5441" w:rsidRDefault="00C517EB" w:rsidP="00DB544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DB544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DB5441">
        <w:rPr>
          <w:rFonts w:ascii="Times New Roman" w:eastAsia="Times New Roman" w:hAnsi="Times New Roman" w:cs="Times New Roman"/>
          <w:sz w:val="28"/>
          <w:szCs w:val="28"/>
        </w:rPr>
        <w:t xml:space="preserve">спользование большого количества </w:t>
      </w:r>
      <w:r w:rsidR="00672594">
        <w:rPr>
          <w:rFonts w:ascii="Times New Roman" w:eastAsia="Times New Roman" w:hAnsi="Times New Roman" w:cs="Times New Roman"/>
          <w:sz w:val="28"/>
          <w:szCs w:val="28"/>
        </w:rPr>
        <w:t xml:space="preserve">мощных </w:t>
      </w:r>
      <w:r w:rsidR="00DB5441">
        <w:rPr>
          <w:rFonts w:ascii="Times New Roman" w:eastAsia="Times New Roman" w:hAnsi="Times New Roman" w:cs="Times New Roman"/>
          <w:sz w:val="28"/>
          <w:szCs w:val="28"/>
        </w:rPr>
        <w:t>электроприборов</w:t>
      </w:r>
      <w:r w:rsidR="00672594">
        <w:rPr>
          <w:rFonts w:ascii="Times New Roman" w:eastAsia="Times New Roman" w:hAnsi="Times New Roman" w:cs="Times New Roman"/>
          <w:sz w:val="28"/>
          <w:szCs w:val="28"/>
        </w:rPr>
        <w:t xml:space="preserve"> (в том числе обогревательных)</w:t>
      </w:r>
      <w:r w:rsidR="00DB54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72594">
        <w:rPr>
          <w:rFonts w:ascii="Times New Roman" w:eastAsia="Times New Roman" w:hAnsi="Times New Roman" w:cs="Times New Roman"/>
          <w:sz w:val="28"/>
          <w:szCs w:val="28"/>
        </w:rPr>
        <w:t>включенных в одну сеть.</w:t>
      </w:r>
    </w:p>
    <w:p w14:paraId="1FA50FB0" w14:textId="67DE0206" w:rsidR="00DB5441" w:rsidRDefault="00C517EB" w:rsidP="00DB544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DB544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DB5441" w:rsidRPr="00DB5441">
        <w:rPr>
          <w:rFonts w:ascii="Times New Roman" w:eastAsia="Times New Roman" w:hAnsi="Times New Roman" w:cs="Times New Roman"/>
          <w:sz w:val="28"/>
          <w:szCs w:val="28"/>
        </w:rPr>
        <w:t>арушения эксплуатации бытовых электронагревательных приборов</w:t>
      </w:r>
      <w:r w:rsidR="0067259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66E0F9E" w14:textId="06BC4E5C" w:rsidR="00672594" w:rsidRPr="000F535E" w:rsidRDefault="00672594" w:rsidP="0067259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Хранение </w:t>
      </w:r>
      <w:r w:rsidR="004D65D3">
        <w:rPr>
          <w:rFonts w:ascii="Times New Roman" w:eastAsia="Times New Roman" w:hAnsi="Times New Roman" w:cs="Times New Roman"/>
          <w:sz w:val="28"/>
          <w:szCs w:val="28"/>
        </w:rPr>
        <w:t xml:space="preserve">в жилых помещениях </w:t>
      </w:r>
      <w:r>
        <w:rPr>
          <w:rFonts w:ascii="Times New Roman" w:eastAsia="Times New Roman" w:hAnsi="Times New Roman" w:cs="Times New Roman"/>
          <w:sz w:val="28"/>
          <w:szCs w:val="28"/>
        </w:rPr>
        <w:t>баллонов с горючими газами, емкостями с легковоспламеняющимися и горючими жидкостями,</w:t>
      </w:r>
    </w:p>
    <w:p w14:paraId="39BDFFFC" w14:textId="77777777" w:rsidR="000F535E" w:rsidRDefault="000F535E" w:rsidP="00DB544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5070D7A4" w14:textId="0A0C6264" w:rsidR="00C517EB" w:rsidRDefault="00B328B3" w:rsidP="00C517E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 из:</w:t>
      </w:r>
      <w:r w:rsidR="00766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DC50A8" w14:textId="1DDB9979" w:rsidR="000F535E" w:rsidRDefault="00672594" w:rsidP="000F535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ab/>
      </w:r>
      <w:r w:rsidR="000F535E" w:rsidRPr="000F535E">
        <w:rPr>
          <w:rFonts w:ascii="Times New Roman" w:eastAsia="Times New Roman" w:hAnsi="Times New Roman" w:cs="Times New Roman"/>
          <w:sz w:val="28"/>
          <w:szCs w:val="28"/>
        </w:rPr>
        <w:t>Пожары в жилом секторе: статистика и причины их возникновения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МЧС России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 xml:space="preserve">, главное управление по </w:t>
      </w:r>
      <w:r w:rsidR="009D4AB7">
        <w:rPr>
          <w:rFonts w:ascii="Times New Roman" w:eastAsia="Times New Roman" w:hAnsi="Times New Roman" w:cs="Times New Roman"/>
          <w:sz w:val="28"/>
          <w:szCs w:val="28"/>
        </w:rPr>
        <w:t>Республике Саха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- Режим доступа: </w:t>
      </w:r>
      <w:r w:rsidR="000F535E" w:rsidRPr="00DB5441">
        <w:rPr>
          <w:rFonts w:ascii="Times New Roman" w:eastAsia="Times New Roman" w:hAnsi="Times New Roman" w:cs="Times New Roman"/>
          <w:sz w:val="28"/>
          <w:szCs w:val="28"/>
        </w:rPr>
        <w:t>https://14.mchs.gov.ru/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12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03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.2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3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3D0529" w14:textId="0D8694EA" w:rsidR="000F535E" w:rsidRDefault="00672594" w:rsidP="000F535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 xml:space="preserve">.  Пожар в квартире. 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 xml:space="preserve"> Официальный сайт города Новосибирска. 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 xml:space="preserve">[Электронный ресурс] - Режим доступа: </w:t>
      </w:r>
      <w:hyperlink r:id="rId7" w:history="1">
        <w:r w:rsidR="000F535E" w:rsidRPr="0035790F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https://novo-sibirsk.ru/</w:t>
        </w:r>
      </w:hyperlink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12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03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.2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3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0902C9" w14:textId="792F26D4" w:rsidR="000F535E" w:rsidRDefault="00672594" w:rsidP="000F535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ab/>
      </w:r>
      <w:r w:rsidR="000F535E" w:rsidRPr="000F535E">
        <w:rPr>
          <w:rFonts w:ascii="Times New Roman" w:eastAsia="Times New Roman" w:hAnsi="Times New Roman" w:cs="Times New Roman"/>
          <w:sz w:val="28"/>
          <w:szCs w:val="28"/>
        </w:rPr>
        <w:t>Пожары в жилом секторе: статистика и причины их возникновения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 xml:space="preserve">МЧС России, главное управление по 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Ямало-Ненецкому АО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- Режим доступа: </w:t>
      </w:r>
      <w:r w:rsidRPr="000F535E">
        <w:rPr>
          <w:rFonts w:ascii="Times New Roman" w:eastAsia="Times New Roman" w:hAnsi="Times New Roman" w:cs="Times New Roman"/>
          <w:sz w:val="28"/>
          <w:szCs w:val="28"/>
        </w:rPr>
        <w:t>https://89.mchs.gov.ru/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12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03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.2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3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C26FF37" w14:textId="1DBCAA9E" w:rsidR="000F535E" w:rsidRDefault="000F535E" w:rsidP="000F535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48A90C" w14:textId="6B6DC256" w:rsidR="000F535E" w:rsidRDefault="00672594" w:rsidP="000F535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2594">
        <w:rPr>
          <w:rFonts w:ascii="Times New Roman" w:eastAsia="Times New Roman" w:hAnsi="Times New Roman" w:cs="Times New Roman"/>
          <w:sz w:val="28"/>
          <w:szCs w:val="28"/>
        </w:rPr>
        <w:t>Пожары в жилье. Причины возникновения. Правила пожарной безопасности в жилье. Правила поведения при пожаре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МЧС России, главное управление по Сахалинской области. 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 xml:space="preserve">[Электронный ресурс] - Режим доступа: </w:t>
      </w:r>
      <w:hyperlink r:id="rId8" w:history="1">
        <w:r w:rsidRPr="0035790F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https://65.mchs.gov.ru/</w:t>
        </w:r>
      </w:hyperlink>
      <w:r w:rsidRPr="00C517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12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03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.2</w:t>
      </w:r>
      <w:r w:rsidR="000F535E">
        <w:rPr>
          <w:rFonts w:ascii="Times New Roman" w:eastAsia="Times New Roman" w:hAnsi="Times New Roman" w:cs="Times New Roman"/>
          <w:sz w:val="28"/>
          <w:szCs w:val="28"/>
        </w:rPr>
        <w:t>3</w:t>
      </w:r>
      <w:r w:rsidR="000F535E" w:rsidRPr="00C517E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15DA697" w14:textId="0E698357" w:rsidR="002D62CE" w:rsidRPr="00672594" w:rsidRDefault="000F535E" w:rsidP="0067259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77777777" w:rsidR="00442684" w:rsidRPr="001A56EB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2F4323B0" w14:textId="40674152" w:rsidR="000C48C3" w:rsidRDefault="00520D0C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520D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марта</w:t>
      </w:r>
      <w:r w:rsidRPr="00520D0C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</w:rPr>
        <w:t>18</w:t>
      </w:r>
      <w:r w:rsidRPr="00520D0C">
        <w:rPr>
          <w:rFonts w:ascii="Times New Roman" w:eastAsia="Times New Roman" w:hAnsi="Times New Roman" w:cs="Times New Roman"/>
          <w:sz w:val="28"/>
          <w:szCs w:val="28"/>
        </w:rPr>
        <w:t xml:space="preserve"> года по адресу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городе Кемерово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начался пожар в торговом центре «Зимняя Вишня», находившемся по адресу Проспект Ленина</w:t>
      </w:r>
      <w:r w:rsidRPr="00520D0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дом</w:t>
      </w:r>
      <w:r w:rsidRPr="00520D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20D0C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C9807E2" w14:textId="301BB049" w:rsidR="00493057" w:rsidRPr="00493057" w:rsidRDefault="00520D0C" w:rsidP="004930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Следствие считает, что причиной возгорания являлось замыкание электропроводки </w:t>
      </w:r>
      <w:r w:rsidR="008E5C8B">
        <w:rPr>
          <w:rFonts w:ascii="Times New Roman" w:eastAsia="Times New Roman" w:hAnsi="Times New Roman" w:cs="Times New Roman"/>
          <w:sz w:val="28"/>
          <w:szCs w:val="28"/>
        </w:rPr>
        <w:t xml:space="preserve">в игровой комнате </w:t>
      </w:r>
      <w:r>
        <w:rPr>
          <w:rFonts w:ascii="Times New Roman" w:eastAsia="Times New Roman" w:hAnsi="Times New Roman" w:cs="Times New Roman"/>
          <w:sz w:val="28"/>
          <w:szCs w:val="28"/>
        </w:rPr>
        <w:t>на четвертом этаже торгового центра</w:t>
      </w:r>
      <w:r w:rsidR="006D4457">
        <w:rPr>
          <w:rFonts w:ascii="Times New Roman" w:eastAsia="Times New Roman" w:hAnsi="Times New Roman" w:cs="Times New Roman"/>
          <w:sz w:val="28"/>
          <w:szCs w:val="28"/>
        </w:rPr>
        <w:t>, которое произошло из-за протечки в крыше здания</w:t>
      </w:r>
      <w:r w:rsidR="008E5C8B">
        <w:rPr>
          <w:rFonts w:ascii="Times New Roman" w:eastAsia="Times New Roman" w:hAnsi="Times New Roman" w:cs="Times New Roman"/>
          <w:sz w:val="28"/>
          <w:szCs w:val="28"/>
        </w:rPr>
        <w:t xml:space="preserve"> (вода с крыши спровоцировала замыкание, плавившиеся от огня пластиковые трубы вызвали горение поролоновых мячиков в игровой)</w:t>
      </w:r>
      <w:r>
        <w:rPr>
          <w:rFonts w:ascii="Times New Roman" w:eastAsia="Times New Roman" w:hAnsi="Times New Roman" w:cs="Times New Roman"/>
          <w:sz w:val="28"/>
          <w:szCs w:val="28"/>
        </w:rPr>
        <w:t>. Однако также существ</w:t>
      </w:r>
      <w:r w:rsidR="006D4457">
        <w:rPr>
          <w:rFonts w:ascii="Times New Roman" w:eastAsia="Times New Roman" w:hAnsi="Times New Roman" w:cs="Times New Roman"/>
          <w:sz w:val="28"/>
          <w:szCs w:val="28"/>
        </w:rPr>
        <w:t>овала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версия и о</w:t>
      </w:r>
      <w:r w:rsidR="006D4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неосторожном обращении с огнем</w:t>
      </w:r>
      <w:r w:rsidR="006D4457">
        <w:rPr>
          <w:rFonts w:ascii="Times New Roman" w:eastAsia="Times New Roman" w:hAnsi="Times New Roman" w:cs="Times New Roman"/>
          <w:sz w:val="28"/>
          <w:szCs w:val="28"/>
        </w:rPr>
        <w:t xml:space="preserve">. Большую роль в распространении пожара сыграли многочисленные нарушения собственником ТЦ требований пожарной безопасности: отделка зданий была выполнена из легковоспламеняющихся материалов, </w:t>
      </w:r>
      <w:r w:rsidR="006D4457">
        <w:rPr>
          <w:rFonts w:ascii="Times New Roman" w:eastAsia="Times New Roman" w:hAnsi="Times New Roman" w:cs="Times New Roman"/>
          <w:sz w:val="28"/>
          <w:szCs w:val="28"/>
        </w:rPr>
        <w:t>система пожаротушения</w:t>
      </w:r>
      <w:r w:rsidR="006D4457">
        <w:rPr>
          <w:rFonts w:ascii="Times New Roman" w:eastAsia="Times New Roman" w:hAnsi="Times New Roman" w:cs="Times New Roman"/>
          <w:sz w:val="28"/>
          <w:szCs w:val="28"/>
        </w:rPr>
        <w:t xml:space="preserve"> не была подключена к сигнализации</w:t>
      </w:r>
      <w:r w:rsidR="009D4AB7">
        <w:rPr>
          <w:rFonts w:ascii="Times New Roman" w:eastAsia="Times New Roman" w:hAnsi="Times New Roman" w:cs="Times New Roman"/>
          <w:sz w:val="28"/>
          <w:szCs w:val="28"/>
        </w:rPr>
        <w:t>, из 6 эвакуационных выходов функционировало всего 2, отсутствие оконных дверей</w:t>
      </w:r>
      <w:r w:rsidR="006D445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4D65D3">
        <w:rPr>
          <w:rFonts w:ascii="Times New Roman" w:eastAsia="Times New Roman" w:hAnsi="Times New Roman" w:cs="Times New Roman"/>
          <w:sz w:val="28"/>
          <w:szCs w:val="28"/>
        </w:rPr>
        <w:t>т. д.</w:t>
      </w:r>
      <w:r w:rsidR="004930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3057">
        <w:rPr>
          <w:rFonts w:ascii="Times New Roman" w:eastAsia="Times New Roman" w:hAnsi="Times New Roman" w:cs="Times New Roman"/>
          <w:sz w:val="28"/>
          <w:szCs w:val="28"/>
        </w:rPr>
        <w:t>Во время пожара была включена вентиляция – это поспособствовало увеличению скорости продвижения дыма, по словам очевидцев она достигала 6 м</w:t>
      </w:r>
      <w:r w:rsidR="00493057" w:rsidRPr="00493057">
        <w:rPr>
          <w:rFonts w:ascii="Times New Roman" w:eastAsia="Times New Roman" w:hAnsi="Times New Roman" w:cs="Times New Roman"/>
          <w:sz w:val="28"/>
          <w:szCs w:val="28"/>
        </w:rPr>
        <w:t>/</w:t>
      </w:r>
      <w:r w:rsidR="0049305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930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DBCDB33" w14:textId="3F732113" w:rsidR="000C48C3" w:rsidRDefault="000C48C3" w:rsidP="00520D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7A4BDE" w14:textId="56E0C9D2" w:rsidR="008E5C8B" w:rsidRDefault="00854BD8" w:rsidP="00520D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5C8B">
        <w:rPr>
          <w:rFonts w:ascii="Times New Roman" w:eastAsia="Times New Roman" w:hAnsi="Times New Roman" w:cs="Times New Roman"/>
          <w:sz w:val="28"/>
          <w:szCs w:val="28"/>
        </w:rPr>
        <w:t>Площадь пожара составила 1,5 тыс. кв</w:t>
      </w:r>
      <w:r>
        <w:rPr>
          <w:rFonts w:ascii="Times New Roman" w:eastAsia="Times New Roman" w:hAnsi="Times New Roman" w:cs="Times New Roman"/>
          <w:sz w:val="28"/>
          <w:szCs w:val="28"/>
        </w:rPr>
        <w:t>адратных</w:t>
      </w:r>
      <w:r w:rsidRPr="008E5C8B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етров.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5C8B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возгорания </w:t>
      </w:r>
      <w:r w:rsidR="008E5C8B">
        <w:rPr>
          <w:rFonts w:ascii="Times New Roman" w:eastAsia="Times New Roman" w:hAnsi="Times New Roman" w:cs="Times New Roman"/>
          <w:sz w:val="28"/>
          <w:szCs w:val="28"/>
        </w:rPr>
        <w:t>в торговом центре</w:t>
      </w:r>
      <w:r w:rsidR="008E5C8B">
        <w:rPr>
          <w:rFonts w:ascii="Times New Roman" w:eastAsia="Times New Roman" w:hAnsi="Times New Roman" w:cs="Times New Roman"/>
          <w:sz w:val="28"/>
          <w:szCs w:val="28"/>
        </w:rPr>
        <w:t xml:space="preserve">, продолжавшегося в течение 19 часов (25 марта, 12:00 </w:t>
      </w:r>
      <w:r w:rsidR="008E5C8B" w:rsidRPr="00C517E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E5C8B">
        <w:rPr>
          <w:rFonts w:ascii="Times New Roman" w:eastAsia="Times New Roman" w:hAnsi="Times New Roman" w:cs="Times New Roman"/>
          <w:sz w:val="28"/>
          <w:szCs w:val="28"/>
        </w:rPr>
        <w:t xml:space="preserve"> 26 марта, 00:15),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пострадало 76 человек, </w:t>
      </w:r>
      <w:r w:rsidR="008E5C8B">
        <w:rPr>
          <w:rFonts w:ascii="Times New Roman" w:eastAsia="Times New Roman" w:hAnsi="Times New Roman" w:cs="Times New Roman"/>
          <w:sz w:val="28"/>
          <w:szCs w:val="28"/>
        </w:rPr>
        <w:t>погибло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17E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E5C8B">
        <w:rPr>
          <w:rFonts w:ascii="Times New Roman" w:eastAsia="Times New Roman" w:hAnsi="Times New Roman" w:cs="Times New Roman"/>
          <w:sz w:val="28"/>
          <w:szCs w:val="28"/>
        </w:rPr>
        <w:t xml:space="preserve"> 64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E5C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Через 2 часа после начала возгорания</w:t>
      </w:r>
      <w:r w:rsidRPr="00854BD8">
        <w:rPr>
          <w:rFonts w:ascii="Times New Roman" w:eastAsia="Times New Roman" w:hAnsi="Times New Roman" w:cs="Times New Roman"/>
          <w:sz w:val="28"/>
          <w:szCs w:val="28"/>
        </w:rPr>
        <w:t xml:space="preserve"> пожарные отделения </w:t>
      </w:r>
      <w:r w:rsidR="004023CA">
        <w:rPr>
          <w:rFonts w:ascii="Times New Roman" w:eastAsia="Times New Roman" w:hAnsi="Times New Roman" w:cs="Times New Roman"/>
          <w:sz w:val="28"/>
          <w:szCs w:val="28"/>
        </w:rPr>
        <w:t xml:space="preserve">ошибочно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обозначили пожар в торговом центре второй степенью сложности возгорания, однако через 16 минут </w:t>
      </w:r>
      <w:r w:rsidRPr="00854BD8">
        <w:rPr>
          <w:rFonts w:ascii="Times New Roman" w:eastAsia="Times New Roman" w:hAnsi="Times New Roman" w:cs="Times New Roman"/>
          <w:sz w:val="28"/>
          <w:szCs w:val="28"/>
        </w:rPr>
        <w:t xml:space="preserve">ранг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 повышен до третьего. </w:t>
      </w:r>
      <w:r w:rsidR="00D94284">
        <w:rPr>
          <w:rFonts w:ascii="Times New Roman" w:eastAsia="Times New Roman" w:hAnsi="Times New Roman" w:cs="Times New Roman"/>
          <w:sz w:val="28"/>
          <w:szCs w:val="28"/>
        </w:rPr>
        <w:t>Это повлияло на эффективность тушения пожара, поскольку вместо положенных 11 пожарных автомобилей было отправлено всего 7.</w:t>
      </w:r>
    </w:p>
    <w:p w14:paraId="002509C2" w14:textId="17919CEB" w:rsidR="00D94284" w:rsidRDefault="00D94284" w:rsidP="00D942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284">
        <w:rPr>
          <w:rFonts w:ascii="Times New Roman" w:eastAsia="Times New Roman" w:hAnsi="Times New Roman" w:cs="Times New Roman"/>
          <w:sz w:val="28"/>
          <w:szCs w:val="28"/>
        </w:rPr>
        <w:t xml:space="preserve">Для тушения пожара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было </w:t>
      </w:r>
      <w:r w:rsidRPr="00D94284">
        <w:rPr>
          <w:rFonts w:ascii="Times New Roman" w:eastAsia="Times New Roman" w:hAnsi="Times New Roman" w:cs="Times New Roman"/>
          <w:sz w:val="28"/>
          <w:szCs w:val="28"/>
        </w:rPr>
        <w:t>задействова</w:t>
      </w:r>
      <w:r>
        <w:rPr>
          <w:rFonts w:ascii="Times New Roman" w:eastAsia="Times New Roman" w:hAnsi="Times New Roman" w:cs="Times New Roman"/>
          <w:sz w:val="28"/>
          <w:szCs w:val="28"/>
        </w:rPr>
        <w:t>но</w:t>
      </w:r>
      <w:r w:rsidRPr="00D94284">
        <w:rPr>
          <w:rFonts w:ascii="Times New Roman" w:eastAsia="Times New Roman" w:hAnsi="Times New Roman" w:cs="Times New Roman"/>
          <w:sz w:val="28"/>
          <w:szCs w:val="28"/>
        </w:rPr>
        <w:t xml:space="preserve"> более 840 человек и 195 единиц техники, в том числе два воздушных судна.</w:t>
      </w:r>
    </w:p>
    <w:p w14:paraId="483D9978" w14:textId="363F496D" w:rsidR="00D94284" w:rsidRPr="00D94284" w:rsidRDefault="00D94284" w:rsidP="00D942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Трагедия «Зимней Вишни» повлекла за собой многочисленные </w:t>
      </w:r>
      <w:r w:rsidRPr="00D94284">
        <w:rPr>
          <w:rFonts w:ascii="Times New Roman" w:eastAsia="Times New Roman" w:hAnsi="Times New Roman" w:cs="Times New Roman"/>
          <w:sz w:val="28"/>
          <w:szCs w:val="28"/>
        </w:rPr>
        <w:t>проверки по всем ТРЦ страны, соболезнования от глав десятков государств мира, многомиллионные выплаты потерпевшим и родным, суды и оглашения приговоров осужденным.</w:t>
      </w:r>
    </w:p>
    <w:p w14:paraId="4A21CB35" w14:textId="0D7D8FB7" w:rsidR="00854BD8" w:rsidRDefault="00854BD8" w:rsidP="00520D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1B179" w14:textId="5ED4382C" w:rsidR="00854BD8" w:rsidRPr="00854BD8" w:rsidRDefault="00854BD8" w:rsidP="00854BD8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BD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Доказательство от пожарного. – Коммерсантъ [Электронный ресурс] - Режим доступа: </w:t>
      </w:r>
      <w:hyperlink r:id="rId9" w:history="1">
        <w:r w:rsidRPr="00854BD8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https://www.kommersant.ru/</w:t>
        </w:r>
      </w:hyperlink>
      <w:r w:rsidRPr="00854BD8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12.03.23)</w:t>
      </w:r>
    </w:p>
    <w:p w14:paraId="6E1FE77D" w14:textId="77777777" w:rsidR="00854BD8" w:rsidRPr="00854BD8" w:rsidRDefault="00854BD8" w:rsidP="00854BD8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BD8">
        <w:rPr>
          <w:rFonts w:ascii="Times New Roman" w:eastAsia="Times New Roman" w:hAnsi="Times New Roman" w:cs="Times New Roman"/>
          <w:sz w:val="28"/>
          <w:szCs w:val="28"/>
        </w:rPr>
        <w:t xml:space="preserve">Хроника трагедии в Кемерово. – Коммерсантъ [Электронный ресурс] - Режим доступа: </w:t>
      </w:r>
      <w:hyperlink r:id="rId10" w:history="1">
        <w:r w:rsidRPr="00854BD8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https://www.kommersant.ru/</w:t>
        </w:r>
      </w:hyperlink>
      <w:r w:rsidRPr="00854BD8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12.03.23)</w:t>
      </w:r>
    </w:p>
    <w:p w14:paraId="1D49E8DF" w14:textId="793D7A38" w:rsidR="00854BD8" w:rsidRPr="00854BD8" w:rsidRDefault="00854BD8" w:rsidP="00854BD8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BD8">
        <w:rPr>
          <w:rFonts w:ascii="Times New Roman" w:eastAsia="Times New Roman" w:hAnsi="Times New Roman" w:cs="Times New Roman"/>
          <w:sz w:val="28"/>
          <w:szCs w:val="28"/>
        </w:rPr>
        <w:t xml:space="preserve">СКР и МЧС отчитались о выводах после пожара в </w:t>
      </w:r>
      <w:r w:rsidR="009D4AB7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54BD8">
        <w:rPr>
          <w:rFonts w:ascii="Times New Roman" w:eastAsia="Times New Roman" w:hAnsi="Times New Roman" w:cs="Times New Roman"/>
          <w:sz w:val="28"/>
          <w:szCs w:val="28"/>
        </w:rPr>
        <w:t>Зимней вишне</w:t>
      </w:r>
      <w:r w:rsidR="009D4AB7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854BD8">
        <w:rPr>
          <w:rFonts w:ascii="Times New Roman" w:eastAsia="Times New Roman" w:hAnsi="Times New Roman" w:cs="Times New Roman"/>
          <w:sz w:val="28"/>
          <w:szCs w:val="28"/>
        </w:rPr>
        <w:t xml:space="preserve">. – Коммерсантъ [Электронный ресурс] - Режим доступа: </w:t>
      </w:r>
      <w:hyperlink r:id="rId11" w:history="1">
        <w:r w:rsidRPr="00854BD8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https://www.kommersant.ru/</w:t>
        </w:r>
      </w:hyperlink>
      <w:r w:rsidRPr="00854BD8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12.03.23)</w:t>
      </w:r>
    </w:p>
    <w:p w14:paraId="2C9DD39E" w14:textId="0B72D860" w:rsidR="00355A0A" w:rsidRDefault="00854BD8" w:rsidP="00355A0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BD8">
        <w:rPr>
          <w:rFonts w:ascii="Times New Roman" w:eastAsia="Times New Roman" w:hAnsi="Times New Roman" w:cs="Times New Roman"/>
          <w:sz w:val="28"/>
          <w:szCs w:val="28"/>
        </w:rPr>
        <w:t xml:space="preserve">Генпрокуратура назвала причину пожара в </w:t>
      </w:r>
      <w:r w:rsidR="009D4AB7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54BD8">
        <w:rPr>
          <w:rFonts w:ascii="Times New Roman" w:eastAsia="Times New Roman" w:hAnsi="Times New Roman" w:cs="Times New Roman"/>
          <w:sz w:val="28"/>
          <w:szCs w:val="28"/>
        </w:rPr>
        <w:t>Зимней вишне</w:t>
      </w:r>
      <w:r w:rsidR="009D4AB7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55A0A" w:rsidRPr="00854BD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55A0A">
        <w:rPr>
          <w:rFonts w:ascii="Times New Roman" w:eastAsia="Times New Roman" w:hAnsi="Times New Roman" w:cs="Times New Roman"/>
          <w:sz w:val="28"/>
          <w:szCs w:val="28"/>
        </w:rPr>
        <w:t>Т</w:t>
      </w:r>
      <w:r w:rsidR="00D94284">
        <w:rPr>
          <w:rFonts w:ascii="Times New Roman" w:eastAsia="Times New Roman" w:hAnsi="Times New Roman" w:cs="Times New Roman"/>
          <w:sz w:val="28"/>
          <w:szCs w:val="28"/>
        </w:rPr>
        <w:t xml:space="preserve">АСС. </w:t>
      </w:r>
      <w:r w:rsidR="00355A0A" w:rsidRPr="00854BD8">
        <w:rPr>
          <w:rFonts w:ascii="Times New Roman" w:eastAsia="Times New Roman" w:hAnsi="Times New Roman" w:cs="Times New Roman"/>
          <w:sz w:val="28"/>
          <w:szCs w:val="28"/>
        </w:rPr>
        <w:t xml:space="preserve">[Электронный ресурс] - Режим доступа: </w:t>
      </w:r>
      <w:hyperlink r:id="rId12" w:history="1">
        <w:r w:rsidR="00355A0A" w:rsidRPr="0035790F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https://tass.ru/proisshestviya/</w:t>
        </w:r>
      </w:hyperlink>
      <w:r w:rsidR="00D942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A0A" w:rsidRPr="00355A0A">
        <w:rPr>
          <w:rFonts w:ascii="Times New Roman" w:eastAsia="Times New Roman" w:hAnsi="Times New Roman" w:cs="Times New Roman"/>
          <w:sz w:val="28"/>
          <w:szCs w:val="28"/>
        </w:rPr>
        <w:t>(Дата обращения: 12.03.23)</w:t>
      </w:r>
    </w:p>
    <w:p w14:paraId="433BCBF7" w14:textId="63DE0E44" w:rsidR="00D94284" w:rsidRDefault="00D94284" w:rsidP="00D94284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Названа главная ошибка пожарных при тушении «Зимней Вишни» в Кемерове.  </w:t>
      </w:r>
      <w:r w:rsidRPr="00854BD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Lenta</w:t>
      </w:r>
      <w:proofErr w:type="spellEnd"/>
      <w:r w:rsidRPr="00D9428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Pr="00D9428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54BD8">
        <w:rPr>
          <w:rFonts w:ascii="Times New Roman" w:eastAsia="Times New Roman" w:hAnsi="Times New Roman" w:cs="Times New Roman"/>
          <w:sz w:val="28"/>
          <w:szCs w:val="28"/>
        </w:rPr>
        <w:t xml:space="preserve">[Электронный ресурс] - Режим доступа: </w:t>
      </w:r>
      <w:r w:rsidRPr="00D94284">
        <w:rPr>
          <w:rFonts w:ascii="Times New Roman" w:eastAsia="Times New Roman" w:hAnsi="Times New Roman" w:cs="Times New Roman"/>
          <w:sz w:val="28"/>
          <w:szCs w:val="28"/>
        </w:rPr>
        <w:t>https://lenta.ru/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5A0A">
        <w:rPr>
          <w:rFonts w:ascii="Times New Roman" w:eastAsia="Times New Roman" w:hAnsi="Times New Roman" w:cs="Times New Roman"/>
          <w:sz w:val="28"/>
          <w:szCs w:val="28"/>
        </w:rPr>
        <w:t>(Дата обращения: 12.03.23)</w:t>
      </w:r>
    </w:p>
    <w:p w14:paraId="124B4E2A" w14:textId="037B2E32" w:rsidR="00D94284" w:rsidRDefault="00D94284" w:rsidP="00D94284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4284">
        <w:rPr>
          <w:rFonts w:ascii="Times New Roman" w:eastAsia="Times New Roman" w:hAnsi="Times New Roman" w:cs="Times New Roman"/>
          <w:sz w:val="28"/>
          <w:szCs w:val="28"/>
        </w:rPr>
        <w:t>Глава кемеровского МЧС объяснил действия пожарных в «Зимней вишне»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54BD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РБК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54BD8">
        <w:rPr>
          <w:rFonts w:ascii="Times New Roman" w:eastAsia="Times New Roman" w:hAnsi="Times New Roman" w:cs="Times New Roman"/>
          <w:sz w:val="28"/>
          <w:szCs w:val="28"/>
        </w:rPr>
        <w:t xml:space="preserve">[Электронный ресурс] - Режим доступа: </w:t>
      </w:r>
      <w:r w:rsidRPr="00D94284">
        <w:rPr>
          <w:rFonts w:ascii="Times New Roman" w:eastAsia="Times New Roman" w:hAnsi="Times New Roman" w:cs="Times New Roman"/>
          <w:sz w:val="28"/>
          <w:szCs w:val="28"/>
        </w:rPr>
        <w:t>https://www.rbc.ru/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5A0A">
        <w:rPr>
          <w:rFonts w:ascii="Times New Roman" w:eastAsia="Times New Roman" w:hAnsi="Times New Roman" w:cs="Times New Roman"/>
          <w:sz w:val="28"/>
          <w:szCs w:val="28"/>
        </w:rPr>
        <w:t>(Дата обращения: 12.03.23)</w:t>
      </w:r>
    </w:p>
    <w:p w14:paraId="27A7EB03" w14:textId="1D506F77" w:rsidR="009D4AB7" w:rsidRDefault="009D4AB7" w:rsidP="00D94284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AB7">
        <w:rPr>
          <w:rFonts w:ascii="Times New Roman" w:eastAsia="Times New Roman" w:hAnsi="Times New Roman" w:cs="Times New Roman"/>
          <w:sz w:val="28"/>
          <w:szCs w:val="28"/>
        </w:rPr>
        <w:t>Причины и последствия пожара в ТРЦ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9D4AB7">
        <w:rPr>
          <w:rFonts w:ascii="Times New Roman" w:eastAsia="Times New Roman" w:hAnsi="Times New Roman" w:cs="Times New Roman"/>
          <w:sz w:val="28"/>
          <w:szCs w:val="28"/>
        </w:rPr>
        <w:t>Зимняя вишня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9D4AB7">
        <w:rPr>
          <w:rFonts w:ascii="Times New Roman" w:eastAsia="Times New Roman" w:hAnsi="Times New Roman" w:cs="Times New Roman"/>
          <w:sz w:val="28"/>
          <w:szCs w:val="28"/>
        </w:rPr>
        <w:t xml:space="preserve"> обсуждались на пресс-конференции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 w:rsidRPr="00854BD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МЧС России. </w:t>
      </w:r>
      <w:r w:rsidRPr="00854BD8">
        <w:rPr>
          <w:rFonts w:ascii="Times New Roman" w:eastAsia="Times New Roman" w:hAnsi="Times New Roman" w:cs="Times New Roman"/>
          <w:sz w:val="28"/>
          <w:szCs w:val="28"/>
        </w:rPr>
        <w:t xml:space="preserve">[Электронный ресурс] - Режим доступа: </w:t>
      </w:r>
      <w:r w:rsidRPr="009D4AB7">
        <w:rPr>
          <w:rFonts w:ascii="Times New Roman" w:eastAsia="Times New Roman" w:hAnsi="Times New Roman" w:cs="Times New Roman"/>
          <w:sz w:val="28"/>
          <w:szCs w:val="28"/>
        </w:rPr>
        <w:t>https://mchs.gov.ru/</w:t>
      </w:r>
      <w:r w:rsidRPr="00355A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5A0A">
        <w:rPr>
          <w:rFonts w:ascii="Times New Roman" w:eastAsia="Times New Roman" w:hAnsi="Times New Roman" w:cs="Times New Roman"/>
          <w:sz w:val="28"/>
          <w:szCs w:val="28"/>
        </w:rPr>
        <w:t>(Дата обращения: 12.03.23)</w:t>
      </w:r>
    </w:p>
    <w:p w14:paraId="39242D17" w14:textId="52014B2F" w:rsidR="000C48C3" w:rsidRPr="00AB560B" w:rsidRDefault="000C48C3" w:rsidP="009D4AB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3BE2A7E4" w14:textId="77777777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F30F31" w14:textId="4F1BA0AF" w:rsidR="000C48C3" w:rsidRPr="009D4AB7" w:rsidRDefault="000C48C3" w:rsidP="009D4AB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9D4AB7">
        <w:rPr>
          <w:rFonts w:ascii="Times New Roman" w:eastAsia="Times New Roman" w:hAnsi="Times New Roman" w:cs="Times New Roman"/>
          <w:sz w:val="28"/>
          <w:szCs w:val="24"/>
        </w:rPr>
        <w:t xml:space="preserve">пожара в ТРЦ «Зимняя Вишня»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373"/>
        <w:gridCol w:w="5245"/>
      </w:tblGrid>
      <w:tr w:rsidR="000C48C3" w14:paraId="7B6E82D9" w14:textId="77777777" w:rsidTr="00CA5CD2">
        <w:tc>
          <w:tcPr>
            <w:tcW w:w="846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373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245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CA5CD2">
        <w:tc>
          <w:tcPr>
            <w:tcW w:w="846" w:type="dxa"/>
            <w:vAlign w:val="center"/>
          </w:tcPr>
          <w:p w14:paraId="599EB8F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373" w:type="dxa"/>
            <w:vAlign w:val="center"/>
          </w:tcPr>
          <w:p w14:paraId="392AB891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245" w:type="dxa"/>
            <w:vAlign w:val="center"/>
          </w:tcPr>
          <w:p w14:paraId="4D587222" w14:textId="6104EF30" w:rsidR="000C48C3" w:rsidRPr="009D4AB7" w:rsidRDefault="009D4AB7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8E5C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1,5 тыс.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0C48C3" w14:paraId="0762ED08" w14:textId="77777777" w:rsidTr="00CA5CD2">
        <w:tc>
          <w:tcPr>
            <w:tcW w:w="846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373" w:type="dxa"/>
            <w:vAlign w:val="center"/>
          </w:tcPr>
          <w:p w14:paraId="7273B96C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245" w:type="dxa"/>
            <w:vAlign w:val="center"/>
          </w:tcPr>
          <w:p w14:paraId="1DEC2562" w14:textId="7F635706" w:rsidR="000C48C3" w:rsidRPr="009D512F" w:rsidRDefault="009D4AB7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64 погибших, 76 пострадавших, в т.ч. 41 ребенок </w:t>
            </w:r>
          </w:p>
        </w:tc>
      </w:tr>
      <w:tr w:rsidR="00E12A46" w14:paraId="0AC2D726" w14:textId="77777777" w:rsidTr="00CA5CD2">
        <w:tc>
          <w:tcPr>
            <w:tcW w:w="846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373" w:type="dxa"/>
            <w:vAlign w:val="center"/>
          </w:tcPr>
          <w:p w14:paraId="2983922B" w14:textId="77777777" w:rsidR="00E12A46" w:rsidRPr="00B446D0" w:rsidRDefault="00E12A46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Дополнительные опасности</w:t>
            </w:r>
            <w:r w:rsidR="002C760D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при пожаре</w:t>
            </w:r>
          </w:p>
        </w:tc>
        <w:tc>
          <w:tcPr>
            <w:tcW w:w="5245" w:type="dxa"/>
            <w:vAlign w:val="center"/>
          </w:tcPr>
          <w:p w14:paraId="771564A4" w14:textId="5E2D7716" w:rsidR="00E12A46" w:rsidRPr="008D705B" w:rsidRDefault="009D4AB7" w:rsidP="00E12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AB7">
              <w:rPr>
                <w:rFonts w:ascii="Times New Roman" w:eastAsia="Times New Roman" w:hAnsi="Times New Roman" w:cs="Times New Roman"/>
                <w:sz w:val="28"/>
                <w:szCs w:val="28"/>
              </w:rPr>
              <w:t>Повышенная концентрация токсичных продуктов горения и термического разложения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(пластик 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т.п.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), с</w:t>
            </w:r>
            <w:r w:rsidRPr="009D4AB7">
              <w:rPr>
                <w:rFonts w:ascii="Times New Roman" w:eastAsia="Times New Roman" w:hAnsi="Times New Roman" w:cs="Times New Roman"/>
                <w:sz w:val="28"/>
                <w:szCs w:val="28"/>
              </w:rPr>
              <w:t>нижение уровня кислорода в воздухе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плохая видимость из-за дыма, высокая скорость распространения пожара, обрушение здания</w:t>
            </w:r>
            <w:r w:rsidR="00CA5C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(кровли)</w:t>
            </w:r>
          </w:p>
        </w:tc>
      </w:tr>
      <w:tr w:rsidR="000C48C3" w14:paraId="05E63B4E" w14:textId="77777777" w:rsidTr="00CA5CD2">
        <w:tc>
          <w:tcPr>
            <w:tcW w:w="846" w:type="dxa"/>
            <w:vAlign w:val="center"/>
          </w:tcPr>
          <w:p w14:paraId="6FC4921C" w14:textId="1E18BF3F" w:rsidR="000C48C3" w:rsidRPr="009D512F" w:rsidRDefault="00CA5CD2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373" w:type="dxa"/>
            <w:vAlign w:val="center"/>
          </w:tcPr>
          <w:p w14:paraId="63263D0C" w14:textId="516AC793" w:rsidR="000C48C3" w:rsidRPr="009D512F" w:rsidRDefault="00CA5CD2" w:rsidP="009175A1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Причины возгорания</w:t>
            </w:r>
          </w:p>
        </w:tc>
        <w:tc>
          <w:tcPr>
            <w:tcW w:w="5245" w:type="dxa"/>
            <w:vAlign w:val="center"/>
          </w:tcPr>
          <w:p w14:paraId="35868D44" w14:textId="2FAB30D6" w:rsidR="000C48C3" w:rsidRPr="009D512F" w:rsidRDefault="00CA5CD2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Протечка в крыше – короткое замыкание</w:t>
            </w:r>
          </w:p>
        </w:tc>
      </w:tr>
      <w:tr w:rsidR="000C48C3" w14:paraId="7C44B575" w14:textId="77777777" w:rsidTr="00CA5CD2">
        <w:tc>
          <w:tcPr>
            <w:tcW w:w="846" w:type="dxa"/>
            <w:vAlign w:val="center"/>
          </w:tcPr>
          <w:p w14:paraId="6C7DCB64" w14:textId="6AC14E35" w:rsidR="000C48C3" w:rsidRPr="009D512F" w:rsidRDefault="00CA5CD2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3373" w:type="dxa"/>
            <w:vAlign w:val="center"/>
          </w:tcPr>
          <w:p w14:paraId="30F0B40A" w14:textId="7F5F8350" w:rsidR="000C48C3" w:rsidRDefault="00CA5CD2" w:rsidP="009175A1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Очаг возгорания</w:t>
            </w:r>
          </w:p>
        </w:tc>
        <w:tc>
          <w:tcPr>
            <w:tcW w:w="5245" w:type="dxa"/>
            <w:vAlign w:val="center"/>
          </w:tcPr>
          <w:p w14:paraId="1D37AF17" w14:textId="77B9D15F" w:rsidR="000C48C3" w:rsidRPr="008D705B" w:rsidRDefault="00CA5CD2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Скрытая полость между 3 и 4 этажом в районе батутного центра</w:t>
            </w:r>
          </w:p>
        </w:tc>
      </w:tr>
      <w:tr w:rsidR="00CA5CD2" w14:paraId="190F2189" w14:textId="77777777" w:rsidTr="00CA5CD2">
        <w:tc>
          <w:tcPr>
            <w:tcW w:w="846" w:type="dxa"/>
            <w:vAlign w:val="center"/>
          </w:tcPr>
          <w:p w14:paraId="169E2872" w14:textId="60C32589" w:rsidR="00CA5CD2" w:rsidRDefault="00CA5CD2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6.</w:t>
            </w:r>
          </w:p>
        </w:tc>
        <w:tc>
          <w:tcPr>
            <w:tcW w:w="3373" w:type="dxa"/>
            <w:vAlign w:val="center"/>
          </w:tcPr>
          <w:p w14:paraId="4C82595B" w14:textId="3AE944F4" w:rsidR="00CA5CD2" w:rsidRDefault="00CA5CD2" w:rsidP="009175A1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Длительность пожара</w:t>
            </w:r>
          </w:p>
        </w:tc>
        <w:tc>
          <w:tcPr>
            <w:tcW w:w="5245" w:type="dxa"/>
            <w:vAlign w:val="center"/>
          </w:tcPr>
          <w:p w14:paraId="3FAADDE3" w14:textId="5704D40E" w:rsidR="00CA5CD2" w:rsidRDefault="00CA5CD2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 часов</w:t>
            </w:r>
          </w:p>
        </w:tc>
      </w:tr>
    </w:tbl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3130695" w14:textId="04A8BCA5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="00CA5CD2">
        <w:rPr>
          <w:rFonts w:ascii="Times New Roman" w:eastAsia="Times New Roman" w:hAnsi="Times New Roman" w:cs="Times New Roman"/>
          <w:sz w:val="28"/>
          <w:szCs w:val="28"/>
        </w:rPr>
        <w:t xml:space="preserve"> сирена, звонки, тонированный сигнал, передача специальных текстов</w:t>
      </w:r>
      <w:r w:rsidR="00AD35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5CD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gramStart"/>
      <w:r w:rsidR="00CA5CD2">
        <w:rPr>
          <w:rFonts w:ascii="Times New Roman" w:eastAsia="Times New Roman" w:hAnsi="Times New Roman" w:cs="Times New Roman"/>
          <w:sz w:val="28"/>
          <w:szCs w:val="28"/>
        </w:rPr>
        <w:t>т.п.</w:t>
      </w:r>
      <w:proofErr w:type="gramEnd"/>
    </w:p>
    <w:p w14:paraId="7BF055BF" w14:textId="67DEF19F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AD3506">
        <w:rPr>
          <w:rFonts w:ascii="Times New Roman" w:eastAsia="Times New Roman" w:hAnsi="Times New Roman" w:cs="Times New Roman"/>
          <w:sz w:val="28"/>
          <w:szCs w:val="24"/>
        </w:rPr>
        <w:t xml:space="preserve">световые оповещатели, звонки и внутренние радиотрансляционные сети. </w:t>
      </w:r>
    </w:p>
    <w:p w14:paraId="4E167580" w14:textId="77777777" w:rsidR="0076625B" w:rsidRDefault="0076625B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685BE" w14:textId="13DA63AD" w:rsidR="004C4195" w:rsidRPr="00CA5CD2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Заметить возникновение возгорания можно по следующим признакам: </w:t>
      </w:r>
      <w:r w:rsidR="00CA5CD2">
        <w:rPr>
          <w:rFonts w:ascii="Times New Roman" w:eastAsia="Times New Roman" w:hAnsi="Times New Roman" w:cs="Times New Roman"/>
          <w:sz w:val="28"/>
          <w:szCs w:val="24"/>
        </w:rPr>
        <w:t>едкий запах плавящегося</w:t>
      </w:r>
      <w:r w:rsidR="00CA5CD2" w:rsidRPr="00CA5CD2">
        <w:rPr>
          <w:rFonts w:ascii="Times New Roman" w:eastAsia="Times New Roman" w:hAnsi="Times New Roman" w:cs="Times New Roman"/>
          <w:sz w:val="28"/>
          <w:szCs w:val="24"/>
        </w:rPr>
        <w:t>/</w:t>
      </w:r>
      <w:r w:rsidR="00CA5CD2">
        <w:rPr>
          <w:rFonts w:ascii="Times New Roman" w:eastAsia="Times New Roman" w:hAnsi="Times New Roman" w:cs="Times New Roman"/>
          <w:sz w:val="28"/>
          <w:szCs w:val="24"/>
        </w:rPr>
        <w:t>горящего материала, дым, огонь, потрескивающий звук пламени, повышение температуры.</w:t>
      </w:r>
    </w:p>
    <w:p w14:paraId="6565A67C" w14:textId="7A441D33" w:rsidR="004C4195" w:rsidRPr="0096321A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="00CA5CD2">
        <w:rPr>
          <w:rFonts w:ascii="Times New Roman" w:eastAsia="Times New Roman" w:hAnsi="Times New Roman" w:cs="Times New Roman"/>
          <w:sz w:val="28"/>
          <w:szCs w:val="24"/>
        </w:rPr>
        <w:t xml:space="preserve">в помещении нарушена изоляция от наружного воздуха (доступ к кислороду), несвоевременное принятие мер, попытки потушить электроприбор водой и </w:t>
      </w:r>
      <w:r w:rsidR="00835B53">
        <w:rPr>
          <w:rFonts w:ascii="Times New Roman" w:eastAsia="Times New Roman" w:hAnsi="Times New Roman" w:cs="Times New Roman"/>
          <w:sz w:val="28"/>
          <w:szCs w:val="24"/>
        </w:rPr>
        <w:t>т. п.</w:t>
      </w:r>
      <w:r w:rsidR="00CA5C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7B0C26F" w14:textId="5A2A2F0D" w:rsidR="002D62CE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уже при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7D146E">
        <w:rPr>
          <w:rFonts w:ascii="Times New Roman" w:eastAsia="Times New Roman" w:hAnsi="Times New Roman" w:cs="Times New Roman"/>
          <w:sz w:val="28"/>
          <w:szCs w:val="28"/>
        </w:rPr>
        <w:t>первых признаках возгорания, пока доступ к выходу еще не заблокирован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 xml:space="preserve">, тем более необходимо при </w:t>
      </w:r>
      <w:r w:rsidR="007D146E">
        <w:rPr>
          <w:rFonts w:ascii="Times New Roman" w:eastAsia="Times New Roman" w:hAnsi="Times New Roman" w:cs="Times New Roman"/>
          <w:sz w:val="28"/>
          <w:szCs w:val="28"/>
        </w:rPr>
        <w:t>сильном задымлении помещения.</w:t>
      </w:r>
    </w:p>
    <w:p w14:paraId="231FD892" w14:textId="404705E0" w:rsidR="00525D03" w:rsidRPr="0096321A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бегстве от пожара можно взять с собой только </w:t>
      </w:r>
      <w:r w:rsidR="00835B53">
        <w:rPr>
          <w:rFonts w:ascii="Times New Roman" w:eastAsia="Times New Roman" w:hAnsi="Times New Roman" w:cs="Times New Roman"/>
          <w:sz w:val="28"/>
          <w:szCs w:val="28"/>
        </w:rPr>
        <w:t xml:space="preserve">животных, детей маломобильных взрослых, </w:t>
      </w:r>
      <w:r w:rsidR="00835B53">
        <w:rPr>
          <w:rFonts w:ascii="Times New Roman" w:eastAsia="Times New Roman" w:hAnsi="Times New Roman" w:cs="Times New Roman"/>
          <w:sz w:val="28"/>
          <w:szCs w:val="24"/>
        </w:rPr>
        <w:t>документы и наиболее ценные вещи, которые можно вынести без промедления, а также смоченное водой полотенце или средства защиты от дыма</w:t>
      </w:r>
      <w:r w:rsidR="00D94B82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 w:rsidR="00D94B82">
        <w:rPr>
          <w:rFonts w:ascii="Times New Roman" w:eastAsia="Times New Roman" w:hAnsi="Times New Roman" w:cs="Times New Roman"/>
          <w:sz w:val="28"/>
          <w:szCs w:val="24"/>
        </w:rPr>
        <w:t>самоспасатели</w:t>
      </w:r>
      <w:proofErr w:type="spellEnd"/>
      <w:r w:rsidR="00D94B82">
        <w:rPr>
          <w:rFonts w:ascii="Times New Roman" w:eastAsia="Times New Roman" w:hAnsi="Times New Roman" w:cs="Times New Roman"/>
          <w:sz w:val="28"/>
          <w:szCs w:val="24"/>
        </w:rPr>
        <w:t>)</w:t>
      </w:r>
      <w:r w:rsidR="00835B53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7C40E04" w14:textId="6A16BBC7" w:rsidR="00525D03" w:rsidRPr="00525D03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бежать от пожара </w:t>
      </w:r>
      <w:r w:rsidR="00835B53">
        <w:rPr>
          <w:rFonts w:ascii="Times New Roman" w:eastAsia="Times New Roman" w:hAnsi="Times New Roman" w:cs="Times New Roman"/>
          <w:sz w:val="28"/>
          <w:szCs w:val="28"/>
        </w:rPr>
        <w:t>из помещения, если пожар начался в глубине здания и выход (коридор, подъезд и т.п) не подвержен горению.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5A730A" w14:textId="725B9D40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действиями при любом пожаре будут </w:t>
      </w:r>
      <w:r w:rsidR="00821359">
        <w:rPr>
          <w:rFonts w:ascii="Times New Roman" w:eastAsia="Times New Roman" w:hAnsi="Times New Roman" w:cs="Times New Roman"/>
          <w:sz w:val="28"/>
          <w:szCs w:val="24"/>
        </w:rPr>
        <w:t>вызов пожарной охраны, обеспечение себя средством индивидуальной защиты от дыма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821359">
        <w:rPr>
          <w:rFonts w:ascii="Times New Roman" w:eastAsia="Times New Roman" w:hAnsi="Times New Roman" w:cs="Times New Roman"/>
          <w:sz w:val="28"/>
          <w:szCs w:val="24"/>
        </w:rPr>
        <w:t>предупреждение людей о возникновении пожара.</w:t>
      </w:r>
    </w:p>
    <w:p w14:paraId="43FC1A54" w14:textId="60D72F1D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</w:t>
      </w:r>
      <w:r w:rsidR="00835B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146E">
        <w:rPr>
          <w:rFonts w:ascii="Times New Roman" w:eastAsia="Times New Roman" w:hAnsi="Times New Roman" w:cs="Times New Roman"/>
          <w:sz w:val="28"/>
          <w:szCs w:val="28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5B53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вызова пожарной службы (и МЧС) </w:t>
      </w:r>
      <w:r w:rsidR="007D146E">
        <w:rPr>
          <w:rFonts w:ascii="Times New Roman" w:eastAsia="Times New Roman" w:hAnsi="Times New Roman" w:cs="Times New Roman"/>
          <w:sz w:val="28"/>
          <w:szCs w:val="28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5B53">
        <w:rPr>
          <w:rFonts w:ascii="Times New Roman" w:eastAsia="Times New Roman" w:hAnsi="Times New Roman" w:cs="Times New Roman"/>
          <w:sz w:val="28"/>
          <w:szCs w:val="28"/>
        </w:rPr>
        <w:t>101.</w:t>
      </w:r>
    </w:p>
    <w:p w14:paraId="398ADE3C" w14:textId="2613417D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1) </w:t>
      </w:r>
      <w:r w:rsidR="00AD3506">
        <w:rPr>
          <w:rFonts w:ascii="Times New Roman" w:eastAsia="Times New Roman" w:hAnsi="Times New Roman" w:cs="Times New Roman"/>
          <w:sz w:val="28"/>
          <w:szCs w:val="24"/>
        </w:rPr>
        <w:t>удушающие газы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Pr="00FD63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2) </w:t>
      </w:r>
      <w:r w:rsidR="00AD3506">
        <w:rPr>
          <w:rFonts w:ascii="Times New Roman" w:eastAsia="Times New Roman" w:hAnsi="Times New Roman" w:cs="Times New Roman"/>
          <w:sz w:val="28"/>
          <w:szCs w:val="24"/>
        </w:rPr>
        <w:t>недостаточное содержание</w:t>
      </w:r>
      <w:r w:rsidR="00AD3506" w:rsidRPr="00AD3506">
        <w:rPr>
          <w:rFonts w:ascii="Times New Roman" w:eastAsia="Times New Roman" w:hAnsi="Times New Roman" w:cs="Times New Roman"/>
          <w:sz w:val="28"/>
          <w:szCs w:val="24"/>
        </w:rPr>
        <w:t>/</w:t>
      </w:r>
      <w:r w:rsidR="00AD3506">
        <w:rPr>
          <w:rFonts w:ascii="Times New Roman" w:eastAsia="Times New Roman" w:hAnsi="Times New Roman" w:cs="Times New Roman"/>
          <w:sz w:val="28"/>
          <w:szCs w:val="24"/>
        </w:rPr>
        <w:t>отсутствие кислорода</w:t>
      </w:r>
      <w:r w:rsidR="00AD3506" w:rsidRPr="00AD350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D3506">
        <w:rPr>
          <w:rFonts w:ascii="Times New Roman" w:eastAsia="Times New Roman" w:hAnsi="Times New Roman" w:cs="Times New Roman"/>
          <w:sz w:val="28"/>
          <w:szCs w:val="24"/>
        </w:rPr>
        <w:t>в воздухе (кислород быстро выгорает)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3) </w:t>
      </w:r>
      <w:r w:rsidR="00AD3506">
        <w:rPr>
          <w:rFonts w:ascii="Times New Roman" w:eastAsia="Times New Roman" w:hAnsi="Times New Roman" w:cs="Times New Roman"/>
          <w:sz w:val="28"/>
          <w:szCs w:val="24"/>
        </w:rPr>
        <w:t>интоксикация парами горящих материалов.</w:t>
      </w:r>
    </w:p>
    <w:p w14:paraId="1F7C75D8" w14:textId="0A034041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="007D146E">
        <w:rPr>
          <w:rFonts w:ascii="Times New Roman" w:eastAsia="Times New Roman" w:hAnsi="Times New Roman" w:cs="Times New Roman"/>
          <w:sz w:val="28"/>
          <w:szCs w:val="28"/>
        </w:rPr>
        <w:t>намочить полотенце, закрыв им дыхательные пути</w:t>
      </w:r>
      <w:r w:rsidR="00D94B8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4D65D3">
        <w:rPr>
          <w:rFonts w:ascii="Times New Roman" w:eastAsia="Times New Roman" w:hAnsi="Times New Roman" w:cs="Times New Roman"/>
          <w:sz w:val="28"/>
          <w:szCs w:val="28"/>
        </w:rPr>
        <w:t>плотное покрытие рта и носа.</w:t>
      </w:r>
    </w:p>
    <w:p w14:paraId="04C1B557" w14:textId="66F8920B" w:rsidR="00442684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4D65D3">
        <w:rPr>
          <w:rFonts w:ascii="Times New Roman" w:eastAsia="Times New Roman" w:hAnsi="Times New Roman" w:cs="Times New Roman"/>
          <w:sz w:val="28"/>
          <w:szCs w:val="24"/>
        </w:rPr>
        <w:t xml:space="preserve">использование </w:t>
      </w:r>
      <w:r w:rsidR="004D65D3">
        <w:rPr>
          <w:rFonts w:ascii="Times New Roman" w:eastAsia="Times New Roman" w:hAnsi="Times New Roman" w:cs="Times New Roman"/>
          <w:sz w:val="28"/>
          <w:szCs w:val="28"/>
        </w:rPr>
        <w:t>мокрой ткани.</w:t>
      </w:r>
    </w:p>
    <w:p w14:paraId="101B72B3" w14:textId="794BE6A9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AD3506" w:rsidRPr="00AD3506">
        <w:rPr>
          <w:rFonts w:ascii="Times New Roman" w:eastAsia="Times New Roman" w:hAnsi="Times New Roman" w:cs="Times New Roman"/>
          <w:sz w:val="28"/>
          <w:szCs w:val="28"/>
        </w:rPr>
        <w:t>следует защитить открытые части тела одеждой, двигаться пригнувшись или на четвереньках, так как внизу температура воздуха ниже и меньше дыма.</w:t>
      </w:r>
      <w:r w:rsidR="00AD35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можно укрыться </w:t>
      </w:r>
      <w:r w:rsidR="00AD3506">
        <w:rPr>
          <w:rFonts w:ascii="Times New Roman" w:eastAsia="Times New Roman" w:hAnsi="Times New Roman" w:cs="Times New Roman"/>
          <w:sz w:val="28"/>
          <w:szCs w:val="28"/>
        </w:rPr>
        <w:t>на балконе, закрыв все щели мокрыми полотенцами.</w:t>
      </w:r>
    </w:p>
    <w:p w14:paraId="080BF766" w14:textId="15B52D64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AD3506">
        <w:rPr>
          <w:rFonts w:ascii="Times New Roman" w:eastAsia="Times New Roman" w:hAnsi="Times New Roman" w:cs="Times New Roman"/>
          <w:sz w:val="28"/>
          <w:szCs w:val="24"/>
        </w:rPr>
        <w:t xml:space="preserve">плотно закрыть входную дверь, заткнуть мокрыми тканями все вентиляционные отверстия и щели двери изнутри квартиры, закрыть окна и </w:t>
      </w:r>
    </w:p>
    <w:p w14:paraId="0E50AD1A" w14:textId="712AB48E" w:rsidR="002D62CE" w:rsidRDefault="002D62CE" w:rsidP="00AD350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  <w:r w:rsidR="00AD3506">
        <w:rPr>
          <w:rFonts w:ascii="Times New Roman" w:eastAsia="Times New Roman" w:hAnsi="Times New Roman" w:cs="Times New Roman"/>
          <w:sz w:val="28"/>
          <w:szCs w:val="28"/>
        </w:rPr>
        <w:t>заткнуть щели мокрым полотенцем и попытаться привлечь внимание.</w:t>
      </w:r>
    </w:p>
    <w:p w14:paraId="1544DBEB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8DF5F50" w14:textId="2885F1A9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домашних условиях будет </w:t>
      </w:r>
      <w:r w:rsidR="00D94B82">
        <w:rPr>
          <w:rFonts w:ascii="Times New Roman" w:eastAsia="Times New Roman" w:hAnsi="Times New Roman" w:cs="Times New Roman"/>
          <w:sz w:val="28"/>
          <w:szCs w:val="28"/>
        </w:rPr>
        <w:t>вода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58522F" w14:textId="5E827CB0" w:rsidR="00381004" w:rsidRDefault="00381004" w:rsidP="00381004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 w:rsidR="00D94B82">
        <w:rPr>
          <w:rFonts w:ascii="Times New Roman" w:eastAsia="Times New Roman" w:hAnsi="Times New Roman" w:cs="Times New Roman"/>
          <w:sz w:val="28"/>
          <w:szCs w:val="28"/>
        </w:rPr>
        <w:t>нельзя тушить водой приборы, находящиеся под напряжением, а также вещества, вступающие с ней в реакцию.</w:t>
      </w:r>
    </w:p>
    <w:p w14:paraId="7355B1E8" w14:textId="559DAB46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D94B82">
        <w:rPr>
          <w:rFonts w:ascii="Times New Roman" w:eastAsia="Times New Roman" w:hAnsi="Times New Roman" w:cs="Times New Roman"/>
          <w:sz w:val="28"/>
          <w:szCs w:val="28"/>
        </w:rPr>
        <w:t xml:space="preserve"> гомогенные ингибиторы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но нельзя применить данный метод в случае </w:t>
      </w:r>
      <w:r w:rsidR="00D94B82">
        <w:rPr>
          <w:rFonts w:ascii="Times New Roman" w:eastAsia="Times New Roman" w:hAnsi="Times New Roman" w:cs="Times New Roman"/>
          <w:sz w:val="28"/>
          <w:szCs w:val="28"/>
        </w:rPr>
        <w:t xml:space="preserve">наличия незащищенных людей в помещении, </w:t>
      </w:r>
      <w:r w:rsidR="0082702A">
        <w:rPr>
          <w:rFonts w:ascii="Times New Roman" w:eastAsia="Times New Roman" w:hAnsi="Times New Roman" w:cs="Times New Roman"/>
          <w:sz w:val="28"/>
          <w:szCs w:val="28"/>
        </w:rPr>
        <w:t>т. к.</w:t>
      </w:r>
      <w:r w:rsidR="00D94B82">
        <w:rPr>
          <w:rFonts w:ascii="Times New Roman" w:eastAsia="Times New Roman" w:hAnsi="Times New Roman" w:cs="Times New Roman"/>
          <w:sz w:val="28"/>
          <w:szCs w:val="28"/>
        </w:rPr>
        <w:t xml:space="preserve"> выделяется большое количество фосгена.</w:t>
      </w:r>
    </w:p>
    <w:p w14:paraId="73D43060" w14:textId="3EB6002B" w:rsidR="00381004" w:rsidRDefault="00381004" w:rsidP="0082702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D94B82">
        <w:rPr>
          <w:rFonts w:ascii="Times New Roman" w:eastAsia="Times New Roman" w:hAnsi="Times New Roman" w:cs="Times New Roman"/>
          <w:sz w:val="28"/>
          <w:szCs w:val="28"/>
        </w:rPr>
        <w:t>порошковый огнетушитель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однако этот способ не подходит для </w:t>
      </w:r>
      <w:r w:rsidR="0082702A">
        <w:rPr>
          <w:rFonts w:ascii="Times New Roman" w:eastAsia="Times New Roman" w:hAnsi="Times New Roman" w:cs="Times New Roman"/>
          <w:sz w:val="28"/>
          <w:szCs w:val="28"/>
        </w:rPr>
        <w:t>тушения щелочных и щелочноземельных металлов, а также для тушения материалов, горение которых может происходить без доступа к кислороду, нельзя тушить им электрооборудование под напряжением более 1000В, недопустимо его использование в маленьких помещениях.</w:t>
      </w:r>
    </w:p>
    <w:p w14:paraId="67313521" w14:textId="29A45E7A" w:rsidR="0082702A" w:rsidRDefault="0082702A" w:rsidP="0082702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углекислотный огнетушитель</w:t>
      </w:r>
      <w:r w:rsidRPr="0082702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</w:rPr>
        <w:t>запрещено использовать для тушения</w:t>
      </w:r>
      <w:r w:rsidRPr="0082702A">
        <w:rPr>
          <w:rFonts w:ascii="Times New Roman" w:eastAsia="Times New Roman" w:hAnsi="Times New Roman" w:cs="Times New Roman"/>
          <w:sz w:val="28"/>
          <w:szCs w:val="28"/>
        </w:rPr>
        <w:t xml:space="preserve"> возгораний электрооборудования, находящегося под напряжением более 10 </w:t>
      </w:r>
      <w:proofErr w:type="spellStart"/>
      <w:r w:rsidRPr="0082702A">
        <w:rPr>
          <w:rFonts w:ascii="Times New Roman" w:eastAsia="Times New Roman" w:hAnsi="Times New Roman" w:cs="Times New Roman"/>
          <w:sz w:val="28"/>
          <w:szCs w:val="28"/>
        </w:rPr>
        <w:t>кВ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End"/>
    </w:p>
    <w:p w14:paraId="21C92DF0" w14:textId="40C570D7" w:rsidR="0082702A" w:rsidRPr="0082702A" w:rsidRDefault="0082702A" w:rsidP="0082702A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50BE06" w14:textId="5641CFEA" w:rsidR="009C777A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C7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702A">
        <w:rPr>
          <w:rFonts w:ascii="Times New Roman" w:eastAsia="Times New Roman" w:hAnsi="Times New Roman" w:cs="Times New Roman"/>
          <w:sz w:val="28"/>
          <w:szCs w:val="28"/>
        </w:rPr>
        <w:t>взрывов, отравления дымом, токсичными веществами, а также обрушения здания.</w:t>
      </w:r>
    </w:p>
    <w:p w14:paraId="6A96BC6D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3C7900B" w14:textId="4E0615E4" w:rsidR="009C777A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 огнетушители – бывают следующие виды огнетушителей:</w:t>
      </w:r>
      <w:r w:rsidR="0082702A">
        <w:rPr>
          <w:rFonts w:ascii="Times New Roman" w:eastAsia="Times New Roman" w:hAnsi="Times New Roman" w:cs="Times New Roman"/>
          <w:sz w:val="28"/>
          <w:szCs w:val="24"/>
        </w:rPr>
        <w:t xml:space="preserve"> водные, пенные, воздушно-пенные, химически-пенные, порошковые, углекислотные, </w:t>
      </w:r>
      <w:proofErr w:type="spellStart"/>
      <w:r w:rsidR="0082702A">
        <w:rPr>
          <w:rFonts w:ascii="Times New Roman" w:eastAsia="Times New Roman" w:hAnsi="Times New Roman" w:cs="Times New Roman"/>
          <w:sz w:val="28"/>
          <w:szCs w:val="24"/>
        </w:rPr>
        <w:t>хладонные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они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должны быть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расположены </w:t>
      </w:r>
      <w:r w:rsidR="0082702A">
        <w:rPr>
          <w:rFonts w:ascii="Times New Roman" w:eastAsia="Times New Roman" w:hAnsi="Times New Roman" w:cs="Times New Roman"/>
          <w:sz w:val="28"/>
          <w:szCs w:val="28"/>
        </w:rPr>
        <w:t>вблизи защищенных от солнечных лучей мест наиболее вероятного возникновения возгорания и около выхода из помещения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; </w:t>
      </w:r>
      <w:r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2702A">
        <w:rPr>
          <w:rFonts w:ascii="Times New Roman" w:eastAsia="Times New Roman" w:hAnsi="Times New Roman" w:cs="Times New Roman"/>
          <w:sz w:val="28"/>
          <w:szCs w:val="24"/>
        </w:rPr>
        <w:t>расстояние от очага возгорания до огнетушителя не должно превышать 20 метров, многими огнетушителями нельзя  тушить приборы под высоким напряжением и т.д.</w:t>
      </w:r>
    </w:p>
    <w:p w14:paraId="01C9E7BF" w14:textId="2A344894" w:rsidR="00050E11" w:rsidRPr="00387008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2F6998">
        <w:rPr>
          <w:rFonts w:ascii="Times New Roman" w:eastAsia="Times New Roman" w:hAnsi="Times New Roman" w:cs="Times New Roman"/>
          <w:sz w:val="28"/>
          <w:szCs w:val="24"/>
        </w:rPr>
        <w:t xml:space="preserve">пожарные краны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предназначены </w:t>
      </w:r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r w:rsidR="002F6998">
        <w:rPr>
          <w:rFonts w:ascii="Times New Roman" w:eastAsia="Times New Roman" w:hAnsi="Times New Roman" w:cs="Times New Roman"/>
          <w:sz w:val="28"/>
          <w:szCs w:val="24"/>
        </w:rPr>
        <w:t xml:space="preserve"> устранения очага возгорания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работают по </w:t>
      </w:r>
      <w:r w:rsidR="002F6998">
        <w:rPr>
          <w:rFonts w:ascii="Times New Roman" w:eastAsia="Times New Roman" w:hAnsi="Times New Roman" w:cs="Times New Roman"/>
          <w:sz w:val="28"/>
          <w:szCs w:val="24"/>
        </w:rPr>
        <w:t xml:space="preserve">следующему 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прин</w:t>
      </w:r>
      <w:r w:rsidR="002F6998">
        <w:rPr>
          <w:rFonts w:ascii="Times New Roman" w:eastAsia="Times New Roman" w:hAnsi="Times New Roman" w:cs="Times New Roman"/>
          <w:sz w:val="28"/>
          <w:szCs w:val="24"/>
        </w:rPr>
        <w:t>ципу: один человек разматывает пожарный рукав и тушит пожар при появлении воды в пожарном стволе, второй – открывает вентиль пожарного крана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у них есть такие ограничения: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F6998">
        <w:rPr>
          <w:rFonts w:ascii="Times New Roman" w:eastAsia="Times New Roman" w:hAnsi="Times New Roman" w:cs="Times New Roman"/>
          <w:sz w:val="28"/>
          <w:szCs w:val="24"/>
        </w:rPr>
        <w:t>они эффективны только на начальной стадии возгорания.</w:t>
      </w:r>
    </w:p>
    <w:p w14:paraId="6A85F8F4" w14:textId="0DDBA1A9" w:rsidR="006F7DE8" w:rsidRPr="002F6998" w:rsidRDefault="006F7DE8" w:rsidP="002F699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2F6998">
        <w:rPr>
          <w:rFonts w:ascii="Times New Roman" w:eastAsia="Times New Roman" w:hAnsi="Times New Roman" w:cs="Times New Roman"/>
          <w:sz w:val="28"/>
          <w:szCs w:val="28"/>
        </w:rPr>
        <w:t>огнестойкие ткани (асбестовое полотно, кошма, войлок)</w:t>
      </w:r>
      <w:r w:rsidR="00821359">
        <w:rPr>
          <w:rFonts w:ascii="Times New Roman" w:eastAsia="Times New Roman" w:hAnsi="Times New Roman" w:cs="Times New Roman"/>
          <w:sz w:val="28"/>
          <w:szCs w:val="28"/>
        </w:rPr>
        <w:t xml:space="preserve"> и песок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их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2F6998">
        <w:rPr>
          <w:rFonts w:ascii="Times New Roman" w:eastAsia="Times New Roman" w:hAnsi="Times New Roman" w:cs="Times New Roman"/>
          <w:sz w:val="28"/>
          <w:szCs w:val="28"/>
        </w:rPr>
        <w:t>изоляции очага возгорания от доступа к кислороду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</w:t>
      </w:r>
      <w:r>
        <w:rPr>
          <w:rFonts w:ascii="Times New Roman" w:eastAsia="Times New Roman" w:hAnsi="Times New Roman" w:cs="Times New Roman"/>
          <w:sz w:val="28"/>
          <w:szCs w:val="24"/>
        </w:rPr>
        <w:t>способствуют тушению за счёт</w:t>
      </w:r>
      <w:r w:rsidR="002F6998">
        <w:rPr>
          <w:rFonts w:ascii="Times New Roman" w:eastAsia="Times New Roman" w:hAnsi="Times New Roman" w:cs="Times New Roman"/>
          <w:sz w:val="28"/>
          <w:szCs w:val="24"/>
        </w:rPr>
        <w:t xml:space="preserve"> того, что пламя без кислорода в воздухе исчезает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однако они будут бесполезны при </w:t>
      </w:r>
      <w:r w:rsidR="002F6998">
        <w:rPr>
          <w:rFonts w:ascii="Times New Roman" w:eastAsia="Times New Roman" w:hAnsi="Times New Roman" w:cs="Times New Roman"/>
          <w:sz w:val="28"/>
          <w:szCs w:val="24"/>
        </w:rPr>
        <w:t>среднем</w:t>
      </w:r>
      <w:r w:rsidR="002F6998" w:rsidRPr="002F6998">
        <w:rPr>
          <w:rFonts w:ascii="Times New Roman" w:eastAsia="Times New Roman" w:hAnsi="Times New Roman" w:cs="Times New Roman"/>
          <w:sz w:val="28"/>
          <w:szCs w:val="24"/>
        </w:rPr>
        <w:t>/</w:t>
      </w:r>
      <w:r w:rsidR="002F6998">
        <w:rPr>
          <w:rFonts w:ascii="Times New Roman" w:eastAsia="Times New Roman" w:hAnsi="Times New Roman" w:cs="Times New Roman"/>
          <w:sz w:val="28"/>
          <w:szCs w:val="28"/>
        </w:rPr>
        <w:t>сильном возгорании</w:t>
      </w:r>
      <w:r w:rsidR="002F6998" w:rsidRPr="002F69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AC9BE2" w14:textId="77777777" w:rsidR="00050E11" w:rsidRPr="00387008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3CEB14BE" w14:textId="58E44C61" w:rsidR="006F7DE8" w:rsidRDefault="006F7DE8" w:rsidP="002F699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типичной системы: </w:t>
      </w:r>
      <w:r w:rsidR="002F6998">
        <w:rPr>
          <w:rFonts w:ascii="Times New Roman" w:eastAsia="Times New Roman" w:hAnsi="Times New Roman" w:cs="Times New Roman"/>
          <w:sz w:val="28"/>
          <w:szCs w:val="28"/>
        </w:rPr>
        <w:t xml:space="preserve">когда температура в зоне действия модуля превышает допустимый уровень, устройство запускает подачу огнетушащего реагента. Аэрозоль заполняет весь объем помещения за несколько секунд, </w:t>
      </w:r>
      <w:r w:rsidR="002F6998">
        <w:rPr>
          <w:rFonts w:ascii="Times New Roman" w:eastAsia="Times New Roman" w:hAnsi="Times New Roman" w:cs="Times New Roman"/>
          <w:sz w:val="28"/>
          <w:szCs w:val="28"/>
        </w:rPr>
        <w:tab/>
        <w:t xml:space="preserve">частицы взвеси оказывают связывающее действие  на молекулы кислорода, замедляя реакции окисления. Часто действие реагента </w:t>
      </w:r>
      <w:r w:rsidR="002F699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сопрягается с системой оповещения (чего не было сделано в случае с ТЦ «Зимняя Вишня»). </w:t>
      </w:r>
    </w:p>
    <w:p w14:paraId="21878435" w14:textId="50591070" w:rsidR="005325D6" w:rsidRDefault="006F7DE8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2F6998">
        <w:rPr>
          <w:rFonts w:ascii="Times New Roman" w:eastAsia="Times New Roman" w:hAnsi="Times New Roman" w:cs="Times New Roman"/>
          <w:sz w:val="28"/>
          <w:szCs w:val="24"/>
        </w:rPr>
        <w:t xml:space="preserve">аэрозольные, порошковые, газовые, </w:t>
      </w:r>
      <w:proofErr w:type="spellStart"/>
      <w:r w:rsidR="002F6998">
        <w:rPr>
          <w:rFonts w:ascii="Times New Roman" w:eastAsia="Times New Roman" w:hAnsi="Times New Roman" w:cs="Times New Roman"/>
          <w:sz w:val="28"/>
          <w:szCs w:val="24"/>
        </w:rPr>
        <w:t>пиростикеры</w:t>
      </w:r>
      <w:proofErr w:type="spellEnd"/>
      <w:r w:rsidR="00821359">
        <w:rPr>
          <w:rFonts w:ascii="Times New Roman" w:eastAsia="Times New Roman" w:hAnsi="Times New Roman" w:cs="Times New Roman"/>
          <w:sz w:val="28"/>
          <w:szCs w:val="24"/>
        </w:rPr>
        <w:t>, водяные.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1112A9E" w14:textId="26F1E47F" w:rsidR="004C6A0B" w:rsidRPr="00AE22F8" w:rsidRDefault="005325D6" w:rsidP="004C6A0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 этих систем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есть такие ограничения </w:t>
      </w:r>
      <w:r w:rsidR="00821359">
        <w:rPr>
          <w:rFonts w:ascii="Times New Roman" w:eastAsia="Times New Roman" w:hAnsi="Times New Roman" w:cs="Times New Roman"/>
          <w:sz w:val="28"/>
          <w:szCs w:val="24"/>
        </w:rPr>
        <w:t>м</w:t>
      </w:r>
      <w:r w:rsidR="00821359" w:rsidRPr="00821359">
        <w:rPr>
          <w:rFonts w:ascii="Times New Roman" w:eastAsia="Times New Roman" w:hAnsi="Times New Roman" w:cs="Times New Roman"/>
          <w:sz w:val="28"/>
          <w:szCs w:val="24"/>
        </w:rPr>
        <w:t>ногие системы автоматического пожаротушения требуют отдельных помещений для хранения запаса огнетушащего вещества и установки оборудования</w:t>
      </w:r>
      <w:r w:rsidR="00821359">
        <w:rPr>
          <w:rFonts w:ascii="Times New Roman" w:eastAsia="Times New Roman" w:hAnsi="Times New Roman" w:cs="Times New Roman"/>
          <w:sz w:val="28"/>
          <w:szCs w:val="24"/>
        </w:rPr>
        <w:t>.</w:t>
      </w:r>
      <w:r w:rsidR="00821359" w:rsidRPr="0082135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A9CD36D" w14:textId="77777777" w:rsidR="006F7DE8" w:rsidRDefault="006F7DE8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6BD7E6" w14:textId="040124EB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</w:t>
      </w:r>
      <w:r w:rsidR="00821359">
        <w:rPr>
          <w:rFonts w:ascii="Times New Roman" w:eastAsia="Times New Roman" w:hAnsi="Times New Roman" w:cs="Times New Roman"/>
          <w:sz w:val="28"/>
          <w:szCs w:val="24"/>
        </w:rPr>
        <w:t>основными причинами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</w:t>
      </w:r>
      <w:r w:rsidR="00821359"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1359"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огнем, перегруз электросети мощными приборами, курение в помещении, нарушения эксплуатации электрооборудования и печей.</w:t>
      </w:r>
    </w:p>
    <w:p w14:paraId="62466D5E" w14:textId="49685860" w:rsidR="005325D6" w:rsidRDefault="005325D6" w:rsidP="005325D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действиями при пожаре являются </w:t>
      </w:r>
      <w:r w:rsidR="00821359">
        <w:rPr>
          <w:rFonts w:ascii="Times New Roman" w:eastAsia="Times New Roman" w:hAnsi="Times New Roman" w:cs="Times New Roman"/>
          <w:sz w:val="28"/>
          <w:szCs w:val="24"/>
        </w:rPr>
        <w:t>вызов</w:t>
      </w:r>
      <w:r w:rsidR="00821359">
        <w:rPr>
          <w:rFonts w:ascii="Times New Roman" w:eastAsia="Times New Roman" w:hAnsi="Times New Roman" w:cs="Times New Roman"/>
          <w:sz w:val="28"/>
          <w:szCs w:val="24"/>
        </w:rPr>
        <w:tab/>
        <w:t>пожарных, принять меры эвакуации, постараться оповестить находящихся в здании людей о пожаре.</w:t>
      </w:r>
    </w:p>
    <w:p w14:paraId="42DE8EAF" w14:textId="69079CDD" w:rsidR="002D62CE" w:rsidRDefault="002D62CE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 w:rsidR="00821359">
        <w:rPr>
          <w:rFonts w:ascii="Times New Roman" w:eastAsia="Times New Roman" w:hAnsi="Times New Roman" w:cs="Times New Roman"/>
          <w:sz w:val="28"/>
          <w:szCs w:val="28"/>
        </w:rPr>
        <w:t xml:space="preserve">вызов пожарных, </w:t>
      </w:r>
      <w:r w:rsidR="00821359">
        <w:rPr>
          <w:rFonts w:ascii="Times New Roman" w:eastAsia="Times New Roman" w:hAnsi="Times New Roman" w:cs="Times New Roman"/>
          <w:sz w:val="28"/>
          <w:szCs w:val="24"/>
        </w:rPr>
        <w:t>использование средств защиты от пожара (в домашних условиях – смоченная ткань) и эвакуация (по возможности).</w:t>
      </w:r>
    </w:p>
    <w:p w14:paraId="6F1499C0" w14:textId="77C2A6E1" w:rsidR="00733068" w:rsidRDefault="00733068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18902DF" w14:textId="20280938" w:rsidR="00CA5CD2" w:rsidRDefault="00CA5CD2" w:rsidP="008213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CA5CD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417A"/>
    <w:multiLevelType w:val="hybridMultilevel"/>
    <w:tmpl w:val="C982F32C"/>
    <w:lvl w:ilvl="0" w:tplc="539CD9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9872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43469"/>
    <w:rsid w:val="00050E11"/>
    <w:rsid w:val="000B5058"/>
    <w:rsid w:val="000C48C3"/>
    <w:rsid w:val="000F535E"/>
    <w:rsid w:val="00111113"/>
    <w:rsid w:val="00167E99"/>
    <w:rsid w:val="0018765A"/>
    <w:rsid w:val="001A56EB"/>
    <w:rsid w:val="00213F64"/>
    <w:rsid w:val="002A28D5"/>
    <w:rsid w:val="002C760D"/>
    <w:rsid w:val="002D62CE"/>
    <w:rsid w:val="002F6998"/>
    <w:rsid w:val="00312E1A"/>
    <w:rsid w:val="00326383"/>
    <w:rsid w:val="00355A0A"/>
    <w:rsid w:val="00381004"/>
    <w:rsid w:val="003B0562"/>
    <w:rsid w:val="004023CA"/>
    <w:rsid w:val="004111EF"/>
    <w:rsid w:val="00442684"/>
    <w:rsid w:val="00493057"/>
    <w:rsid w:val="004C4195"/>
    <w:rsid w:val="004C6A0B"/>
    <w:rsid w:val="004D65D3"/>
    <w:rsid w:val="00520D0C"/>
    <w:rsid w:val="00525D03"/>
    <w:rsid w:val="005325D6"/>
    <w:rsid w:val="00554F2A"/>
    <w:rsid w:val="00596EE6"/>
    <w:rsid w:val="005F734B"/>
    <w:rsid w:val="00672594"/>
    <w:rsid w:val="006D4457"/>
    <w:rsid w:val="006F7DE8"/>
    <w:rsid w:val="00720422"/>
    <w:rsid w:val="00733068"/>
    <w:rsid w:val="00750B53"/>
    <w:rsid w:val="0076625B"/>
    <w:rsid w:val="00776542"/>
    <w:rsid w:val="007A24BF"/>
    <w:rsid w:val="007A2D93"/>
    <w:rsid w:val="007C1900"/>
    <w:rsid w:val="007D146E"/>
    <w:rsid w:val="007E455A"/>
    <w:rsid w:val="00821359"/>
    <w:rsid w:val="0082702A"/>
    <w:rsid w:val="0083537B"/>
    <w:rsid w:val="00835B53"/>
    <w:rsid w:val="008531AA"/>
    <w:rsid w:val="00854BD8"/>
    <w:rsid w:val="008715E8"/>
    <w:rsid w:val="008E1B77"/>
    <w:rsid w:val="008E5C8B"/>
    <w:rsid w:val="00944223"/>
    <w:rsid w:val="00964DBC"/>
    <w:rsid w:val="009A46E5"/>
    <w:rsid w:val="009B1DBF"/>
    <w:rsid w:val="009C37D2"/>
    <w:rsid w:val="009C777A"/>
    <w:rsid w:val="009D4AB7"/>
    <w:rsid w:val="00AD3506"/>
    <w:rsid w:val="00AF7868"/>
    <w:rsid w:val="00B328B3"/>
    <w:rsid w:val="00B367EA"/>
    <w:rsid w:val="00B446D0"/>
    <w:rsid w:val="00B67014"/>
    <w:rsid w:val="00B76F5D"/>
    <w:rsid w:val="00BB7790"/>
    <w:rsid w:val="00BE199D"/>
    <w:rsid w:val="00BF7235"/>
    <w:rsid w:val="00C03383"/>
    <w:rsid w:val="00C45E45"/>
    <w:rsid w:val="00C517EB"/>
    <w:rsid w:val="00CA5CD2"/>
    <w:rsid w:val="00CE728F"/>
    <w:rsid w:val="00D16D52"/>
    <w:rsid w:val="00D34EC5"/>
    <w:rsid w:val="00D54864"/>
    <w:rsid w:val="00D94284"/>
    <w:rsid w:val="00D94B82"/>
    <w:rsid w:val="00DB5441"/>
    <w:rsid w:val="00DC5638"/>
    <w:rsid w:val="00DE2B0F"/>
    <w:rsid w:val="00E12A46"/>
    <w:rsid w:val="00EB1890"/>
    <w:rsid w:val="00EE0347"/>
    <w:rsid w:val="00F33A92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057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DB544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544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54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5.mchs.gov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vo-sibirsk.ru/" TargetMode="External"/><Relationship Id="rId12" Type="http://schemas.openxmlformats.org/officeDocument/2006/relationships/hyperlink" Target="https://tass.ru/proisshestviya/63273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kutia-daily.ru/" TargetMode="External"/><Relationship Id="rId11" Type="http://schemas.openxmlformats.org/officeDocument/2006/relationships/hyperlink" Target="https://www.kommersant.ru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kommersan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mmersant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Богданова Мария Михайловна</cp:lastModifiedBy>
  <cp:revision>2</cp:revision>
  <dcterms:created xsi:type="dcterms:W3CDTF">2023-03-13T00:52:00Z</dcterms:created>
  <dcterms:modified xsi:type="dcterms:W3CDTF">2023-03-13T00:52:00Z</dcterms:modified>
</cp:coreProperties>
</file>