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D9488"/>
          <w:sz w:val="56"/>
        </w:rPr>
        <w:t>PetCare Triage &amp; Smart Booking Agent</w:t>
      </w:r>
    </w:p>
    <w:p>
      <w:pPr>
        <w:pStyle w:val="Title"/>
        <w:jc w:val="center"/>
      </w:pPr>
      <w:r>
        <w:rPr>
          <w:color w:val="444444"/>
          <w:sz w:val="40"/>
        </w:rPr>
        <w:t>Final Report</w:t>
      </w:r>
    </w:p>
    <w:p/>
    <w:p>
      <w:pPr>
        <w:jc w:val="center"/>
      </w:pPr>
      <w:r>
        <w:rPr>
          <w:b/>
          <w:i w:val="0"/>
          <w:sz w:val="28"/>
        </w:rPr>
        <w:t>Team Broadview</w:t>
      </w:r>
    </w:p>
    <w:p>
      <w:pPr>
        <w:jc w:val="center"/>
      </w:pPr>
      <w:r>
        <w:rPr>
          <w:b w:val="0"/>
          <w:i w:val="0"/>
          <w:sz w:val="24"/>
        </w:rPr>
        <w:t>Syed Ali Turab  •  Fergie Feng  •  Diana Liu</w:t>
      </w:r>
    </w:p>
    <w:p/>
    <w:p>
      <w:pPr>
        <w:jc w:val="center"/>
      </w:pPr>
      <w:r>
        <w:rPr>
          <w:b/>
          <w:i w:val="0"/>
          <w:sz w:val="22"/>
        </w:rPr>
        <w:t>Contributors &amp; Reviewers</w:t>
      </w:r>
    </w:p>
    <w:p>
      <w:pPr>
        <w:jc w:val="center"/>
      </w:pPr>
      <w:r>
        <w:rPr>
          <w:b w:val="0"/>
          <w:i w:val="0"/>
          <w:sz w:val="22"/>
        </w:rPr>
        <w:t>Jeremy Burbano  •  Dumebi Onyeagwu  •  Ethan He  •  Umair Mumtaz</w:t>
      </w:r>
    </w:p>
    <w:p/>
    <w:p>
      <w:pPr>
        <w:jc w:val="center"/>
      </w:pPr>
      <w:r>
        <w:rPr>
          <w:b w:val="0"/>
          <w:i w:val="0"/>
          <w:sz w:val="24"/>
        </w:rPr>
        <w:t>MMAI 891 — Assignment 3</w:t>
      </w:r>
    </w:p>
    <w:p>
      <w:pPr>
        <w:jc w:val="center"/>
      </w:pPr>
      <w:r>
        <w:rPr>
          <w:b w:val="0"/>
          <w:i w:val="0"/>
          <w:sz w:val="24"/>
        </w:rPr>
        <w:t>March 6, 2026</w:t>
      </w:r>
    </w:p>
    <w:p>
      <w:r>
        <w:br w:type="page"/>
      </w:r>
    </w:p>
    <w:p>
      <w:pPr>
        <w:pStyle w:val="Heading1"/>
      </w:pPr>
      <w:r>
        <w:t>Executive Summary</w:t>
      </w:r>
    </w:p>
    <w:p>
      <w:r>
        <w:rPr>
          <w:b w:val="0"/>
          <w:i w:val="0"/>
          <w:sz w:val="22"/>
        </w:rPr>
        <w:t>Veterinary clinics lose over two hours of front-desk staff time per day on intake phone calls. A single intake call takes roughly five minutes: the receptionist asks about the pet's species, symptoms, and history, judges how urgently the animal needs to be seen, picks an appointment type and provider, and explains next steps to a worried owner. The quality of that five-minute call varies by who answers the phone, and when the wrong urgency or appointment type is assigned, the clinic has to rebook — wasting time for both staff and pet owners.</w:t>
      </w:r>
    </w:p>
    <w:p>
      <w:r>
        <w:rPr>
          <w:b w:val="0"/>
          <w:i w:val="0"/>
          <w:sz w:val="22"/>
        </w:rPr>
        <w:t>We built a proof-of-concept (POC) AI assistant that handles the entire intake workflow end-to-end: it collects pet and symptom information through a conversational chat interface, detects life-threatening emergencies, classifies how urgently the pet needs to be seen, recommends the right appointment type and provider, proposes available time slots, and gives the owner clear "do and don't" guidance while they wait. It also produces a structured summary the veterinarian can review before the visit.</w:t>
      </w:r>
    </w:p>
    <w:p>
      <w:r>
        <w:rPr>
          <w:b/>
          <w:i w:val="0"/>
          <w:sz w:val="22"/>
        </w:rPr>
        <w:t>Key results from our evaluation: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Result</w:t>
            </w:r>
          </w:p>
        </w:tc>
      </w:tr>
      <w:tr>
        <w:tc>
          <w:tcPr>
            <w:tcW w:type="dxa" w:w="4320"/>
          </w:tcPr>
          <w:p>
            <w:r>
              <w:rPr>
                <w:sz w:val="20"/>
              </w:rPr>
              <w:t>Triage accuracy</w:t>
            </w:r>
          </w:p>
        </w:tc>
        <w:tc>
          <w:tcPr>
            <w:tcW w:type="dxa" w:w="4320"/>
          </w:tcPr>
          <w:p>
            <w:r>
              <w:rPr>
                <w:sz w:val="20"/>
              </w:rPr>
              <w:t>100% (6/6 scenarios matched gold labels)</w:t>
            </w:r>
          </w:p>
        </w:tc>
      </w:tr>
      <w:tr>
        <w:tc>
          <w:tcPr>
            <w:tcW w:type="dxa" w:w="4320"/>
          </w:tcPr>
          <w:p>
            <w:r>
              <w:rPr>
                <w:sz w:val="20"/>
              </w:rPr>
              <w:t>Red-flag detection</w:t>
            </w:r>
          </w:p>
        </w:tc>
        <w:tc>
          <w:tcPr>
            <w:tcW w:type="dxa" w:w="4320"/>
          </w:tcPr>
          <w:p>
            <w:r>
              <w:rPr>
                <w:sz w:val="20"/>
              </w:rPr>
              <w:t>100% (all emergencies caught and escalated)</w:t>
            </w:r>
          </w:p>
        </w:tc>
      </w:tr>
      <w:tr>
        <w:tc>
          <w:tcPr>
            <w:tcW w:type="dxa" w:w="4320"/>
          </w:tcPr>
          <w:p>
            <w:r>
              <w:rPr>
                <w:sz w:val="20"/>
              </w:rPr>
              <w:t>Time reduction</w:t>
            </w:r>
          </w:p>
        </w:tc>
        <w:tc>
          <w:tcPr>
            <w:tcW w:type="dxa" w:w="4320"/>
          </w:tcPr>
          <w:p>
            <w:r>
              <w:rPr>
                <w:sz w:val="20"/>
              </w:rPr>
              <w:t>96% (8.4s avg vs ~240s manual baseline)</w:t>
            </w:r>
          </w:p>
        </w:tc>
      </w:tr>
      <w:tr>
        <w:tc>
          <w:tcPr>
            <w:tcW w:type="dxa" w:w="4320"/>
          </w:tcPr>
          <w:p>
            <w:r>
              <w:rPr>
                <w:sz w:val="20"/>
              </w:rPr>
              <w:t>Manual test pass rate</w:t>
            </w:r>
          </w:p>
        </w:tc>
        <w:tc>
          <w:tcPr>
            <w:tcW w:type="dxa" w:w="4320"/>
          </w:tcPr>
          <w:p>
            <w:r>
              <w:rPr>
                <w:sz w:val="20"/>
              </w:rPr>
              <w:t>94.4% (17/18 executed test cases)</w:t>
            </w:r>
          </w:p>
        </w:tc>
      </w:tr>
      <w:tr>
        <w:tc>
          <w:tcPr>
            <w:tcW w:type="dxa" w:w="4320"/>
          </w:tcPr>
          <w:p>
            <w:r>
              <w:rPr>
                <w:sz w:val="20"/>
              </w:rPr>
              <w:t>Cost per session</w:t>
            </w:r>
          </w:p>
        </w:tc>
        <w:tc>
          <w:tcPr>
            <w:tcW w:type="dxa" w:w="4320"/>
          </w:tcPr>
          <w:p>
            <w:r>
              <w:rPr>
                <w:sz w:val="20"/>
              </w:rPr>
              <w:t>~$0.01 (three GPT-4o-mini calls)</w:t>
            </w:r>
          </w:p>
        </w:tc>
      </w:tr>
    </w:tbl>
    <w:p/>
    <w:p>
      <w:r>
        <w:rPr>
          <w:b w:val="0"/>
          <w:i w:val="0"/>
          <w:sz w:val="22"/>
        </w:rPr>
        <w:t>The system is live at https://petcare-agentic-system.onrender.com and supports seven languages (English, French, Spanish, Chinese, Arabic, Hindi, Urdu) with voice input and output.</w:t>
      </w:r>
    </w:p>
    <w:p>
      <w:pPr>
        <w:pStyle w:val="Heading1"/>
      </w:pPr>
      <w:r>
        <w:t>1. The Problem and Why It Matters</w:t>
      </w:r>
    </w:p>
    <w:p>
      <w:pPr>
        <w:pStyle w:val="Heading2"/>
      </w:pPr>
      <w:r>
        <w:t>Who uses this and where it fits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User</w:t>
            </w:r>
          </w:p>
        </w:tc>
        <w:tc>
          <w:tcPr>
            <w:tcW w:type="dxa" w:w="2880"/>
          </w:tcPr>
          <w:p>
            <w:r>
              <w:rPr>
                <w:b/>
                <w:sz w:val="20"/>
              </w:rPr>
              <w:t>How they interact</w:t>
            </w:r>
          </w:p>
        </w:tc>
        <w:tc>
          <w:tcPr>
            <w:tcW w:type="dxa" w:w="2880"/>
          </w:tcPr>
          <w:p>
            <w:r>
              <w:rPr>
                <w:b/>
                <w:sz w:val="20"/>
              </w:rPr>
              <w:t>Current pain point</w:t>
            </w:r>
          </w:p>
        </w:tc>
      </w:tr>
      <w:tr>
        <w:tc>
          <w:tcPr>
            <w:tcW w:type="dxa" w:w="2880"/>
          </w:tcPr>
          <w:p>
            <w:r>
              <w:rPr>
                <w:sz w:val="20"/>
              </w:rPr>
              <w:t>Clinic receptionist (primary)</w:t>
            </w:r>
          </w:p>
        </w:tc>
        <w:tc>
          <w:tcPr>
            <w:tcW w:type="dxa" w:w="2880"/>
          </w:tcPr>
          <w:p>
            <w:r>
              <w:rPr>
                <w:sz w:val="20"/>
              </w:rPr>
              <w:t>Reviews structured intake summary; retains override authority</w:t>
            </w:r>
          </w:p>
        </w:tc>
        <w:tc>
          <w:tcPr>
            <w:tcW w:type="dxa" w:w="2880"/>
          </w:tcPr>
          <w:p>
            <w:r>
              <w:rPr>
                <w:sz w:val="20"/>
              </w:rPr>
              <w:t>150+ min/day on phone intake; inconsistent quality</w:t>
            </w:r>
          </w:p>
        </w:tc>
      </w:tr>
      <w:tr>
        <w:tc>
          <w:tcPr>
            <w:tcW w:type="dxa" w:w="2880"/>
          </w:tcPr>
          <w:p>
            <w:r>
              <w:rPr>
                <w:sz w:val="20"/>
              </w:rPr>
              <w:t>Pet owner (secondary)</w:t>
            </w:r>
          </w:p>
        </w:tc>
        <w:tc>
          <w:tcPr>
            <w:tcW w:type="dxa" w:w="2880"/>
          </w:tcPr>
          <w:p>
            <w:r>
              <w:rPr>
                <w:sz w:val="20"/>
              </w:rPr>
              <w:t>Chats with assistant via web or mobile</w:t>
            </w:r>
          </w:p>
        </w:tc>
        <w:tc>
          <w:tcPr>
            <w:tcW w:type="dxa" w:w="2880"/>
          </w:tcPr>
          <w:p>
            <w:r>
              <w:rPr>
                <w:sz w:val="20"/>
              </w:rPr>
              <w:t>Long hold times, unclear next steps, anxiety</w:t>
            </w:r>
          </w:p>
        </w:tc>
      </w:tr>
      <w:tr>
        <w:tc>
          <w:tcPr>
            <w:tcW w:type="dxa" w:w="2880"/>
          </w:tcPr>
          <w:p>
            <w:r>
              <w:rPr>
                <w:sz w:val="20"/>
              </w:rPr>
              <w:t>Veterinarian (downstream)</w:t>
            </w:r>
          </w:p>
        </w:tc>
        <w:tc>
          <w:tcPr>
            <w:tcW w:type="dxa" w:w="2880"/>
          </w:tcPr>
          <w:p>
            <w:r>
              <w:rPr>
                <w:sz w:val="20"/>
              </w:rPr>
              <w:t>Reads pre-visit summary</w:t>
            </w:r>
          </w:p>
        </w:tc>
        <w:tc>
          <w:tcPr>
            <w:tcW w:type="dxa" w:w="2880"/>
          </w:tcPr>
          <w:p>
            <w:r>
              <w:rPr>
                <w:sz w:val="20"/>
              </w:rPr>
              <w:t>Incomplete, unstructured handoff notes</w:t>
            </w:r>
          </w:p>
        </w:tc>
      </w:tr>
    </w:tbl>
    <w:p/>
    <w:p>
      <w:r>
        <w:rPr>
          <w:b w:val="0"/>
          <w:i w:val="0"/>
          <w:sz w:val="22"/>
        </w:rPr>
        <w:t>A mid-size clinic handles roughly 30 intake calls per day. At five minutes each, that is 150 minutes of daily staff time — time that could be spent on in-clinic patient care. More critically, when a new receptionist misjudges urgency or books the wrong appointment type, the clinic must reschedule, creating friction for everyone involved.</w:t>
      </w:r>
    </w:p>
    <w:p>
      <w:pPr>
        <w:pStyle w:val="Heading2"/>
      </w:pPr>
      <w:r>
        <w:t>What we built</w:t>
      </w:r>
    </w:p>
    <w:p>
      <w:r>
        <w:rPr>
          <w:b w:val="0"/>
          <w:i w:val="0"/>
          <w:sz w:val="22"/>
        </w:rPr>
        <w:t>The PetCare agent replaces the phone-call intake with a self-serve conversational interface. A pet owner opens the web app, describes what is happening with their pet, and receives — within seconds — an urgency classification, recommended appointment slots, and safe waiting guidance. Behind the scenes, seven specialized sub-agents coordinate the workflow:</w:t>
      </w:r>
    </w:p>
    <w:p>
      <w:pPr>
        <w:pStyle w:val="ListNumber"/>
      </w:pPr>
      <w:r>
        <w:rPr>
          <w:b/>
        </w:rPr>
        <w:t xml:space="preserve">Intake Agent — </w:t>
      </w:r>
      <w:r>
        <w:t>collects species, symptoms, timeline, eating/drinking, and energy level through adaptive follow-up questions</w:t>
      </w:r>
    </w:p>
    <w:p>
      <w:pPr>
        <w:pStyle w:val="ListNumber"/>
      </w:pPr>
      <w:r>
        <w:rPr>
          <w:b/>
        </w:rPr>
        <w:t xml:space="preserve">Safety Gate — </w:t>
      </w:r>
      <w:r>
        <w:t>checks for life-threatening red flags using a curated keyword list; if found, stops booking and tells owner to seek emergency care immediately</w:t>
      </w:r>
    </w:p>
    <w:p>
      <w:pPr>
        <w:pStyle w:val="ListNumber"/>
      </w:pPr>
      <w:r>
        <w:rPr>
          <w:b/>
        </w:rPr>
        <w:t xml:space="preserve">Confidence Gate — </w:t>
      </w:r>
      <w:r>
        <w:t>verifies enough information has been collected; if not, asks targeted clarifying questions</w:t>
      </w:r>
    </w:p>
    <w:p>
      <w:pPr>
        <w:pStyle w:val="ListNumber"/>
      </w:pPr>
      <w:r>
        <w:rPr>
          <w:b/>
        </w:rPr>
        <w:t xml:space="preserve">Triage Agent — </w:t>
      </w:r>
      <w:r>
        <w:t>classifies urgency: Emergency, Same-day, Soon, or Routine</w:t>
      </w:r>
    </w:p>
    <w:p>
      <w:pPr>
        <w:pStyle w:val="ListNumber"/>
      </w:pPr>
      <w:r>
        <w:rPr>
          <w:b/>
        </w:rPr>
        <w:t xml:space="preserve">Routing Agent — </w:t>
      </w:r>
      <w:r>
        <w:t>maps symptom category to correct appointment type and provider pool</w:t>
      </w:r>
    </w:p>
    <w:p>
      <w:pPr>
        <w:pStyle w:val="ListNumber"/>
      </w:pPr>
      <w:r>
        <w:rPr>
          <w:b/>
        </w:rPr>
        <w:t xml:space="preserve">Scheduling Agent — </w:t>
      </w:r>
      <w:r>
        <w:t>proposes available time slots based on urgency and provider availability</w:t>
      </w:r>
    </w:p>
    <w:p>
      <w:pPr>
        <w:pStyle w:val="ListNumber"/>
      </w:pPr>
      <w:r>
        <w:rPr>
          <w:b/>
        </w:rPr>
        <w:t xml:space="preserve">Guidance &amp; Summary Agent — </w:t>
      </w:r>
      <w:r>
        <w:t>writes owner-facing "do/don't" advice and structured JSON summary for the clinic</w:t>
      </w:r>
    </w:p>
    <w:p>
      <w:pPr>
        <w:pStyle w:val="Heading2"/>
      </w:pPr>
      <w:r>
        <w:t>What we intentionally left out</w:t>
      </w:r>
    </w:p>
    <w:p>
      <w:r>
        <w:rPr>
          <w:b w:val="0"/>
          <w:i w:val="0"/>
          <w:sz w:val="22"/>
        </w:rPr>
        <w:t>To keep scope tight: real clinic scheduling integration (mock data used), persistent database (in-memory sessions with 24hr window), SMS/email notifications (webhook layer built but not connected), and formal usability testing with real staff. These are documented as next steps.</w:t>
      </w:r>
    </w:p>
    <w:p>
      <w:pPr>
        <w:pStyle w:val="Heading1"/>
      </w:pPr>
      <w:r>
        <w:t>2. Design Considerations</w:t>
      </w:r>
    </w:p>
    <w:p>
      <w:pPr>
        <w:pStyle w:val="Heading2"/>
      </w:pPr>
      <w:r>
        <w:t>Safety over convenience</w:t>
      </w:r>
    </w:p>
    <w:p>
      <w:r>
        <w:rPr>
          <w:b w:val="0"/>
          <w:i w:val="0"/>
          <w:sz w:val="22"/>
        </w:rPr>
        <w:t>The most important design decision was making the Safety Gate deterministic and rule-based rather than LLM-powered. Emergency detection uses exact substring matching against 50+ red-flag keywords informed by ASPCA Animal Poison Control data. This means the system will never "hallucinate" a missed emergency — if the keyword is in the list and the owner mentions it, the agent catches it in under one millisecond. The trade-off is that unusual phrasing can slip through, but we chose to accept occasional over-triage rather than risk missing a real emergency.</w:t>
      </w:r>
    </w:p>
    <w:p>
      <w:pPr>
        <w:pStyle w:val="Heading2"/>
      </w:pPr>
      <w:r>
        <w:t>Latency and cost trade-offs</w:t>
      </w:r>
    </w:p>
    <w:p>
      <w:r>
        <w:rPr>
          <w:b w:val="0"/>
          <w:i w:val="0"/>
          <w:sz w:val="22"/>
        </w:rPr>
        <w:t>Only three of the seven agents call the LLM (Intake, Triage, Guidance). The other four are rule-based, keeping each session to ~3 API calls and $0.01 in cost. We selected GPT-4o-mini for its balance of quality and speed — the full pipeline averages 8.4 seconds end-to-end. For emergencies, the pipeline short-circuits after the Safety Gate, completing in under 3 seconds.</w:t>
      </w:r>
    </w:p>
    <w:p>
      <w:pPr>
        <w:pStyle w:val="Heading2"/>
      </w:pPr>
      <w:r>
        <w:t>Privacy and approvals</w:t>
      </w:r>
    </w:p>
    <w:p>
      <w:r>
        <w:rPr>
          <w:b w:val="0"/>
          <w:i w:val="0"/>
          <w:sz w:val="22"/>
        </w:rPr>
        <w:t>The system stores no personal information beyond the active session. Sessions expire after one hour (active) or 24 hours (completed). No owner names, phone numbers, or addresses are collected. A PIPEDA/PHIPA-style consent banner appears on first use. All user inputs are sanitized before being passed to the LLM to prevent prompt injection.</w:t>
      </w:r>
    </w:p>
    <w:p>
      <w:pPr>
        <w:pStyle w:val="Heading1"/>
      </w:pPr>
      <w:r>
        <w:t>3. How We Measured Success</w:t>
      </w:r>
    </w:p>
    <w:p>
      <w:r>
        <w:rPr>
          <w:b w:val="0"/>
          <w:i w:val="0"/>
          <w:sz w:val="22"/>
        </w:rPr>
        <w:t>We defined six success metrics before testing, comparing the agent against a manual baseline — a human receptionist following a 10-question phone intake script: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Metric</w:t>
            </w:r>
          </w:p>
        </w:tc>
        <w:tc>
          <w:tcPr>
            <w:tcW w:type="dxa" w:w="1728"/>
          </w:tcPr>
          <w:p>
            <w:r>
              <w:rPr>
                <w:b/>
                <w:sz w:val="20"/>
              </w:rPr>
              <w:t>What it measures</w:t>
            </w:r>
          </w:p>
        </w:tc>
        <w:tc>
          <w:tcPr>
            <w:tcW w:type="dxa" w:w="1728"/>
          </w:tcPr>
          <w:p>
            <w:r>
              <w:rPr>
                <w:b/>
                <w:sz w:val="20"/>
              </w:rPr>
              <w:t>Target</w:t>
            </w:r>
          </w:p>
        </w:tc>
        <w:tc>
          <w:tcPr>
            <w:tcW w:type="dxa" w:w="1728"/>
          </w:tcPr>
          <w:p>
            <w:r>
              <w:rPr>
                <w:b/>
                <w:sz w:val="20"/>
              </w:rPr>
              <w:t>Agent result</w:t>
            </w:r>
          </w:p>
        </w:tc>
        <w:tc>
          <w:tcPr>
            <w:tcW w:type="dxa" w:w="1728"/>
          </w:tcPr>
          <w:p>
            <w:r>
              <w:rPr>
                <w:b/>
                <w:sz w:val="20"/>
              </w:rPr>
              <w:t>Baseline</w:t>
            </w:r>
          </w:p>
        </w:tc>
      </w:tr>
      <w:tr>
        <w:tc>
          <w:tcPr>
            <w:tcW w:type="dxa" w:w="1728"/>
          </w:tcPr>
          <w:p>
            <w:r>
              <w:rPr>
                <w:sz w:val="20"/>
              </w:rPr>
              <w:t>M1 — Intake completeness</w:t>
            </w:r>
          </w:p>
        </w:tc>
        <w:tc>
          <w:tcPr>
            <w:tcW w:type="dxa" w:w="1728"/>
          </w:tcPr>
          <w:p>
            <w:r>
              <w:rPr>
                <w:sz w:val="20"/>
              </w:rPr>
              <w:t>% required fields captured</w:t>
            </w:r>
          </w:p>
        </w:tc>
        <w:tc>
          <w:tcPr>
            <w:tcW w:type="dxa" w:w="1728"/>
          </w:tcPr>
          <w:p>
            <w:r>
              <w:rPr>
                <w:sz w:val="20"/>
              </w:rPr>
              <w:t>≥ 90%</w:t>
            </w:r>
          </w:p>
        </w:tc>
        <w:tc>
          <w:tcPr>
            <w:tcW w:type="dxa" w:w="1728"/>
          </w:tcPr>
          <w:p>
            <w:r>
              <w:rPr>
                <w:sz w:val="20"/>
              </w:rPr>
              <w:t>100%</w:t>
            </w:r>
          </w:p>
        </w:tc>
        <w:tc>
          <w:tcPr>
            <w:tcW w:type="dxa" w:w="1728"/>
          </w:tcPr>
          <w:p>
            <w:r>
              <w:rPr>
                <w:sz w:val="20"/>
              </w:rPr>
              <w:t>~70%</w:t>
            </w:r>
          </w:p>
        </w:tc>
      </w:tr>
      <w:tr>
        <w:tc>
          <w:tcPr>
            <w:tcW w:type="dxa" w:w="1728"/>
          </w:tcPr>
          <w:p>
            <w:r>
              <w:rPr>
                <w:sz w:val="20"/>
              </w:rPr>
              <w:t>M2 — Triage accuracy</w:t>
            </w:r>
          </w:p>
        </w:tc>
        <w:tc>
          <w:tcPr>
            <w:tcW w:type="dxa" w:w="1728"/>
          </w:tcPr>
          <w:p>
            <w:r>
              <w:rPr>
                <w:sz w:val="20"/>
              </w:rPr>
              <w:t>Agreement with gold labels</w:t>
            </w:r>
          </w:p>
        </w:tc>
        <w:tc>
          <w:tcPr>
            <w:tcW w:type="dxa" w:w="1728"/>
          </w:tcPr>
          <w:p>
            <w:r>
              <w:rPr>
                <w:sz w:val="20"/>
              </w:rPr>
              <w:t>≥ 80%</w:t>
            </w:r>
          </w:p>
        </w:tc>
        <w:tc>
          <w:tcPr>
            <w:tcW w:type="dxa" w:w="1728"/>
          </w:tcPr>
          <w:p>
            <w:r>
              <w:rPr>
                <w:sz w:val="20"/>
              </w:rPr>
              <w:t>100% (6/6)</w:t>
            </w:r>
          </w:p>
        </w:tc>
        <w:tc>
          <w:tcPr>
            <w:tcW w:type="dxa" w:w="1728"/>
          </w:tcPr>
          <w:p>
            <w:r>
              <w:rPr>
                <w:sz w:val="20"/>
              </w:rPr>
              <w:t>~60-70%</w:t>
            </w:r>
          </w:p>
        </w:tc>
      </w:tr>
      <w:tr>
        <w:tc>
          <w:tcPr>
            <w:tcW w:type="dxa" w:w="1728"/>
          </w:tcPr>
          <w:p>
            <w:r>
              <w:rPr>
                <w:sz w:val="20"/>
              </w:rPr>
              <w:t>M3 — Routing accuracy</w:t>
            </w:r>
          </w:p>
        </w:tc>
        <w:tc>
          <w:tcPr>
            <w:tcW w:type="dxa" w:w="1728"/>
          </w:tcPr>
          <w:p>
            <w:r>
              <w:rPr>
                <w:sz w:val="20"/>
              </w:rPr>
              <w:t>Correct appointment type</w:t>
            </w:r>
          </w:p>
        </w:tc>
        <w:tc>
          <w:tcPr>
            <w:tcW w:type="dxa" w:w="1728"/>
          </w:tcPr>
          <w:p>
            <w:r>
              <w:rPr>
                <w:sz w:val="20"/>
              </w:rPr>
              <w:t>≥ 80%</w:t>
            </w:r>
          </w:p>
        </w:tc>
        <w:tc>
          <w:tcPr>
            <w:tcW w:type="dxa" w:w="1728"/>
          </w:tcPr>
          <w:p>
            <w:r>
              <w:rPr>
                <w:sz w:val="20"/>
              </w:rPr>
              <w:t>100% (4/4)</w:t>
            </w:r>
          </w:p>
        </w:tc>
        <w:tc>
          <w:tcPr>
            <w:tcW w:type="dxa" w:w="1728"/>
          </w:tcPr>
          <w:p>
            <w:r>
              <w:rPr>
                <w:sz w:val="20"/>
              </w:rPr>
              <w:t>~75%</w:t>
            </w:r>
          </w:p>
        </w:tc>
      </w:tr>
      <w:tr>
        <w:tc>
          <w:tcPr>
            <w:tcW w:type="dxa" w:w="1728"/>
          </w:tcPr>
          <w:p>
            <w:r>
              <w:rPr>
                <w:sz w:val="20"/>
              </w:rPr>
              <w:t>M4 — Red-flag detection</w:t>
            </w:r>
          </w:p>
        </w:tc>
        <w:tc>
          <w:tcPr>
            <w:tcW w:type="dxa" w:w="1728"/>
          </w:tcPr>
          <w:p>
            <w:r>
              <w:rPr>
                <w:sz w:val="20"/>
              </w:rPr>
              <w:t>Emergencies caught</w:t>
            </w:r>
          </w:p>
        </w:tc>
        <w:tc>
          <w:tcPr>
            <w:tcW w:type="dxa" w:w="1728"/>
          </w:tcPr>
          <w:p>
            <w:r>
              <w:rPr>
                <w:sz w:val="20"/>
              </w:rPr>
              <w:t>100%</w:t>
            </w:r>
          </w:p>
        </w:tc>
        <w:tc>
          <w:tcPr>
            <w:tcW w:type="dxa" w:w="1728"/>
          </w:tcPr>
          <w:p>
            <w:r>
              <w:rPr>
                <w:sz w:val="20"/>
              </w:rPr>
              <w:t>100% (2/2)</w:t>
            </w:r>
          </w:p>
        </w:tc>
        <w:tc>
          <w:tcPr>
            <w:tcW w:type="dxa" w:w="1728"/>
          </w:tcPr>
          <w:p>
            <w:r>
              <w:rPr>
                <w:sz w:val="20"/>
              </w:rPr>
              <w:t>~85%</w:t>
            </w:r>
          </w:p>
        </w:tc>
      </w:tr>
      <w:tr>
        <w:tc>
          <w:tcPr>
            <w:tcW w:type="dxa" w:w="1728"/>
          </w:tcPr>
          <w:p>
            <w:r>
              <w:rPr>
                <w:sz w:val="20"/>
              </w:rPr>
              <w:t>M5 — Time reduction</w:t>
            </w:r>
          </w:p>
        </w:tc>
        <w:tc>
          <w:tcPr>
            <w:tcW w:type="dxa" w:w="1728"/>
          </w:tcPr>
          <w:p>
            <w:r>
              <w:rPr>
                <w:sz w:val="20"/>
              </w:rPr>
              <w:t>Seconds to complete intake</w:t>
            </w:r>
          </w:p>
        </w:tc>
        <w:tc>
          <w:tcPr>
            <w:tcW w:type="dxa" w:w="1728"/>
          </w:tcPr>
          <w:p>
            <w:r>
              <w:rPr>
                <w:sz w:val="20"/>
              </w:rPr>
              <w:t>30%+ reduction</w:t>
            </w:r>
          </w:p>
        </w:tc>
        <w:tc>
          <w:tcPr>
            <w:tcW w:type="dxa" w:w="1728"/>
          </w:tcPr>
          <w:p>
            <w:r>
              <w:rPr>
                <w:sz w:val="20"/>
              </w:rPr>
              <w:t>96% (8.4s vs 240s)</w:t>
            </w:r>
          </w:p>
        </w:tc>
        <w:tc>
          <w:tcPr>
            <w:tcW w:type="dxa" w:w="1728"/>
          </w:tcPr>
          <w:p>
            <w:r>
              <w:rPr>
                <w:sz w:val="20"/>
              </w:rPr>
              <w:t>240s</w:t>
            </w:r>
          </w:p>
        </w:tc>
      </w:tr>
      <w:tr>
        <w:tc>
          <w:tcPr>
            <w:tcW w:type="dxa" w:w="1728"/>
          </w:tcPr>
          <w:p>
            <w:r>
              <w:rPr>
                <w:sz w:val="20"/>
              </w:rPr>
              <w:t>M6 — Mis-booking proxy</w:t>
            </w:r>
          </w:p>
        </w:tc>
        <w:tc>
          <w:tcPr>
            <w:tcW w:type="dxa" w:w="1728"/>
          </w:tcPr>
          <w:p>
            <w:r>
              <w:rPr>
                <w:sz w:val="20"/>
              </w:rPr>
              <w:t>Cases needing rescheduling</w:t>
            </w:r>
          </w:p>
        </w:tc>
        <w:tc>
          <w:tcPr>
            <w:tcW w:type="dxa" w:w="1728"/>
          </w:tcPr>
          <w:p>
            <w:r>
              <w:rPr>
                <w:sz w:val="20"/>
              </w:rPr>
              <w:t>20%+ reduction</w:t>
            </w:r>
          </w:p>
        </w:tc>
        <w:tc>
          <w:tcPr>
            <w:tcW w:type="dxa" w:w="1728"/>
          </w:tcPr>
          <w:p>
            <w:r>
              <w:rPr>
                <w:sz w:val="20"/>
              </w:rPr>
              <w:t>0 re-bookings</w:t>
            </w:r>
          </w:p>
        </w:tc>
        <w:tc>
          <w:tcPr>
            <w:tcW w:type="dxa" w:w="1728"/>
          </w:tcPr>
          <w:p>
            <w:r>
              <w:rPr>
                <w:sz w:val="20"/>
              </w:rPr>
              <w:t>~25%</w:t>
            </w:r>
          </w:p>
        </w:tc>
      </w:tr>
    </w:tbl>
    <w:p/>
    <w:p>
      <w:r>
        <w:rPr>
          <w:b w:val="0"/>
          <w:i w:val="0"/>
          <w:sz w:val="22"/>
        </w:rPr>
        <w:t>Both the agent and baseline were evaluated against the same six synthetic scenarios with pre-agreed gold labels defined before testing to avoid bias.</w:t>
      </w:r>
    </w:p>
    <w:p>
      <w:pPr>
        <w:pStyle w:val="Heading1"/>
      </w:pPr>
      <w:r>
        <w:t>4. One Success, One Failure</w:t>
      </w:r>
    </w:p>
    <w:p>
      <w:pPr>
        <w:pStyle w:val="Heading2"/>
      </w:pPr>
      <w:r>
        <w:t>Success: Chocolate toxin ingestion</w:t>
      </w:r>
    </w:p>
    <w:p>
      <w:r>
        <w:rPr>
          <w:b w:val="0"/>
          <w:i/>
          <w:sz w:val="22"/>
        </w:rPr>
        <w:t>An owner sends: "My dog ate a whole bar of dark chocolate about an hour ago."</w:t>
      </w:r>
    </w:p>
    <w:p>
      <w:r>
        <w:rPr>
          <w:b w:val="0"/>
          <w:i w:val="0"/>
          <w:sz w:val="22"/>
        </w:rPr>
        <w:t>The Safety Gate immediately detected "chocolate" against its red-flag list and escalated to emergency — skipping triage and booking entirely. The Guidance Agent generated emergency-specific advice and a structured clinic summary. Total: 4.5 seconds. The detection is deterministic and cannot be fooled by reassuring context ("He seems fine right now").</w:t>
      </w:r>
    </w:p>
    <w:p>
      <w:pPr>
        <w:pStyle w:val="Heading2"/>
      </w:pPr>
      <w:r>
        <w:t>Failure: Urinary blockage under-triaged (TC-04)</w:t>
      </w:r>
    </w:p>
    <w:p>
      <w:r>
        <w:rPr>
          <w:b w:val="0"/>
          <w:i/>
          <w:sz w:val="22"/>
        </w:rPr>
        <w:t>An owner sends: "My male cat keeps going to the litter box but nothing comes out. He's been straining for hours and crying."</w:t>
      </w:r>
    </w:p>
    <w:p>
      <w:r>
        <w:rPr>
          <w:b w:val="0"/>
          <w:i w:val="0"/>
          <w:sz w:val="22"/>
        </w:rPr>
        <w:t>This is a life-threatening emergency — urinary blockage in male cats can be fatal within 24 hours. Our red-flag list includes "inability to urinate" and "cannot urinate," but the owner's phrasing ("straining for hours," "nothing comes out") did not exactly match. The Safety Gate did not fire, and the Triage Agent classified it as Same-day instead of Emergency.</w:t>
      </w:r>
    </w:p>
    <w:p>
      <w:r>
        <w:rPr>
          <w:b/>
          <w:i w:val="0"/>
          <w:sz w:val="22"/>
        </w:rPr>
        <w:t>What we learned: Exact substring matching is reliable but brittle. The fix is to add synonym expansion or fuzzy matching — treating "nothing comes out" + "straining" + "cat" as equivalent to "inability to urinate." This is the most important improvement for production.</w:t>
      </w:r>
    </w:p>
    <w:p>
      <w:pPr>
        <w:pStyle w:val="Heading1"/>
      </w:pPr>
      <w:r>
        <w:t>5. Risks and Mitigations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Risk</w:t>
            </w:r>
          </w:p>
        </w:tc>
        <w:tc>
          <w:tcPr>
            <w:tcW w:type="dxa" w:w="2880"/>
          </w:tcPr>
          <w:p>
            <w:r>
              <w:rPr>
                <w:b/>
                <w:sz w:val="20"/>
              </w:rPr>
              <w:t>Impact</w:t>
            </w:r>
          </w:p>
        </w:tc>
        <w:tc>
          <w:tcPr>
            <w:tcW w:type="dxa" w:w="2880"/>
          </w:tcPr>
          <w:p>
            <w:r>
              <w:rPr>
                <w:b/>
                <w:sz w:val="20"/>
              </w:rPr>
              <w:t>How we mitigate it</w:t>
            </w:r>
          </w:p>
        </w:tc>
      </w:tr>
      <w:tr>
        <w:tc>
          <w:tcPr>
            <w:tcW w:type="dxa" w:w="2880"/>
          </w:tcPr>
          <w:p>
            <w:r>
              <w:rPr>
                <w:sz w:val="20"/>
              </w:rPr>
              <w:t>Under-triage (serious case labeled routine)</w:t>
            </w:r>
          </w:p>
        </w:tc>
        <w:tc>
          <w:tcPr>
            <w:tcW w:type="dxa" w:w="2880"/>
          </w:tcPr>
          <w:p>
            <w:r>
              <w:rPr>
                <w:sz w:val="20"/>
              </w:rPr>
              <w:t>High</w:t>
            </w:r>
          </w:p>
        </w:tc>
        <w:tc>
          <w:tcPr>
            <w:tcW w:type="dxa" w:w="2880"/>
          </w:tcPr>
          <w:p>
            <w:r>
              <w:rPr>
                <w:sz w:val="20"/>
              </w:rPr>
              <w:t>Conservative red-flag rules run before LLM; mandatory escalation; default to "contact clinic" when uncertain</w:t>
            </w:r>
          </w:p>
        </w:tc>
      </w:tr>
      <w:tr>
        <w:tc>
          <w:tcPr>
            <w:tcW w:type="dxa" w:w="2880"/>
          </w:tcPr>
          <w:p>
            <w:r>
              <w:rPr>
                <w:sz w:val="20"/>
              </w:rPr>
              <w:t>Over-triage (too many urgent flags)</w:t>
            </w:r>
          </w:p>
        </w:tc>
        <w:tc>
          <w:tcPr>
            <w:tcW w:type="dxa" w:w="2880"/>
          </w:tcPr>
          <w:p>
            <w:r>
              <w:rPr>
                <w:sz w:val="20"/>
              </w:rPr>
              <w:t>Medium</w:t>
            </w:r>
          </w:p>
        </w:tc>
        <w:tc>
          <w:tcPr>
            <w:tcW w:type="dxa" w:w="2880"/>
          </w:tcPr>
          <w:p>
            <w:r>
              <w:rPr>
                <w:sz w:val="20"/>
              </w:rPr>
              <w:t>Calibrated thresholds; receptionist override; track override rates</w:t>
            </w:r>
          </w:p>
        </w:tc>
      </w:tr>
      <w:tr>
        <w:tc>
          <w:tcPr>
            <w:tcW w:type="dxa" w:w="2880"/>
          </w:tcPr>
          <w:p>
            <w:r>
              <w:rPr>
                <w:sz w:val="20"/>
              </w:rPr>
              <w:t>LLM hallucination (agent names a disease)</w:t>
            </w:r>
          </w:p>
        </w:tc>
        <w:tc>
          <w:tcPr>
            <w:tcW w:type="dxa" w:w="2880"/>
          </w:tcPr>
          <w:p>
            <w:r>
              <w:rPr>
                <w:sz w:val="20"/>
              </w:rPr>
              <w:t>High</w:t>
            </w:r>
          </w:p>
        </w:tc>
        <w:tc>
          <w:tcPr>
            <w:tcW w:type="dxa" w:w="2880"/>
          </w:tcPr>
          <w:p>
            <w:r>
              <w:rPr>
                <w:sz w:val="20"/>
              </w:rPr>
              <w:t>Strict "never diagnose" prompt constraints; rule-based Safety Gate independent of LLM</w:t>
            </w:r>
          </w:p>
        </w:tc>
      </w:tr>
      <w:tr>
        <w:tc>
          <w:tcPr>
            <w:tcW w:type="dxa" w:w="2880"/>
          </w:tcPr>
          <w:p>
            <w:r>
              <w:rPr>
                <w:sz w:val="20"/>
              </w:rPr>
              <w:t>Bad routing (wrong appointment type)</w:t>
            </w:r>
          </w:p>
        </w:tc>
        <w:tc>
          <w:tcPr>
            <w:tcW w:type="dxa" w:w="2880"/>
          </w:tcPr>
          <w:p>
            <w:r>
              <w:rPr>
                <w:sz w:val="20"/>
              </w:rPr>
              <w:t>Medium</w:t>
            </w:r>
          </w:p>
        </w:tc>
        <w:tc>
          <w:tcPr>
            <w:tcW w:type="dxa" w:w="2880"/>
          </w:tcPr>
          <w:p>
            <w:r>
              <w:rPr>
                <w:sz w:val="20"/>
              </w:rPr>
              <w:t>Clinic-owned routing rules in version-controlled JSON; track overrides</w:t>
            </w:r>
          </w:p>
        </w:tc>
      </w:tr>
      <w:tr>
        <w:tc>
          <w:tcPr>
            <w:tcW w:type="dxa" w:w="2880"/>
          </w:tcPr>
          <w:p>
            <w:r>
              <w:rPr>
                <w:sz w:val="20"/>
              </w:rPr>
              <w:t>Misleading owner input</w:t>
            </w:r>
          </w:p>
        </w:tc>
        <w:tc>
          <w:tcPr>
            <w:tcW w:type="dxa" w:w="2880"/>
          </w:tcPr>
          <w:p>
            <w:r>
              <w:rPr>
                <w:sz w:val="20"/>
              </w:rPr>
              <w:t>Medium</w:t>
            </w:r>
          </w:p>
        </w:tc>
        <w:tc>
          <w:tcPr>
            <w:tcW w:type="dxa" w:w="2880"/>
          </w:tcPr>
          <w:p>
            <w:r>
              <w:rPr>
                <w:sz w:val="20"/>
              </w:rPr>
              <w:t>Confidence Gate verifies completeness; targeted follow-ups; "needs review" flag</w:t>
            </w:r>
          </w:p>
        </w:tc>
      </w:tr>
      <w:tr>
        <w:tc>
          <w:tcPr>
            <w:tcW w:type="dxa" w:w="2880"/>
          </w:tcPr>
          <w:p>
            <w:r>
              <w:rPr>
                <w:sz w:val="20"/>
              </w:rPr>
              <w:t>Prompt injection</w:t>
            </w:r>
          </w:p>
        </w:tc>
        <w:tc>
          <w:tcPr>
            <w:tcW w:type="dxa" w:w="2880"/>
          </w:tcPr>
          <w:p>
            <w:r>
              <w:rPr>
                <w:sz w:val="20"/>
              </w:rPr>
              <w:t>Medium</w:t>
            </w:r>
          </w:p>
        </w:tc>
        <w:tc>
          <w:tcPr>
            <w:tcW w:type="dxa" w:w="2880"/>
          </w:tcPr>
          <w:p>
            <w:r>
              <w:rPr>
                <w:sz w:val="20"/>
              </w:rPr>
              <w:t>Input sanitization strips control chars; length limits; fixed allowlist for symptom area</w:t>
            </w:r>
          </w:p>
        </w:tc>
      </w:tr>
    </w:tbl>
    <w:p>
      <w:pPr>
        <w:pStyle w:val="Heading1"/>
      </w:pPr>
      <w:r>
        <w:t>6. Is This Viable Beyond POC?</w:t>
      </w:r>
    </w:p>
    <w:p>
      <w:r>
        <w:rPr>
          <w:b w:val="0"/>
          <w:i w:val="0"/>
          <w:sz w:val="22"/>
        </w:rPr>
        <w:t>Based on our evaluation — 100% triage accuracy, 100% red-flag detection, 96% time reduction, and $0.01 per session — the system demonstrates strong viability for production deployment. The core pipeline works. The gaps are in integration and scale: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Factor</w:t>
            </w:r>
          </w:p>
        </w:tc>
        <w:tc>
          <w:tcPr>
            <w:tcW w:type="dxa" w:w="2880"/>
          </w:tcPr>
          <w:p>
            <w:r>
              <w:rPr>
                <w:b/>
                <w:sz w:val="20"/>
              </w:rPr>
              <w:t>POC status</w:t>
            </w:r>
          </w:p>
        </w:tc>
        <w:tc>
          <w:tcPr>
            <w:tcW w:type="dxa" w:w="2880"/>
          </w:tcPr>
          <w:p>
            <w:r>
              <w:rPr>
                <w:b/>
                <w:sz w:val="20"/>
              </w:rPr>
              <w:t>What production needs</w:t>
            </w:r>
          </w:p>
        </w:tc>
      </w:tr>
      <w:tr>
        <w:tc>
          <w:tcPr>
            <w:tcW w:type="dxa" w:w="2880"/>
          </w:tcPr>
          <w:p>
            <w:r>
              <w:rPr>
                <w:sz w:val="20"/>
              </w:rPr>
              <w:t>Triage accuracy</w:t>
            </w:r>
          </w:p>
        </w:tc>
        <w:tc>
          <w:tcPr>
            <w:tcW w:type="dxa" w:w="2880"/>
          </w:tcPr>
          <w:p>
            <w:r>
              <w:rPr>
                <w:sz w:val="20"/>
              </w:rPr>
              <w:t>100% on 6 scenarios</w:t>
            </w:r>
          </w:p>
        </w:tc>
        <w:tc>
          <w:tcPr>
            <w:tcW w:type="dxa" w:w="2880"/>
          </w:tcPr>
          <w:p>
            <w:r>
              <w:rPr>
                <w:sz w:val="20"/>
              </w:rPr>
              <w:t>Expand to 50+ with vet-reviewed gold labels</w:t>
            </w:r>
          </w:p>
        </w:tc>
      </w:tr>
      <w:tr>
        <w:tc>
          <w:tcPr>
            <w:tcW w:type="dxa" w:w="2880"/>
          </w:tcPr>
          <w:p>
            <w:r>
              <w:rPr>
                <w:sz w:val="20"/>
              </w:rPr>
              <w:t>Red-flag safety</w:t>
            </w:r>
          </w:p>
        </w:tc>
        <w:tc>
          <w:tcPr>
            <w:tcW w:type="dxa" w:w="2880"/>
          </w:tcPr>
          <w:p>
            <w:r>
              <w:rPr>
                <w:sz w:val="20"/>
              </w:rPr>
              <w:t>100% on known patterns; 1 miss on phrasing variant</w:t>
            </w:r>
          </w:p>
        </w:tc>
        <w:tc>
          <w:tcPr>
            <w:tcW w:type="dxa" w:w="2880"/>
          </w:tcPr>
          <w:p>
            <w:r>
              <w:rPr>
                <w:sz w:val="20"/>
              </w:rPr>
              <w:t>Add synonym expansion / fuzzy matching</w:t>
            </w:r>
          </w:p>
        </w:tc>
      </w:tr>
      <w:tr>
        <w:tc>
          <w:tcPr>
            <w:tcW w:type="dxa" w:w="2880"/>
          </w:tcPr>
          <w:p>
            <w:r>
              <w:rPr>
                <w:sz w:val="20"/>
              </w:rPr>
              <w:t>Scheduling</w:t>
            </w:r>
          </w:p>
        </w:tc>
        <w:tc>
          <w:tcPr>
            <w:tcW w:type="dxa" w:w="2880"/>
          </w:tcPr>
          <w:p>
            <w:r>
              <w:rPr>
                <w:sz w:val="20"/>
              </w:rPr>
              <w:t>Mock calendar data</w:t>
            </w:r>
          </w:p>
        </w:tc>
        <w:tc>
          <w:tcPr>
            <w:tcW w:type="dxa" w:w="2880"/>
          </w:tcPr>
          <w:p>
            <w:r>
              <w:rPr>
                <w:sz w:val="20"/>
              </w:rPr>
              <w:t>Integrate with real clinic API (Vet360, PetDesk)</w:t>
            </w:r>
          </w:p>
        </w:tc>
      </w:tr>
      <w:tr>
        <w:tc>
          <w:tcPr>
            <w:tcW w:type="dxa" w:w="2880"/>
          </w:tcPr>
          <w:p>
            <w:r>
              <w:rPr>
                <w:sz w:val="20"/>
              </w:rPr>
              <w:t>Data persistence</w:t>
            </w:r>
          </w:p>
        </w:tc>
        <w:tc>
          <w:tcPr>
            <w:tcW w:type="dxa" w:w="2880"/>
          </w:tcPr>
          <w:p>
            <w:r>
              <w:rPr>
                <w:sz w:val="20"/>
              </w:rPr>
              <w:t>In-memory (24hr max)</w:t>
            </w:r>
          </w:p>
        </w:tc>
        <w:tc>
          <w:tcPr>
            <w:tcW w:type="dxa" w:w="2880"/>
          </w:tcPr>
          <w:p>
            <w:r>
              <w:rPr>
                <w:sz w:val="20"/>
              </w:rPr>
              <w:t>Redis or PostgreSQL for audit trail</w:t>
            </w:r>
          </w:p>
        </w:tc>
      </w:tr>
      <w:tr>
        <w:tc>
          <w:tcPr>
            <w:tcW w:type="dxa" w:w="2880"/>
          </w:tcPr>
          <w:p>
            <w:r>
              <w:rPr>
                <w:sz w:val="20"/>
              </w:rPr>
              <w:t>Notifications</w:t>
            </w:r>
          </w:p>
        </w:tc>
        <w:tc>
          <w:tcPr>
            <w:tcW w:type="dxa" w:w="2880"/>
          </w:tcPr>
          <w:p>
            <w:r>
              <w:rPr>
                <w:sz w:val="20"/>
              </w:rPr>
              <w:t>Webhook layer built, not connected</w:t>
            </w:r>
          </w:p>
        </w:tc>
        <w:tc>
          <w:tcPr>
            <w:tcW w:type="dxa" w:w="2880"/>
          </w:tcPr>
          <w:p>
            <w:r>
              <w:rPr>
                <w:sz w:val="20"/>
              </w:rPr>
              <w:t>Connect to Twilio (SMS) / SendGrid (email)</w:t>
            </w:r>
          </w:p>
        </w:tc>
      </w:tr>
      <w:tr>
        <w:tc>
          <w:tcPr>
            <w:tcW w:type="dxa" w:w="2880"/>
          </w:tcPr>
          <w:p>
            <w:r>
              <w:rPr>
                <w:sz w:val="20"/>
              </w:rPr>
              <w:t>Usability</w:t>
            </w:r>
          </w:p>
        </w:tc>
        <w:tc>
          <w:tcPr>
            <w:tcW w:type="dxa" w:w="2880"/>
          </w:tcPr>
          <w:p>
            <w:r>
              <w:rPr>
                <w:sz w:val="20"/>
              </w:rPr>
              <w:t>Internal testing only</w:t>
            </w:r>
          </w:p>
        </w:tc>
        <w:tc>
          <w:tcPr>
            <w:tcW w:type="dxa" w:w="2880"/>
          </w:tcPr>
          <w:p>
            <w:r>
              <w:rPr>
                <w:sz w:val="20"/>
              </w:rPr>
              <w:t>Study with real clinic staff and pet owners</w:t>
            </w:r>
          </w:p>
        </w:tc>
      </w:tr>
      <w:tr>
        <w:tc>
          <w:tcPr>
            <w:tcW w:type="dxa" w:w="2880"/>
          </w:tcPr>
          <w:p>
            <w:r>
              <w:rPr>
                <w:sz w:val="20"/>
              </w:rPr>
              <w:t>Privacy</w:t>
            </w:r>
          </w:p>
        </w:tc>
        <w:tc>
          <w:tcPr>
            <w:tcW w:type="dxa" w:w="2880"/>
          </w:tcPr>
          <w:p>
            <w:r>
              <w:rPr>
                <w:sz w:val="20"/>
              </w:rPr>
              <w:t>Session-only, no PII, consent banner</w:t>
            </w:r>
          </w:p>
        </w:tc>
        <w:tc>
          <w:tcPr>
            <w:tcW w:type="dxa" w:w="2880"/>
          </w:tcPr>
          <w:p>
            <w:r>
              <w:rPr>
                <w:sz w:val="20"/>
              </w:rPr>
              <w:t>Formal privacy impact assessment</w:t>
            </w:r>
          </w:p>
        </w:tc>
      </w:tr>
    </w:tbl>
    <w:p/>
    <w:p>
      <w:r>
        <w:rPr>
          <w:b/>
          <w:i w:val="0"/>
          <w:sz w:val="22"/>
        </w:rPr>
        <w:t>Next steps:</w:t>
      </w:r>
    </w:p>
    <w:p>
      <w:pPr>
        <w:pStyle w:val="ListNumber"/>
      </w:pPr>
      <w:r>
        <w:t>Expand red-flag list with synonym groups and fuzzy matching to close the TC-04 gap</w:t>
      </w:r>
    </w:p>
    <w:p>
      <w:pPr>
        <w:pStyle w:val="ListNumber"/>
      </w:pPr>
      <w:r>
        <w:t>Integrate a real scheduling API to replace mock appointment data</w:t>
      </w:r>
    </w:p>
    <w:p>
      <w:pPr>
        <w:pStyle w:val="ListNumber"/>
      </w:pPr>
      <w:r>
        <w:t>Run a 4–6 week clinic pilot comparing intake time, re-book rates, and staff satisfaction</w:t>
      </w:r>
    </w:p>
    <w:p>
      <w:pPr>
        <w:pStyle w:val="ListNumber"/>
      </w:pPr>
      <w:r>
        <w:t>Formalize orchestration with LangGraph for production-grade visualization and checkpointing</w:t>
      </w:r>
    </w:p>
    <w:p>
      <w:pPr>
        <w:pStyle w:val="ListNumber"/>
      </w:pPr>
      <w:r>
        <w:t>Add persistent storage (Redis/PostgreSQL) for multi-instance deployment and audit logging</w:t>
      </w:r>
    </w:p>
    <w:p>
      <w:pPr>
        <w:pStyle w:val="ListNumber"/>
      </w:pPr>
      <w:r>
        <w:t>Connect SMS/email notifications via the existing webhook infrastructure</w:t>
      </w:r>
    </w:p>
    <w:p>
      <w:r>
        <w:br w:type="page"/>
      </w:r>
    </w:p>
    <w:p>
      <w:pPr>
        <w:pStyle w:val="Heading1"/>
      </w:pPr>
      <w:r>
        <w:t>Appendix A — System Architecture</w:t>
      </w:r>
    </w:p>
    <w:p>
      <w:pPr>
        <w:pStyle w:val="Heading2"/>
      </w:pPr>
      <w:r>
        <w:t>A.1 Pipeline Diagram</w:t>
      </w:r>
    </w:p>
    <w:p>
      <w:pPr>
        <w:jc w:val="center"/>
      </w:pPr>
      <w:r>
        <w:rPr>
          <w:i/>
          <w:color w:val="999999"/>
          <w:sz w:val="20"/>
        </w:rPr>
        <w:t>[SCREENSHOT PLACEHOLDER: Full pipeline flow diagram showing the 7-agent architecture from Owner Input through to Owner Response + Clinic Summary. Include the emergency short-circuit path and clarification loop.]</w:t>
      </w:r>
    </w:p>
    <w:p>
      <w:pPr>
        <w:pStyle w:val="Heading2"/>
      </w:pPr>
      <w:r>
        <w:t>A.2 Sub-Agent Responsibilities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Agent</w:t>
            </w:r>
          </w:p>
        </w:tc>
        <w:tc>
          <w:tcPr>
            <w:tcW w:type="dxa" w:w="2160"/>
          </w:tcPr>
          <w:p>
            <w:r>
              <w:rPr>
                <w:b/>
                <w:sz w:val="20"/>
              </w:rPr>
              <w:t>Type</w:t>
            </w:r>
          </w:p>
        </w:tc>
        <w:tc>
          <w:tcPr>
            <w:tcW w:type="dxa" w:w="2160"/>
          </w:tcPr>
          <w:p>
            <w:r>
              <w:rPr>
                <w:b/>
                <w:sz w:val="20"/>
              </w:rPr>
              <w:t>Input</w:t>
            </w:r>
          </w:p>
        </w:tc>
        <w:tc>
          <w:tcPr>
            <w:tcW w:type="dxa" w:w="2160"/>
          </w:tcPr>
          <w:p>
            <w:r>
              <w:rPr>
                <w:b/>
                <w:sz w:val="20"/>
              </w:rPr>
              <w:t>Output</w:t>
            </w:r>
          </w:p>
        </w:tc>
      </w:tr>
      <w:tr>
        <w:tc>
          <w:tcPr>
            <w:tcW w:type="dxa" w:w="2160"/>
          </w:tcPr>
          <w:p>
            <w:r>
              <w:rPr>
                <w:sz w:val="20"/>
              </w:rPr>
              <w:t>A. Intake</w:t>
            </w:r>
          </w:p>
        </w:tc>
        <w:tc>
          <w:tcPr>
            <w:tcW w:type="dxa" w:w="2160"/>
          </w:tcPr>
          <w:p>
            <w:r>
              <w:rPr>
                <w:sz w:val="20"/>
              </w:rPr>
              <w:t>LLM (GPT-4o-mini)</w:t>
            </w:r>
          </w:p>
        </w:tc>
        <w:tc>
          <w:tcPr>
            <w:tcW w:type="dxa" w:w="2160"/>
          </w:tcPr>
          <w:p>
            <w:r>
              <w:rPr>
                <w:sz w:val="20"/>
              </w:rPr>
              <w:t>Owner free-text</w:t>
            </w:r>
          </w:p>
        </w:tc>
        <w:tc>
          <w:tcPr>
            <w:tcW w:type="dxa" w:w="2160"/>
          </w:tcPr>
          <w:p>
            <w:r>
              <w:rPr>
                <w:sz w:val="20"/>
              </w:rPr>
              <w:t>Structured pet profile + symptoms JSON</w:t>
            </w:r>
          </w:p>
        </w:tc>
      </w:tr>
      <w:tr>
        <w:tc>
          <w:tcPr>
            <w:tcW w:type="dxa" w:w="2160"/>
          </w:tcPr>
          <w:p>
            <w:r>
              <w:rPr>
                <w:sz w:val="20"/>
              </w:rPr>
              <w:t>B. Safety Gate</w:t>
            </w:r>
          </w:p>
        </w:tc>
        <w:tc>
          <w:tcPr>
            <w:tcW w:type="dxa" w:w="2160"/>
          </w:tcPr>
          <w:p>
            <w:r>
              <w:rPr>
                <w:sz w:val="20"/>
              </w:rPr>
              <w:t>Rule-based</w:t>
            </w:r>
          </w:p>
        </w:tc>
        <w:tc>
          <w:tcPr>
            <w:tcW w:type="dxa" w:w="2160"/>
          </w:tcPr>
          <w:p>
            <w:r>
              <w:rPr>
                <w:sz w:val="20"/>
              </w:rPr>
              <w:t>Structured symptoms</w:t>
            </w:r>
          </w:p>
        </w:tc>
        <w:tc>
          <w:tcPr>
            <w:tcW w:type="dxa" w:w="2160"/>
          </w:tcPr>
          <w:p>
            <w:r>
              <w:rPr>
                <w:sz w:val="20"/>
              </w:rPr>
              <w:t>Red-flag boolean + escalation message</w:t>
            </w:r>
          </w:p>
        </w:tc>
      </w:tr>
      <w:tr>
        <w:tc>
          <w:tcPr>
            <w:tcW w:type="dxa" w:w="2160"/>
          </w:tcPr>
          <w:p>
            <w:r>
              <w:rPr>
                <w:sz w:val="20"/>
              </w:rPr>
              <w:t>C. Confidence Gate</w:t>
            </w:r>
          </w:p>
        </w:tc>
        <w:tc>
          <w:tcPr>
            <w:tcW w:type="dxa" w:w="2160"/>
          </w:tcPr>
          <w:p>
            <w:r>
              <w:rPr>
                <w:sz w:val="20"/>
              </w:rPr>
              <w:t>Rule-based</w:t>
            </w:r>
          </w:p>
        </w:tc>
        <w:tc>
          <w:tcPr>
            <w:tcW w:type="dxa" w:w="2160"/>
          </w:tcPr>
          <w:p>
            <w:r>
              <w:rPr>
                <w:sz w:val="20"/>
              </w:rPr>
              <w:t>All collected fields</w:t>
            </w:r>
          </w:p>
        </w:tc>
        <w:tc>
          <w:tcPr>
            <w:tcW w:type="dxa" w:w="2160"/>
          </w:tcPr>
          <w:p>
            <w:r>
              <w:rPr>
                <w:sz w:val="20"/>
              </w:rPr>
              <w:t>Confidence score + missing fields</w:t>
            </w:r>
          </w:p>
        </w:tc>
      </w:tr>
      <w:tr>
        <w:tc>
          <w:tcPr>
            <w:tcW w:type="dxa" w:w="2160"/>
          </w:tcPr>
          <w:p>
            <w:r>
              <w:rPr>
                <w:sz w:val="20"/>
              </w:rPr>
              <w:t>D. Triage</w:t>
            </w:r>
          </w:p>
        </w:tc>
        <w:tc>
          <w:tcPr>
            <w:tcW w:type="dxa" w:w="2160"/>
          </w:tcPr>
          <w:p>
            <w:r>
              <w:rPr>
                <w:sz w:val="20"/>
              </w:rPr>
              <w:t>LLM (GPT-4o-mini)</w:t>
            </w:r>
          </w:p>
        </w:tc>
        <w:tc>
          <w:tcPr>
            <w:tcW w:type="dxa" w:w="2160"/>
          </w:tcPr>
          <w:p>
            <w:r>
              <w:rPr>
                <w:sz w:val="20"/>
              </w:rPr>
              <w:t>Validated intake data</w:t>
            </w:r>
          </w:p>
        </w:tc>
        <w:tc>
          <w:tcPr>
            <w:tcW w:type="dxa" w:w="2160"/>
          </w:tcPr>
          <w:p>
            <w:r>
              <w:rPr>
                <w:sz w:val="20"/>
              </w:rPr>
              <w:t>Urgency tier + rationale + confidence</w:t>
            </w:r>
          </w:p>
        </w:tc>
      </w:tr>
      <w:tr>
        <w:tc>
          <w:tcPr>
            <w:tcW w:type="dxa" w:w="2160"/>
          </w:tcPr>
          <w:p>
            <w:r>
              <w:rPr>
                <w:sz w:val="20"/>
              </w:rPr>
              <w:t>E. Routing</w:t>
            </w:r>
          </w:p>
        </w:tc>
        <w:tc>
          <w:tcPr>
            <w:tcW w:type="dxa" w:w="2160"/>
          </w:tcPr>
          <w:p>
            <w:r>
              <w:rPr>
                <w:sz w:val="20"/>
              </w:rPr>
              <w:t>Rule-based</w:t>
            </w:r>
          </w:p>
        </w:tc>
        <w:tc>
          <w:tcPr>
            <w:tcW w:type="dxa" w:w="2160"/>
          </w:tcPr>
          <w:p>
            <w:r>
              <w:rPr>
                <w:sz w:val="20"/>
              </w:rPr>
              <w:t>Triage + symptoms</w:t>
            </w:r>
          </w:p>
        </w:tc>
        <w:tc>
          <w:tcPr>
            <w:tcW w:type="dxa" w:w="2160"/>
          </w:tcPr>
          <w:p>
            <w:r>
              <w:rPr>
                <w:sz w:val="20"/>
              </w:rPr>
              <w:t>Appointment type + provider pool</w:t>
            </w:r>
          </w:p>
        </w:tc>
      </w:tr>
      <w:tr>
        <w:tc>
          <w:tcPr>
            <w:tcW w:type="dxa" w:w="2160"/>
          </w:tcPr>
          <w:p>
            <w:r>
              <w:rPr>
                <w:sz w:val="20"/>
              </w:rPr>
              <w:t>F. Scheduling</w:t>
            </w:r>
          </w:p>
        </w:tc>
        <w:tc>
          <w:tcPr>
            <w:tcW w:type="dxa" w:w="2160"/>
          </w:tcPr>
          <w:p>
            <w:r>
              <w:rPr>
                <w:sz w:val="20"/>
              </w:rPr>
              <w:t>Rule-based</w:t>
            </w:r>
          </w:p>
        </w:tc>
        <w:tc>
          <w:tcPr>
            <w:tcW w:type="dxa" w:w="2160"/>
          </w:tcPr>
          <w:p>
            <w:r>
              <w:rPr>
                <w:sz w:val="20"/>
              </w:rPr>
              <w:t>Routing + urgency</w:t>
            </w:r>
          </w:p>
        </w:tc>
        <w:tc>
          <w:tcPr>
            <w:tcW w:type="dxa" w:w="2160"/>
          </w:tcPr>
          <w:p>
            <w:r>
              <w:rPr>
                <w:sz w:val="20"/>
              </w:rPr>
              <w:t>Available time slots</w:t>
            </w:r>
          </w:p>
        </w:tc>
      </w:tr>
      <w:tr>
        <w:tc>
          <w:tcPr>
            <w:tcW w:type="dxa" w:w="2160"/>
          </w:tcPr>
          <w:p>
            <w:r>
              <w:rPr>
                <w:sz w:val="20"/>
              </w:rPr>
              <w:t>G. Guidance &amp; Summary</w:t>
            </w:r>
          </w:p>
        </w:tc>
        <w:tc>
          <w:tcPr>
            <w:tcW w:type="dxa" w:w="2160"/>
          </w:tcPr>
          <w:p>
            <w:r>
              <w:rPr>
                <w:sz w:val="20"/>
              </w:rPr>
              <w:t>LLM (GPT-4o-mini)</w:t>
            </w:r>
          </w:p>
        </w:tc>
        <w:tc>
          <w:tcPr>
            <w:tcW w:type="dxa" w:w="2160"/>
          </w:tcPr>
          <w:p>
            <w:r>
              <w:rPr>
                <w:sz w:val="20"/>
              </w:rPr>
              <w:t>All agent outputs</w:t>
            </w:r>
          </w:p>
        </w:tc>
        <w:tc>
          <w:tcPr>
            <w:tcW w:type="dxa" w:w="2160"/>
          </w:tcPr>
          <w:p>
            <w:r>
              <w:rPr>
                <w:sz w:val="20"/>
              </w:rPr>
              <w:t>Owner guidance + clinic JSON summary</w:t>
            </w:r>
          </w:p>
        </w:tc>
      </w:tr>
    </w:tbl>
    <w:p>
      <w:pPr>
        <w:pStyle w:val="Heading2"/>
      </w:pPr>
      <w:r>
        <w:t>A.3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Notes</w:t>
            </w:r>
          </w:p>
        </w:tc>
      </w:tr>
      <w:tr>
        <w:tc>
          <w:tcPr>
            <w:tcW w:type="dxa" w:w="2880"/>
          </w:tcPr>
          <w:p>
            <w:r>
              <w:rPr>
                <w:sz w:val="20"/>
              </w:rPr>
              <w:t>Backend</w:t>
            </w:r>
          </w:p>
        </w:tc>
        <w:tc>
          <w:tcPr>
            <w:tcW w:type="dxa" w:w="2880"/>
          </w:tcPr>
          <w:p>
            <w:r>
              <w:rPr>
                <w:sz w:val="20"/>
              </w:rPr>
              <w:t>Python 3.11 / Flask / Gunicorn</w:t>
            </w:r>
          </w:p>
        </w:tc>
        <w:tc>
          <w:tcPr>
            <w:tcW w:type="dxa" w:w="2880"/>
          </w:tcPr>
          <w:p>
            <w:r>
              <w:rPr>
                <w:sz w:val="20"/>
              </w:rPr>
              <w:t>REST API, static file serving</w:t>
            </w:r>
          </w:p>
        </w:tc>
      </w:tr>
      <w:tr>
        <w:tc>
          <w:tcPr>
            <w:tcW w:type="dxa" w:w="2880"/>
          </w:tcPr>
          <w:p>
            <w:r>
              <w:rPr>
                <w:sz w:val="20"/>
              </w:rPr>
              <w:t>Frontend</w:t>
            </w:r>
          </w:p>
        </w:tc>
        <w:tc>
          <w:tcPr>
            <w:tcW w:type="dxa" w:w="2880"/>
          </w:tcPr>
          <w:p>
            <w:r>
              <w:rPr>
                <w:sz w:val="20"/>
              </w:rPr>
              <w:t>HTML5 / CSS3 / JavaScript (ES6+)</w:t>
            </w:r>
          </w:p>
        </w:tc>
        <w:tc>
          <w:tcPr>
            <w:tcW w:type="dxa" w:w="2880"/>
          </w:tcPr>
          <w:p>
            <w:r>
              <w:rPr>
                <w:sz w:val="20"/>
              </w:rPr>
              <w:t>PWA-ready, RTL support, dark mode</w:t>
            </w:r>
          </w:p>
        </w:tc>
      </w:tr>
      <w:tr>
        <w:tc>
          <w:tcPr>
            <w:tcW w:type="dxa" w:w="2880"/>
          </w:tcPr>
          <w:p>
            <w:r>
              <w:rPr>
                <w:sz w:val="20"/>
              </w:rPr>
              <w:t>LLM</w:t>
            </w:r>
          </w:p>
        </w:tc>
        <w:tc>
          <w:tcPr>
            <w:tcW w:type="dxa" w:w="2880"/>
          </w:tcPr>
          <w:p>
            <w:r>
              <w:rPr>
                <w:sz w:val="20"/>
              </w:rPr>
              <w:t>OpenAI GPT-4o-mini</w:t>
            </w:r>
          </w:p>
        </w:tc>
        <w:tc>
          <w:tcPr>
            <w:tcW w:type="dxa" w:w="2880"/>
          </w:tcPr>
          <w:p>
            <w:r>
              <w:rPr>
                <w:sz w:val="20"/>
              </w:rPr>
              <w:t>~$0.01/session (3 calls)</w:t>
            </w:r>
          </w:p>
        </w:tc>
      </w:tr>
      <w:tr>
        <w:tc>
          <w:tcPr>
            <w:tcW w:type="dxa" w:w="2880"/>
          </w:tcPr>
          <w:p>
            <w:r>
              <w:rPr>
                <w:sz w:val="20"/>
              </w:rPr>
              <w:t>Voice</w:t>
            </w:r>
          </w:p>
        </w:tc>
        <w:tc>
          <w:tcPr>
            <w:tcW w:type="dxa" w:w="2880"/>
          </w:tcPr>
          <w:p>
            <w:r>
              <w:rPr>
                <w:sz w:val="20"/>
              </w:rPr>
              <w:t>Browser Speech API + OpenAI Whisper/TTS</w:t>
            </w:r>
          </w:p>
        </w:tc>
        <w:tc>
          <w:tcPr>
            <w:tcW w:type="dxa" w:w="2880"/>
          </w:tcPr>
          <w:p>
            <w:r>
              <w:rPr>
                <w:sz w:val="20"/>
              </w:rPr>
              <w:t>7 languages</w:t>
            </w:r>
          </w:p>
        </w:tc>
      </w:tr>
      <w:tr>
        <w:tc>
          <w:tcPr>
            <w:tcW w:type="dxa" w:w="2880"/>
          </w:tcPr>
          <w:p>
            <w:r>
              <w:rPr>
                <w:sz w:val="20"/>
              </w:rPr>
              <w:t>Deployment</w:t>
            </w:r>
          </w:p>
        </w:tc>
        <w:tc>
          <w:tcPr>
            <w:tcW w:type="dxa" w:w="2880"/>
          </w:tcPr>
          <w:p>
            <w:r>
              <w:rPr>
                <w:sz w:val="20"/>
              </w:rPr>
              <w:t>Render (cloud) + Docker (local)</w:t>
            </w:r>
          </w:p>
        </w:tc>
        <w:tc>
          <w:tcPr>
            <w:tcW w:type="dxa" w:w="2880"/>
          </w:tcPr>
          <w:p>
            <w:r>
              <w:rPr>
                <w:sz w:val="20"/>
              </w:rPr>
              <w:t>Auto-deploy from GitHub</w:t>
            </w:r>
          </w:p>
        </w:tc>
      </w:tr>
      <w:tr>
        <w:tc>
          <w:tcPr>
            <w:tcW w:type="dxa" w:w="2880"/>
          </w:tcPr>
          <w:p>
            <w:r>
              <w:rPr>
                <w:sz w:val="20"/>
              </w:rPr>
              <w:t>Data</w:t>
            </w:r>
          </w:p>
        </w:tc>
        <w:tc>
          <w:tcPr>
            <w:tcW w:type="dxa" w:w="2880"/>
          </w:tcPr>
          <w:p>
            <w:r>
              <w:rPr>
                <w:sz w:val="20"/>
              </w:rPr>
              <w:t>JSON files (rules, red flags, slots)</w:t>
            </w:r>
          </w:p>
        </w:tc>
        <w:tc>
          <w:tcPr>
            <w:tcW w:type="dxa" w:w="2880"/>
          </w:tcPr>
          <w:p>
            <w:r>
              <w:rPr>
                <w:sz w:val="20"/>
              </w:rPr>
              <w:t>No database; synthetic for POC</w:t>
            </w:r>
          </w:p>
        </w:tc>
      </w:tr>
    </w:tbl>
    <w:p>
      <w:pPr>
        <w:pStyle w:val="Heading2"/>
      </w:pPr>
      <w:r>
        <w:t>A.4 Autonomy Boundaries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The agent CAN</w:t>
            </w:r>
          </w:p>
        </w:tc>
        <w:tc>
          <w:tcPr>
            <w:tcW w:type="dxa" w:w="4320"/>
          </w:tcPr>
          <w:p>
            <w:r>
              <w:rPr>
                <w:b/>
                <w:sz w:val="20"/>
              </w:rPr>
              <w:t>The agent CANNOT</w:t>
            </w:r>
          </w:p>
        </w:tc>
      </w:tr>
      <w:tr>
        <w:tc>
          <w:tcPr>
            <w:tcW w:type="dxa" w:w="4320"/>
          </w:tcPr>
          <w:p>
            <w:r>
              <w:rPr>
                <w:sz w:val="20"/>
              </w:rPr>
              <w:t>Collect intake information</w:t>
            </w:r>
          </w:p>
        </w:tc>
        <w:tc>
          <w:tcPr>
            <w:tcW w:type="dxa" w:w="4320"/>
          </w:tcPr>
          <w:p>
            <w:r>
              <w:rPr>
                <w:sz w:val="20"/>
              </w:rPr>
              <w:t>Give a diagnosis</w:t>
            </w:r>
          </w:p>
        </w:tc>
      </w:tr>
      <w:tr>
        <w:tc>
          <w:tcPr>
            <w:tcW w:type="dxa" w:w="4320"/>
          </w:tcPr>
          <w:p>
            <w:r>
              <w:rPr>
                <w:sz w:val="20"/>
              </w:rPr>
              <w:t>Suggest urgency tier</w:t>
            </w:r>
          </w:p>
        </w:tc>
        <w:tc>
          <w:tcPr>
            <w:tcW w:type="dxa" w:w="4320"/>
          </w:tcPr>
          <w:p>
            <w:r>
              <w:rPr>
                <w:sz w:val="20"/>
              </w:rPr>
              <w:t>Prescribe medications or dosing</w:t>
            </w:r>
          </w:p>
        </w:tc>
      </w:tr>
      <w:tr>
        <w:tc>
          <w:tcPr>
            <w:tcW w:type="dxa" w:w="4320"/>
          </w:tcPr>
          <w:p>
            <w:r>
              <w:rPr>
                <w:sz w:val="20"/>
              </w:rPr>
              <w:t>Suggest appointment routing</w:t>
            </w:r>
          </w:p>
        </w:tc>
        <w:tc>
          <w:tcPr>
            <w:tcW w:type="dxa" w:w="4320"/>
          </w:tcPr>
          <w:p>
            <w:r>
              <w:rPr>
                <w:sz w:val="20"/>
              </w:rPr>
              <w:t>Override clinic policy</w:t>
            </w:r>
          </w:p>
        </w:tc>
      </w:tr>
      <w:tr>
        <w:tc>
          <w:tcPr>
            <w:tcW w:type="dxa" w:w="4320"/>
          </w:tcPr>
          <w:p>
            <w:r>
              <w:rPr>
                <w:sz w:val="20"/>
              </w:rPr>
              <w:t>Generate a booking request</w:t>
            </w:r>
          </w:p>
        </w:tc>
        <w:tc>
          <w:tcPr>
            <w:tcW w:type="dxa" w:w="4320"/>
          </w:tcPr>
          <w:p>
            <w:r>
              <w:rPr>
                <w:sz w:val="20"/>
              </w:rPr>
              <w:t>Finalize emergency decisions without escalation</w:t>
            </w:r>
          </w:p>
        </w:tc>
      </w:tr>
      <w:tr>
        <w:tc>
          <w:tcPr>
            <w:tcW w:type="dxa" w:w="4320"/>
          </w:tcPr>
          <w:p>
            <w:r>
              <w:rPr>
                <w:sz w:val="20"/>
              </w:rPr>
              <w:t>Provide safe general guidance</w:t>
            </w:r>
          </w:p>
        </w:tc>
        <w:tc>
          <w:tcPr>
            <w:tcW w:type="dxa" w:w="4320"/>
          </w:tcPr>
          <w:p>
            <w:r>
              <w:rPr>
                <w:sz w:val="20"/>
              </w:rPr>
              <w:t>Provide specific medical advice</w:t>
            </w:r>
          </w:p>
        </w:tc>
      </w:tr>
      <w:tr>
        <w:tc>
          <w:tcPr>
            <w:tcW w:type="dxa" w:w="4320"/>
          </w:tcPr>
          <w:p>
            <w:r>
              <w:rPr>
                <w:sz w:val="20"/>
              </w:rPr>
              <w:t>Produce structured clinic summary</w:t>
            </w:r>
          </w:p>
        </w:tc>
        <w:tc>
          <w:tcPr>
            <w:tcW w:type="dxa" w:w="4320"/>
          </w:tcPr>
          <w:p>
            <w:r>
              <w:rPr>
                <w:sz w:val="20"/>
              </w:rPr>
              <w:t>Store owner PII beyond the session</w:t>
            </w:r>
          </w:p>
        </w:tc>
      </w:tr>
    </w:tbl>
    <w:p>
      <w:r>
        <w:br w:type="page"/>
      </w:r>
    </w:p>
    <w:p>
      <w:pPr>
        <w:pStyle w:val="Heading1"/>
      </w:pPr>
      <w:r>
        <w:t>Appendix B — Evaluation Artifacts</w:t>
      </w:r>
    </w:p>
    <w:p>
      <w:pPr>
        <w:pStyle w:val="Heading2"/>
      </w:pPr>
      <w:r>
        <w:t>B.1 Gold Labels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w:t>
            </w:r>
          </w:p>
        </w:tc>
        <w:tc>
          <w:tcPr>
            <w:tcW w:type="dxa" w:w="1440"/>
          </w:tcPr>
          <w:p>
            <w:r>
              <w:rPr>
                <w:b/>
                <w:sz w:val="20"/>
              </w:rPr>
              <w:t>Scenario</w:t>
            </w:r>
          </w:p>
        </w:tc>
        <w:tc>
          <w:tcPr>
            <w:tcW w:type="dxa" w:w="1440"/>
          </w:tcPr>
          <w:p>
            <w:r>
              <w:rPr>
                <w:b/>
                <w:sz w:val="20"/>
              </w:rPr>
              <w:t>Species</w:t>
            </w:r>
          </w:p>
        </w:tc>
        <w:tc>
          <w:tcPr>
            <w:tcW w:type="dxa" w:w="1440"/>
          </w:tcPr>
          <w:p>
            <w:r>
              <w:rPr>
                <w:b/>
                <w:sz w:val="20"/>
              </w:rPr>
              <w:t>Gold Urgency</w:t>
            </w:r>
          </w:p>
        </w:tc>
        <w:tc>
          <w:tcPr>
            <w:tcW w:type="dxa" w:w="1440"/>
          </w:tcPr>
          <w:p>
            <w:r>
              <w:rPr>
                <w:b/>
                <w:sz w:val="20"/>
              </w:rPr>
              <w:t>Red Flag</w:t>
            </w:r>
          </w:p>
        </w:tc>
        <w:tc>
          <w:tcPr>
            <w:tcW w:type="dxa" w:w="1440"/>
          </w:tcPr>
          <w:p>
            <w:r>
              <w:rPr>
                <w:b/>
                <w:sz w:val="20"/>
              </w:rPr>
              <w:t>Routing</w:t>
            </w:r>
          </w:p>
        </w:tc>
      </w:tr>
      <w:tr>
        <w:tc>
          <w:tcPr>
            <w:tcW w:type="dxa" w:w="1440"/>
          </w:tcPr>
          <w:p>
            <w:r>
              <w:rPr>
                <w:sz w:val="20"/>
              </w:rPr>
              <w:t>1</w:t>
            </w:r>
          </w:p>
        </w:tc>
        <w:tc>
          <w:tcPr>
            <w:tcW w:type="dxa" w:w="1440"/>
          </w:tcPr>
          <w:p>
            <w:r>
              <w:rPr>
                <w:sz w:val="20"/>
              </w:rPr>
              <w:t>Respiratory distress (fast breathing, pale gums, collapse)</w:t>
            </w:r>
          </w:p>
        </w:tc>
        <w:tc>
          <w:tcPr>
            <w:tcW w:type="dxa" w:w="1440"/>
          </w:tcPr>
          <w:p>
            <w:r>
              <w:rPr>
                <w:sz w:val="20"/>
              </w:rPr>
              <w:t>Dog</w:t>
            </w:r>
          </w:p>
        </w:tc>
        <w:tc>
          <w:tcPr>
            <w:tcW w:type="dxa" w:w="1440"/>
          </w:tcPr>
          <w:p>
            <w:r>
              <w:rPr>
                <w:sz w:val="20"/>
              </w:rPr>
              <w:t>Emergency</w:t>
            </w:r>
          </w:p>
        </w:tc>
        <w:tc>
          <w:tcPr>
            <w:tcW w:type="dxa" w:w="1440"/>
          </w:tcPr>
          <w:p>
            <w:r>
              <w:rPr>
                <w:sz w:val="20"/>
              </w:rPr>
              <w:t>Yes</w:t>
            </w:r>
          </w:p>
        </w:tc>
        <w:tc>
          <w:tcPr>
            <w:tcW w:type="dxa" w:w="1440"/>
          </w:tcPr>
          <w:p>
            <w:r>
              <w:rPr>
                <w:sz w:val="20"/>
              </w:rPr>
              <w:t>emergency</w:t>
            </w:r>
          </w:p>
        </w:tc>
      </w:tr>
      <w:tr>
        <w:tc>
          <w:tcPr>
            <w:tcW w:type="dxa" w:w="1440"/>
          </w:tcPr>
          <w:p>
            <w:r>
              <w:rPr>
                <w:sz w:val="20"/>
              </w:rPr>
              <w:t>2</w:t>
            </w:r>
          </w:p>
        </w:tc>
        <w:tc>
          <w:tcPr>
            <w:tcW w:type="dxa" w:w="1440"/>
          </w:tcPr>
          <w:p>
            <w:r>
              <w:rPr>
                <w:sz w:val="20"/>
              </w:rPr>
              <w:t>Chronic skin itching (1 week, eating normally)</w:t>
            </w:r>
          </w:p>
        </w:tc>
        <w:tc>
          <w:tcPr>
            <w:tcW w:type="dxa" w:w="1440"/>
          </w:tcPr>
          <w:p>
            <w:r>
              <w:rPr>
                <w:sz w:val="20"/>
              </w:rPr>
              <w:t>Cat</w:t>
            </w:r>
          </w:p>
        </w:tc>
        <w:tc>
          <w:tcPr>
            <w:tcW w:type="dxa" w:w="1440"/>
          </w:tcPr>
          <w:p>
            <w:r>
              <w:rPr>
                <w:sz w:val="20"/>
              </w:rPr>
              <w:t>Soon/Routine</w:t>
            </w:r>
          </w:p>
        </w:tc>
        <w:tc>
          <w:tcPr>
            <w:tcW w:type="dxa" w:w="1440"/>
          </w:tcPr>
          <w:p>
            <w:r>
              <w:rPr>
                <w:sz w:val="20"/>
              </w:rPr>
              <w:t>No</w:t>
            </w:r>
          </w:p>
        </w:tc>
        <w:tc>
          <w:tcPr>
            <w:tcW w:type="dxa" w:w="1440"/>
          </w:tcPr>
          <w:p>
            <w:r>
              <w:rPr>
                <w:sz w:val="20"/>
              </w:rPr>
              <w:t>dermatological</w:t>
            </w:r>
          </w:p>
        </w:tc>
      </w:tr>
      <w:tr>
        <w:tc>
          <w:tcPr>
            <w:tcW w:type="dxa" w:w="1440"/>
          </w:tcPr>
          <w:p>
            <w:r>
              <w:rPr>
                <w:sz w:val="20"/>
              </w:rPr>
              <w:t>3</w:t>
            </w:r>
          </w:p>
        </w:tc>
        <w:tc>
          <w:tcPr>
            <w:tcW w:type="dxa" w:w="1440"/>
          </w:tcPr>
          <w:p>
            <w:r>
              <w:rPr>
                <w:sz w:val="20"/>
              </w:rPr>
              <w:t>Chocolate toxin ingestion (1 hour ago)</w:t>
            </w:r>
          </w:p>
        </w:tc>
        <w:tc>
          <w:tcPr>
            <w:tcW w:type="dxa" w:w="1440"/>
          </w:tcPr>
          <w:p>
            <w:r>
              <w:rPr>
                <w:sz w:val="20"/>
              </w:rPr>
              <w:t>Dog</w:t>
            </w:r>
          </w:p>
        </w:tc>
        <w:tc>
          <w:tcPr>
            <w:tcW w:type="dxa" w:w="1440"/>
          </w:tcPr>
          <w:p>
            <w:r>
              <w:rPr>
                <w:sz w:val="20"/>
              </w:rPr>
              <w:t>Emergency</w:t>
            </w:r>
          </w:p>
        </w:tc>
        <w:tc>
          <w:tcPr>
            <w:tcW w:type="dxa" w:w="1440"/>
          </w:tcPr>
          <w:p>
            <w:r>
              <w:rPr>
                <w:sz w:val="20"/>
              </w:rPr>
              <w:t>Yes</w:t>
            </w:r>
          </w:p>
        </w:tc>
        <w:tc>
          <w:tcPr>
            <w:tcW w:type="dxa" w:w="1440"/>
          </w:tcPr>
          <w:p>
            <w:r>
              <w:rPr>
                <w:sz w:val="20"/>
              </w:rPr>
              <w:t>emergency</w:t>
            </w:r>
          </w:p>
        </w:tc>
      </w:tr>
      <w:tr>
        <w:tc>
          <w:tcPr>
            <w:tcW w:type="dxa" w:w="1440"/>
          </w:tcPr>
          <w:p>
            <w:r>
              <w:rPr>
                <w:sz w:val="20"/>
              </w:rPr>
              <w:t>4</w:t>
            </w:r>
          </w:p>
        </w:tc>
        <w:tc>
          <w:tcPr>
            <w:tcW w:type="dxa" w:w="1440"/>
          </w:tcPr>
          <w:p>
            <w:r>
              <w:rPr>
                <w:sz w:val="20"/>
              </w:rPr>
              <w:t>Ambiguous multi-turn (scratching + head shaking)</w:t>
            </w:r>
          </w:p>
        </w:tc>
        <w:tc>
          <w:tcPr>
            <w:tcW w:type="dxa" w:w="1440"/>
          </w:tcPr>
          <w:p>
            <w:r>
              <w:rPr>
                <w:sz w:val="20"/>
              </w:rPr>
              <w:t>Dog</w:t>
            </w:r>
          </w:p>
        </w:tc>
        <w:tc>
          <w:tcPr>
            <w:tcW w:type="dxa" w:w="1440"/>
          </w:tcPr>
          <w:p>
            <w:r>
              <w:rPr>
                <w:sz w:val="20"/>
              </w:rPr>
              <w:t>Same-day/Soon</w:t>
            </w:r>
          </w:p>
        </w:tc>
        <w:tc>
          <w:tcPr>
            <w:tcW w:type="dxa" w:w="1440"/>
          </w:tcPr>
          <w:p>
            <w:r>
              <w:rPr>
                <w:sz w:val="20"/>
              </w:rPr>
              <w:t>No</w:t>
            </w:r>
          </w:p>
        </w:tc>
        <w:tc>
          <w:tcPr>
            <w:tcW w:type="dxa" w:w="1440"/>
          </w:tcPr>
          <w:p>
            <w:r>
              <w:rPr>
                <w:sz w:val="20"/>
              </w:rPr>
              <w:t>dermatological</w:t>
            </w:r>
          </w:p>
        </w:tc>
      </w:tr>
      <w:tr>
        <w:tc>
          <w:tcPr>
            <w:tcW w:type="dxa" w:w="1440"/>
          </w:tcPr>
          <w:p>
            <w:r>
              <w:rPr>
                <w:sz w:val="20"/>
              </w:rPr>
              <w:t>5</w:t>
            </w:r>
          </w:p>
        </w:tc>
        <w:tc>
          <w:tcPr>
            <w:tcW w:type="dxa" w:w="1440"/>
          </w:tcPr>
          <w:p>
            <w:r>
              <w:rPr>
                <w:sz w:val="20"/>
              </w:rPr>
              <w:t>French-language vomiting + appetite loss</w:t>
            </w:r>
          </w:p>
        </w:tc>
        <w:tc>
          <w:tcPr>
            <w:tcW w:type="dxa" w:w="1440"/>
          </w:tcPr>
          <w:p>
            <w:r>
              <w:rPr>
                <w:sz w:val="20"/>
              </w:rPr>
              <w:t>Cat</w:t>
            </w:r>
          </w:p>
        </w:tc>
        <w:tc>
          <w:tcPr>
            <w:tcW w:type="dxa" w:w="1440"/>
          </w:tcPr>
          <w:p>
            <w:r>
              <w:rPr>
                <w:sz w:val="20"/>
              </w:rPr>
              <w:t>Same-day</w:t>
            </w:r>
          </w:p>
        </w:tc>
        <w:tc>
          <w:tcPr>
            <w:tcW w:type="dxa" w:w="1440"/>
          </w:tcPr>
          <w:p>
            <w:r>
              <w:rPr>
                <w:sz w:val="20"/>
              </w:rPr>
              <w:t>No</w:t>
            </w:r>
          </w:p>
        </w:tc>
        <w:tc>
          <w:tcPr>
            <w:tcW w:type="dxa" w:w="1440"/>
          </w:tcPr>
          <w:p>
            <w:r>
              <w:rPr>
                <w:sz w:val="20"/>
              </w:rPr>
              <w:t>gastrointestinal</w:t>
            </w:r>
          </w:p>
        </w:tc>
      </w:tr>
      <w:tr>
        <w:tc>
          <w:tcPr>
            <w:tcW w:type="dxa" w:w="1440"/>
          </w:tcPr>
          <w:p>
            <w:r>
              <w:rPr>
                <w:sz w:val="20"/>
              </w:rPr>
              <w:t>6</w:t>
            </w:r>
          </w:p>
        </w:tc>
        <w:tc>
          <w:tcPr>
            <w:tcW w:type="dxa" w:w="1440"/>
          </w:tcPr>
          <w:p>
            <w:r>
              <w:rPr>
                <w:sz w:val="20"/>
              </w:rPr>
              <w:t>Wellness check (annual shots, healthy)</w:t>
            </w:r>
          </w:p>
        </w:tc>
        <w:tc>
          <w:tcPr>
            <w:tcW w:type="dxa" w:w="1440"/>
          </w:tcPr>
          <w:p>
            <w:r>
              <w:rPr>
                <w:sz w:val="20"/>
              </w:rPr>
              <w:t>Dog</w:t>
            </w:r>
          </w:p>
        </w:tc>
        <w:tc>
          <w:tcPr>
            <w:tcW w:type="dxa" w:w="1440"/>
          </w:tcPr>
          <w:p>
            <w:r>
              <w:rPr>
                <w:sz w:val="20"/>
              </w:rPr>
              <w:t>Routine</w:t>
            </w:r>
          </w:p>
        </w:tc>
        <w:tc>
          <w:tcPr>
            <w:tcW w:type="dxa" w:w="1440"/>
          </w:tcPr>
          <w:p>
            <w:r>
              <w:rPr>
                <w:sz w:val="20"/>
              </w:rPr>
              <w:t>No</w:t>
            </w:r>
          </w:p>
        </w:tc>
        <w:tc>
          <w:tcPr>
            <w:tcW w:type="dxa" w:w="1440"/>
          </w:tcPr>
          <w:p>
            <w:r>
              <w:rPr>
                <w:sz w:val="20"/>
              </w:rPr>
              <w:t>wellness</w:t>
            </w:r>
          </w:p>
        </w:tc>
      </w:tr>
    </w:tbl>
    <w:p>
      <w:pPr>
        <w:pStyle w:val="Heading2"/>
      </w:pPr>
      <w:r>
        <w:t>B.2 Automated Evaluation Results</w:t>
      </w:r>
    </w:p>
    <w:p>
      <w:r>
        <w:rPr>
          <w:b w:val="0"/>
          <w:i w:val="0"/>
          <w:sz w:val="22"/>
        </w:rPr>
        <w:t>Run date: 2026-03-06  |  Scenarios: 6  |  Passed: 6/6  |  M2: 100%  |  M4: 100%  |  Avg: 8,409 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Processing Time</w:t>
            </w:r>
          </w:p>
        </w:tc>
        <w:tc>
          <w:tcPr>
            <w:tcW w:type="dxa" w:w="2880"/>
          </w:tcPr>
          <w:p>
            <w:r>
              <w:rPr>
                <w:b/>
                <w:sz w:val="20"/>
              </w:rPr>
              <w:t>Result</w:t>
            </w:r>
          </w:p>
        </w:tc>
      </w:tr>
      <w:tr>
        <w:tc>
          <w:tcPr>
            <w:tcW w:type="dxa" w:w="2880"/>
          </w:tcPr>
          <w:p>
            <w:r>
              <w:rPr>
                <w:sz w:val="20"/>
              </w:rPr>
              <w:t>1 — Respiratory emergency</w:t>
            </w:r>
          </w:p>
        </w:tc>
        <w:tc>
          <w:tcPr>
            <w:tcW w:type="dxa" w:w="2880"/>
          </w:tcPr>
          <w:p>
            <w:r>
              <w:rPr>
                <w:sz w:val="20"/>
              </w:rPr>
              <w:t>19,147 ms</w:t>
            </w:r>
          </w:p>
        </w:tc>
        <w:tc>
          <w:tcPr>
            <w:tcW w:type="dxa" w:w="2880"/>
          </w:tcPr>
          <w:p>
            <w:r>
              <w:rPr>
                <w:sz w:val="20"/>
              </w:rPr>
              <w:t>Pass</w:t>
            </w:r>
          </w:p>
        </w:tc>
      </w:tr>
      <w:tr>
        <w:tc>
          <w:tcPr>
            <w:tcW w:type="dxa" w:w="2880"/>
          </w:tcPr>
          <w:p>
            <w:r>
              <w:rPr>
                <w:sz w:val="20"/>
              </w:rPr>
              <w:t>2 — Chronic skin</w:t>
            </w:r>
          </w:p>
        </w:tc>
        <w:tc>
          <w:tcPr>
            <w:tcW w:type="dxa" w:w="2880"/>
          </w:tcPr>
          <w:p>
            <w:r>
              <w:rPr>
                <w:sz w:val="20"/>
              </w:rPr>
              <w:t>5,936 ms</w:t>
            </w:r>
          </w:p>
        </w:tc>
        <w:tc>
          <w:tcPr>
            <w:tcW w:type="dxa" w:w="2880"/>
          </w:tcPr>
          <w:p>
            <w:r>
              <w:rPr>
                <w:sz w:val="20"/>
              </w:rPr>
              <w:t>Pass</w:t>
            </w:r>
          </w:p>
        </w:tc>
      </w:tr>
      <w:tr>
        <w:tc>
          <w:tcPr>
            <w:tcW w:type="dxa" w:w="2880"/>
          </w:tcPr>
          <w:p>
            <w:r>
              <w:rPr>
                <w:sz w:val="20"/>
              </w:rPr>
              <w:t>3 — Chocolate toxin</w:t>
            </w:r>
          </w:p>
        </w:tc>
        <w:tc>
          <w:tcPr>
            <w:tcW w:type="dxa" w:w="2880"/>
          </w:tcPr>
          <w:p>
            <w:r>
              <w:rPr>
                <w:sz w:val="20"/>
              </w:rPr>
              <w:t>4,514 ms</w:t>
            </w:r>
          </w:p>
        </w:tc>
        <w:tc>
          <w:tcPr>
            <w:tcW w:type="dxa" w:w="2880"/>
          </w:tcPr>
          <w:p>
            <w:r>
              <w:rPr>
                <w:sz w:val="20"/>
              </w:rPr>
              <w:t>Pass</w:t>
            </w:r>
          </w:p>
        </w:tc>
      </w:tr>
      <w:tr>
        <w:tc>
          <w:tcPr>
            <w:tcW w:type="dxa" w:w="2880"/>
          </w:tcPr>
          <w:p>
            <w:r>
              <w:rPr>
                <w:sz w:val="20"/>
              </w:rPr>
              <w:t>4 — Ambiguous multi-turn</w:t>
            </w:r>
          </w:p>
        </w:tc>
        <w:tc>
          <w:tcPr>
            <w:tcW w:type="dxa" w:w="2880"/>
          </w:tcPr>
          <w:p>
            <w:r>
              <w:rPr>
                <w:sz w:val="20"/>
              </w:rPr>
              <w:t>6,881 ms</w:t>
            </w:r>
          </w:p>
        </w:tc>
        <w:tc>
          <w:tcPr>
            <w:tcW w:type="dxa" w:w="2880"/>
          </w:tcPr>
          <w:p>
            <w:r>
              <w:rPr>
                <w:sz w:val="20"/>
              </w:rPr>
              <w:t>Pass</w:t>
            </w:r>
          </w:p>
        </w:tc>
      </w:tr>
      <w:tr>
        <w:tc>
          <w:tcPr>
            <w:tcW w:type="dxa" w:w="2880"/>
          </w:tcPr>
          <w:p>
            <w:r>
              <w:rPr>
                <w:sz w:val="20"/>
              </w:rPr>
              <w:t>5 — French vomiting</w:t>
            </w:r>
          </w:p>
        </w:tc>
        <w:tc>
          <w:tcPr>
            <w:tcW w:type="dxa" w:w="2880"/>
          </w:tcPr>
          <w:p>
            <w:r>
              <w:rPr>
                <w:sz w:val="20"/>
              </w:rPr>
              <w:t>7,665 ms</w:t>
            </w:r>
          </w:p>
        </w:tc>
        <w:tc>
          <w:tcPr>
            <w:tcW w:type="dxa" w:w="2880"/>
          </w:tcPr>
          <w:p>
            <w:r>
              <w:rPr>
                <w:sz w:val="20"/>
              </w:rPr>
              <w:t>Pass</w:t>
            </w:r>
          </w:p>
        </w:tc>
      </w:tr>
      <w:tr>
        <w:tc>
          <w:tcPr>
            <w:tcW w:type="dxa" w:w="2880"/>
          </w:tcPr>
          <w:p>
            <w:r>
              <w:rPr>
                <w:sz w:val="20"/>
              </w:rPr>
              <w:t>6 — Wellness</w:t>
            </w:r>
          </w:p>
        </w:tc>
        <w:tc>
          <w:tcPr>
            <w:tcW w:type="dxa" w:w="2880"/>
          </w:tcPr>
          <w:p>
            <w:r>
              <w:rPr>
                <w:sz w:val="20"/>
              </w:rPr>
              <w:t>6,313 ms</w:t>
            </w:r>
          </w:p>
        </w:tc>
        <w:tc>
          <w:tcPr>
            <w:tcW w:type="dxa" w:w="2880"/>
          </w:tcPr>
          <w:p>
            <w:r>
              <w:rPr>
                <w:sz w:val="20"/>
              </w:rPr>
              <w:t>Pass</w:t>
            </w:r>
          </w:p>
        </w:tc>
      </w:tr>
    </w:tbl>
    <w:p>
      <w:pPr>
        <w:pStyle w:val="Heading2"/>
      </w:pPr>
      <w:r>
        <w:t>B.3 Baseline vs. Agent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Baseline (manual)</w:t>
            </w:r>
          </w:p>
        </w:tc>
        <w:tc>
          <w:tcPr>
            <w:tcW w:type="dxa" w:w="2160"/>
          </w:tcPr>
          <w:p>
            <w:r>
              <w:rPr>
                <w:b/>
                <w:sz w:val="20"/>
              </w:rPr>
              <w:t>Agent</w:t>
            </w:r>
          </w:p>
        </w:tc>
        <w:tc>
          <w:tcPr>
            <w:tcW w:type="dxa" w:w="2160"/>
          </w:tcPr>
          <w:p>
            <w:r>
              <w:rPr>
                <w:b/>
                <w:sz w:val="20"/>
              </w:rPr>
              <w:t>Improvement</w:t>
            </w:r>
          </w:p>
        </w:tc>
      </w:tr>
      <w:tr>
        <w:tc>
          <w:tcPr>
            <w:tcW w:type="dxa" w:w="2160"/>
          </w:tcPr>
          <w:p>
            <w:r>
              <w:rPr>
                <w:sz w:val="20"/>
              </w:rPr>
              <w:t>M1 — Intake completeness</w:t>
            </w:r>
          </w:p>
        </w:tc>
        <w:tc>
          <w:tcPr>
            <w:tcW w:type="dxa" w:w="2160"/>
          </w:tcPr>
          <w:p>
            <w:r>
              <w:rPr>
                <w:sz w:val="20"/>
              </w:rPr>
              <w:t>~70%</w:t>
            </w:r>
          </w:p>
        </w:tc>
        <w:tc>
          <w:tcPr>
            <w:tcW w:type="dxa" w:w="2160"/>
          </w:tcPr>
          <w:p>
            <w:r>
              <w:rPr>
                <w:sz w:val="20"/>
              </w:rPr>
              <w:t>100%</w:t>
            </w:r>
          </w:p>
        </w:tc>
        <w:tc>
          <w:tcPr>
            <w:tcW w:type="dxa" w:w="2160"/>
          </w:tcPr>
          <w:p>
            <w:r>
              <w:rPr>
                <w:sz w:val="20"/>
              </w:rPr>
              <w:t>+30 pp</w:t>
            </w:r>
          </w:p>
        </w:tc>
      </w:tr>
      <w:tr>
        <w:tc>
          <w:tcPr>
            <w:tcW w:type="dxa" w:w="2160"/>
          </w:tcPr>
          <w:p>
            <w:r>
              <w:rPr>
                <w:sz w:val="20"/>
              </w:rPr>
              <w:t>M2 — Triage accuracy</w:t>
            </w:r>
          </w:p>
        </w:tc>
        <w:tc>
          <w:tcPr>
            <w:tcW w:type="dxa" w:w="2160"/>
          </w:tcPr>
          <w:p>
            <w:r>
              <w:rPr>
                <w:sz w:val="20"/>
              </w:rPr>
              <w:t>~60-70%</w:t>
            </w:r>
          </w:p>
        </w:tc>
        <w:tc>
          <w:tcPr>
            <w:tcW w:type="dxa" w:w="2160"/>
          </w:tcPr>
          <w:p>
            <w:r>
              <w:rPr>
                <w:sz w:val="20"/>
              </w:rPr>
              <w:t>100% (6/6)</w:t>
            </w:r>
          </w:p>
        </w:tc>
        <w:tc>
          <w:tcPr>
            <w:tcW w:type="dxa" w:w="2160"/>
          </w:tcPr>
          <w:p>
            <w:r>
              <w:rPr>
                <w:sz w:val="20"/>
              </w:rPr>
              <w:t>+30-40 pp</w:t>
            </w:r>
          </w:p>
        </w:tc>
      </w:tr>
      <w:tr>
        <w:tc>
          <w:tcPr>
            <w:tcW w:type="dxa" w:w="2160"/>
          </w:tcPr>
          <w:p>
            <w:r>
              <w:rPr>
                <w:sz w:val="20"/>
              </w:rPr>
              <w:t>M3 — Routing accuracy</w:t>
            </w:r>
          </w:p>
        </w:tc>
        <w:tc>
          <w:tcPr>
            <w:tcW w:type="dxa" w:w="2160"/>
          </w:tcPr>
          <w:p>
            <w:r>
              <w:rPr>
                <w:sz w:val="20"/>
              </w:rPr>
              <w:t>~75%</w:t>
            </w:r>
          </w:p>
        </w:tc>
        <w:tc>
          <w:tcPr>
            <w:tcW w:type="dxa" w:w="2160"/>
          </w:tcPr>
          <w:p>
            <w:r>
              <w:rPr>
                <w:sz w:val="20"/>
              </w:rPr>
              <w:t>100% (4/4)</w:t>
            </w:r>
          </w:p>
        </w:tc>
        <w:tc>
          <w:tcPr>
            <w:tcW w:type="dxa" w:w="2160"/>
          </w:tcPr>
          <w:p>
            <w:r>
              <w:rPr>
                <w:sz w:val="20"/>
              </w:rPr>
              <w:t>+25 pp</w:t>
            </w:r>
          </w:p>
        </w:tc>
      </w:tr>
      <w:tr>
        <w:tc>
          <w:tcPr>
            <w:tcW w:type="dxa" w:w="2160"/>
          </w:tcPr>
          <w:p>
            <w:r>
              <w:rPr>
                <w:sz w:val="20"/>
              </w:rPr>
              <w:t>M4 — Red-flag detection</w:t>
            </w:r>
          </w:p>
        </w:tc>
        <w:tc>
          <w:tcPr>
            <w:tcW w:type="dxa" w:w="2160"/>
          </w:tcPr>
          <w:p>
            <w:r>
              <w:rPr>
                <w:sz w:val="20"/>
              </w:rPr>
              <w:t>~85%</w:t>
            </w:r>
          </w:p>
        </w:tc>
        <w:tc>
          <w:tcPr>
            <w:tcW w:type="dxa" w:w="2160"/>
          </w:tcPr>
          <w:p>
            <w:r>
              <w:rPr>
                <w:sz w:val="20"/>
              </w:rPr>
              <w:t>100% (2/2)</w:t>
            </w:r>
          </w:p>
        </w:tc>
        <w:tc>
          <w:tcPr>
            <w:tcW w:type="dxa" w:w="2160"/>
          </w:tcPr>
          <w:p>
            <w:r>
              <w:rPr>
                <w:sz w:val="20"/>
              </w:rPr>
              <w:t>+15 pp</w:t>
            </w:r>
          </w:p>
        </w:tc>
      </w:tr>
      <w:tr>
        <w:tc>
          <w:tcPr>
            <w:tcW w:type="dxa" w:w="2160"/>
          </w:tcPr>
          <w:p>
            <w:r>
              <w:rPr>
                <w:sz w:val="20"/>
              </w:rPr>
              <w:t>M5 — Avg intake time</w:t>
            </w:r>
          </w:p>
        </w:tc>
        <w:tc>
          <w:tcPr>
            <w:tcW w:type="dxa" w:w="2160"/>
          </w:tcPr>
          <w:p>
            <w:r>
              <w:rPr>
                <w:sz w:val="20"/>
              </w:rPr>
              <w:t>~240 seconds</w:t>
            </w:r>
          </w:p>
        </w:tc>
        <w:tc>
          <w:tcPr>
            <w:tcW w:type="dxa" w:w="2160"/>
          </w:tcPr>
          <w:p>
            <w:r>
              <w:rPr>
                <w:sz w:val="20"/>
              </w:rPr>
              <w:t>8.4 seconds</w:t>
            </w:r>
          </w:p>
        </w:tc>
        <w:tc>
          <w:tcPr>
            <w:tcW w:type="dxa" w:w="2160"/>
          </w:tcPr>
          <w:p>
            <w:r>
              <w:rPr>
                <w:sz w:val="20"/>
              </w:rPr>
              <w:t>96% reduction</w:t>
            </w:r>
          </w:p>
        </w:tc>
      </w:tr>
      <w:tr>
        <w:tc>
          <w:tcPr>
            <w:tcW w:type="dxa" w:w="2160"/>
          </w:tcPr>
          <w:p>
            <w:r>
              <w:rPr>
                <w:sz w:val="20"/>
              </w:rPr>
              <w:t>M6 — Mis-booking rate</w:t>
            </w:r>
          </w:p>
        </w:tc>
        <w:tc>
          <w:tcPr>
            <w:tcW w:type="dxa" w:w="2160"/>
          </w:tcPr>
          <w:p>
            <w:r>
              <w:rPr>
                <w:sz w:val="20"/>
              </w:rPr>
              <w:t>~25%</w:t>
            </w:r>
          </w:p>
        </w:tc>
        <w:tc>
          <w:tcPr>
            <w:tcW w:type="dxa" w:w="2160"/>
          </w:tcPr>
          <w:p>
            <w:r>
              <w:rPr>
                <w:sz w:val="20"/>
              </w:rPr>
              <w:t>0%</w:t>
            </w:r>
          </w:p>
        </w:tc>
        <w:tc>
          <w:tcPr>
            <w:tcW w:type="dxa" w:w="2160"/>
          </w:tcPr>
          <w:p>
            <w:r>
              <w:rPr>
                <w:sz w:val="20"/>
              </w:rPr>
              <w:t>Eliminated</w:t>
            </w:r>
          </w:p>
        </w:tc>
      </w:tr>
    </w:tbl>
    <w:p>
      <w:pPr>
        <w:pStyle w:val="Heading2"/>
      </w:pPr>
      <w:r>
        <w:t>B.4 Manual Test Results (18/30 executed)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Category</w:t>
            </w:r>
          </w:p>
        </w:tc>
        <w:tc>
          <w:tcPr>
            <w:tcW w:type="dxa" w:w="2160"/>
          </w:tcPr>
          <w:p>
            <w:r>
              <w:rPr>
                <w:b/>
                <w:sz w:val="20"/>
              </w:rPr>
              <w:t>Result</w:t>
            </w:r>
          </w:p>
        </w:tc>
        <w:tc>
          <w:tcPr>
            <w:tcW w:type="dxa" w:w="2160"/>
          </w:tcPr>
          <w:p>
            <w:r>
              <w:rPr>
                <w:b/>
                <w:sz w:val="20"/>
              </w:rPr>
              <w:t>Notes</w:t>
            </w:r>
          </w:p>
        </w:tc>
      </w:tr>
      <w:tr>
        <w:tc>
          <w:tcPr>
            <w:tcW w:type="dxa" w:w="2160"/>
          </w:tcPr>
          <w:p>
            <w:r>
              <w:rPr>
                <w:sz w:val="20"/>
              </w:rPr>
              <w:t>TC-01</w:t>
            </w:r>
          </w:p>
        </w:tc>
        <w:tc>
          <w:tcPr>
            <w:tcW w:type="dxa" w:w="2160"/>
          </w:tcPr>
          <w:p>
            <w:r>
              <w:rPr>
                <w:sz w:val="20"/>
              </w:rPr>
              <w:t>Emergency (respiratory)</w:t>
            </w:r>
          </w:p>
        </w:tc>
        <w:tc>
          <w:tcPr>
            <w:tcW w:type="dxa" w:w="2160"/>
          </w:tcPr>
          <w:p>
            <w:r>
              <w:rPr>
                <w:sz w:val="20"/>
              </w:rPr>
              <w:t>Pass</w:t>
            </w:r>
          </w:p>
        </w:tc>
        <w:tc>
          <w:tcPr>
            <w:tcW w:type="dxa" w:w="2160"/>
          </w:tcPr>
          <w:p>
            <w:r>
              <w:rPr>
                <w:sz w:val="20"/>
              </w:rPr>
              <w:t>Breathing fast + pale gums + collapse</w:t>
            </w:r>
          </w:p>
        </w:tc>
      </w:tr>
      <w:tr>
        <w:tc>
          <w:tcPr>
            <w:tcW w:type="dxa" w:w="2160"/>
          </w:tcPr>
          <w:p>
            <w:r>
              <w:rPr>
                <w:sz w:val="20"/>
              </w:rPr>
              <w:t>TC-02</w:t>
            </w:r>
          </w:p>
        </w:tc>
        <w:tc>
          <w:tcPr>
            <w:tcW w:type="dxa" w:w="2160"/>
          </w:tcPr>
          <w:p>
            <w:r>
              <w:rPr>
                <w:sz w:val="20"/>
              </w:rPr>
              <w:t>Emergency (chocolate)</w:t>
            </w:r>
          </w:p>
        </w:tc>
        <w:tc>
          <w:tcPr>
            <w:tcW w:type="dxa" w:w="2160"/>
          </w:tcPr>
          <w:p>
            <w:r>
              <w:rPr>
                <w:sz w:val="20"/>
              </w:rPr>
              <w:t>Pass</w:t>
            </w:r>
          </w:p>
        </w:tc>
        <w:tc>
          <w:tcPr>
            <w:tcW w:type="dxa" w:w="2160"/>
          </w:tcPr>
          <w:p>
            <w:r>
              <w:rPr>
                <w:sz w:val="20"/>
              </w:rPr>
              <w:t>Flagged despite pet "seeming fine"</w:t>
            </w:r>
          </w:p>
        </w:tc>
      </w:tr>
      <w:tr>
        <w:tc>
          <w:tcPr>
            <w:tcW w:type="dxa" w:w="2160"/>
          </w:tcPr>
          <w:p>
            <w:r>
              <w:rPr>
                <w:sz w:val="20"/>
              </w:rPr>
              <w:t>TC-03</w:t>
            </w:r>
          </w:p>
        </w:tc>
        <w:tc>
          <w:tcPr>
            <w:tcW w:type="dxa" w:w="2160"/>
          </w:tcPr>
          <w:p>
            <w:r>
              <w:rPr>
                <w:sz w:val="20"/>
              </w:rPr>
              <w:t>Emergency (seizure)</w:t>
            </w:r>
          </w:p>
        </w:tc>
        <w:tc>
          <w:tcPr>
            <w:tcW w:type="dxa" w:w="2160"/>
          </w:tcPr>
          <w:p>
            <w:r>
              <w:rPr>
                <w:sz w:val="20"/>
              </w:rPr>
              <w:t>Pass</w:t>
            </w:r>
          </w:p>
        </w:tc>
        <w:tc>
          <w:tcPr>
            <w:tcW w:type="dxa" w:w="2160"/>
          </w:tcPr>
          <w:p>
            <w:r>
              <w:rPr>
                <w:sz w:val="20"/>
              </w:rPr>
              <w:t>Seizure keyword matched</w:t>
            </w:r>
          </w:p>
        </w:tc>
      </w:tr>
      <w:tr>
        <w:tc>
          <w:tcPr>
            <w:tcW w:type="dxa" w:w="2160"/>
          </w:tcPr>
          <w:p>
            <w:r>
              <w:rPr>
                <w:sz w:val="20"/>
              </w:rPr>
              <w:t>TC-04</w:t>
            </w:r>
          </w:p>
        </w:tc>
        <w:tc>
          <w:tcPr>
            <w:tcW w:type="dxa" w:w="2160"/>
          </w:tcPr>
          <w:p>
            <w:r>
              <w:rPr>
                <w:sz w:val="20"/>
              </w:rPr>
              <w:t>Emergency (urinary)</w:t>
            </w:r>
          </w:p>
        </w:tc>
        <w:tc>
          <w:tcPr>
            <w:tcW w:type="dxa" w:w="2160"/>
          </w:tcPr>
          <w:p>
            <w:r>
              <w:rPr>
                <w:sz w:val="20"/>
              </w:rPr>
              <w:t>FAIL</w:t>
            </w:r>
          </w:p>
        </w:tc>
        <w:tc>
          <w:tcPr>
            <w:tcW w:type="dxa" w:w="2160"/>
          </w:tcPr>
          <w:p>
            <w:r>
              <w:rPr>
                <w:sz w:val="20"/>
              </w:rPr>
              <w:t>Under-triaged; phrasing gap</w:t>
            </w:r>
          </w:p>
        </w:tc>
      </w:tr>
      <w:tr>
        <w:tc>
          <w:tcPr>
            <w:tcW w:type="dxa" w:w="2160"/>
          </w:tcPr>
          <w:p>
            <w:r>
              <w:rPr>
                <w:sz w:val="20"/>
              </w:rPr>
              <w:t>TC-05</w:t>
            </w:r>
          </w:p>
        </w:tc>
        <w:tc>
          <w:tcPr>
            <w:tcW w:type="dxa" w:w="2160"/>
          </w:tcPr>
          <w:p>
            <w:r>
              <w:rPr>
                <w:sz w:val="20"/>
              </w:rPr>
              <w:t>Emergency (rat poison)</w:t>
            </w:r>
          </w:p>
        </w:tc>
        <w:tc>
          <w:tcPr>
            <w:tcW w:type="dxa" w:w="2160"/>
          </w:tcPr>
          <w:p>
            <w:r>
              <w:rPr>
                <w:sz w:val="20"/>
              </w:rPr>
              <w:t>Pass</w:t>
            </w:r>
          </w:p>
        </w:tc>
        <w:tc>
          <w:tcPr>
            <w:tcW w:type="dxa" w:w="2160"/>
          </w:tcPr>
          <w:p>
            <w:r>
              <w:rPr>
                <w:sz w:val="20"/>
              </w:rPr>
              <w:t>Rat poison keyword matched</w:t>
            </w:r>
          </w:p>
        </w:tc>
      </w:tr>
      <w:tr>
        <w:tc>
          <w:tcPr>
            <w:tcW w:type="dxa" w:w="2160"/>
          </w:tcPr>
          <w:p>
            <w:r>
              <w:rPr>
                <w:sz w:val="20"/>
              </w:rPr>
              <w:t>TC-06</w:t>
            </w:r>
          </w:p>
        </w:tc>
        <w:tc>
          <w:tcPr>
            <w:tcW w:type="dxa" w:w="2160"/>
          </w:tcPr>
          <w:p>
            <w:r>
              <w:rPr>
                <w:sz w:val="20"/>
              </w:rPr>
              <w:t>Routine (skin)</w:t>
            </w:r>
          </w:p>
        </w:tc>
        <w:tc>
          <w:tcPr>
            <w:tcW w:type="dxa" w:w="2160"/>
          </w:tcPr>
          <w:p>
            <w:r>
              <w:rPr>
                <w:sz w:val="20"/>
              </w:rPr>
              <w:t>Pass</w:t>
            </w:r>
          </w:p>
        </w:tc>
        <w:tc>
          <w:tcPr>
            <w:tcW w:type="dxa" w:w="2160"/>
          </w:tcPr>
          <w:p>
            <w:r>
              <w:rPr>
                <w:sz w:val="20"/>
              </w:rPr>
              <w:t>Triage: Soon, slots offered</w:t>
            </w:r>
          </w:p>
        </w:tc>
      </w:tr>
      <w:tr>
        <w:tc>
          <w:tcPr>
            <w:tcW w:type="dxa" w:w="2160"/>
          </w:tcPr>
          <w:p>
            <w:r>
              <w:rPr>
                <w:sz w:val="20"/>
              </w:rPr>
              <w:t>TC-07</w:t>
            </w:r>
          </w:p>
        </w:tc>
        <w:tc>
          <w:tcPr>
            <w:tcW w:type="dxa" w:w="2160"/>
          </w:tcPr>
          <w:p>
            <w:r>
              <w:rPr>
                <w:sz w:val="20"/>
              </w:rPr>
              <w:t>Same-day (GI)</w:t>
            </w:r>
          </w:p>
        </w:tc>
        <w:tc>
          <w:tcPr>
            <w:tcW w:type="dxa" w:w="2160"/>
          </w:tcPr>
          <w:p>
            <w:r>
              <w:rPr>
                <w:sz w:val="20"/>
              </w:rPr>
              <w:t>Pass</w:t>
            </w:r>
          </w:p>
        </w:tc>
        <w:tc>
          <w:tcPr>
            <w:tcW w:type="dxa" w:w="2160"/>
          </w:tcPr>
          <w:p>
            <w:r>
              <w:rPr>
                <w:sz w:val="20"/>
              </w:rPr>
              <w:t>Triage: Same-day</w:t>
            </w:r>
          </w:p>
        </w:tc>
      </w:tr>
      <w:tr>
        <w:tc>
          <w:tcPr>
            <w:tcW w:type="dxa" w:w="2160"/>
          </w:tcPr>
          <w:p>
            <w:r>
              <w:rPr>
                <w:sz w:val="20"/>
              </w:rPr>
              <w:t>TC-08</w:t>
            </w:r>
          </w:p>
        </w:tc>
        <w:tc>
          <w:tcPr>
            <w:tcW w:type="dxa" w:w="2160"/>
          </w:tcPr>
          <w:p>
            <w:r>
              <w:rPr>
                <w:sz w:val="20"/>
              </w:rPr>
              <w:t>Routine (wellness)</w:t>
            </w:r>
          </w:p>
        </w:tc>
        <w:tc>
          <w:tcPr>
            <w:tcW w:type="dxa" w:w="2160"/>
          </w:tcPr>
          <w:p>
            <w:r>
              <w:rPr>
                <w:sz w:val="20"/>
              </w:rPr>
              <w:t>Pass</w:t>
            </w:r>
          </w:p>
        </w:tc>
        <w:tc>
          <w:tcPr>
            <w:tcW w:type="dxa" w:w="2160"/>
          </w:tcPr>
          <w:p>
            <w:r>
              <w:rPr>
                <w:sz w:val="20"/>
              </w:rPr>
              <w:t>No urgency language</w:t>
            </w:r>
          </w:p>
        </w:tc>
      </w:tr>
      <w:tr>
        <w:tc>
          <w:tcPr>
            <w:tcW w:type="dxa" w:w="2160"/>
          </w:tcPr>
          <w:p>
            <w:r>
              <w:rPr>
                <w:sz w:val="20"/>
              </w:rPr>
              <w:t>TC-09</w:t>
            </w:r>
          </w:p>
        </w:tc>
        <w:tc>
          <w:tcPr>
            <w:tcW w:type="dxa" w:w="2160"/>
          </w:tcPr>
          <w:p>
            <w:r>
              <w:rPr>
                <w:sz w:val="20"/>
              </w:rPr>
              <w:t>Ambiguous (clarification)</w:t>
            </w:r>
          </w:p>
        </w:tc>
        <w:tc>
          <w:tcPr>
            <w:tcW w:type="dxa" w:w="2160"/>
          </w:tcPr>
          <w:p>
            <w:r>
              <w:rPr>
                <w:sz w:val="20"/>
              </w:rPr>
              <w:t>Pass</w:t>
            </w:r>
          </w:p>
        </w:tc>
        <w:tc>
          <w:tcPr>
            <w:tcW w:type="dxa" w:w="2160"/>
          </w:tcPr>
          <w:p>
            <w:r>
              <w:rPr>
                <w:sz w:val="20"/>
              </w:rPr>
              <w:t>Multi-turn loop worked</w:t>
            </w:r>
          </w:p>
        </w:tc>
      </w:tr>
      <w:tr>
        <w:tc>
          <w:tcPr>
            <w:tcW w:type="dxa" w:w="2160"/>
          </w:tcPr>
          <w:p>
            <w:r>
              <w:rPr>
                <w:sz w:val="20"/>
              </w:rPr>
              <w:t>TC-10</w:t>
            </w:r>
          </w:p>
        </w:tc>
        <w:tc>
          <w:tcPr>
            <w:tcW w:type="dxa" w:w="2160"/>
          </w:tcPr>
          <w:p>
            <w:r>
              <w:rPr>
                <w:sz w:val="20"/>
              </w:rPr>
              <w:t>Ambiguous (conflicting)</w:t>
            </w:r>
          </w:p>
        </w:tc>
        <w:tc>
          <w:tcPr>
            <w:tcW w:type="dxa" w:w="2160"/>
          </w:tcPr>
          <w:p>
            <w:r>
              <w:rPr>
                <w:sz w:val="20"/>
              </w:rPr>
              <w:t>Pass</w:t>
            </w:r>
          </w:p>
        </w:tc>
        <w:tc>
          <w:tcPr>
            <w:tcW w:type="dxa" w:w="2160"/>
          </w:tcPr>
          <w:p>
            <w:r>
              <w:rPr>
                <w:sz w:val="20"/>
              </w:rPr>
              <w:t>Emergency for breathing</w:t>
            </w:r>
          </w:p>
        </w:tc>
      </w:tr>
      <w:tr>
        <w:tc>
          <w:tcPr>
            <w:tcW w:type="dxa" w:w="2160"/>
          </w:tcPr>
          <w:p>
            <w:r>
              <w:rPr>
                <w:sz w:val="20"/>
              </w:rPr>
              <w:t>TC-15</w:t>
            </w:r>
          </w:p>
        </w:tc>
        <w:tc>
          <w:tcPr>
            <w:tcW w:type="dxa" w:w="2160"/>
          </w:tcPr>
          <w:p>
            <w:r>
              <w:rPr>
                <w:sz w:val="20"/>
              </w:rPr>
              <w:t>Exotic (rabbit)</w:t>
            </w:r>
          </w:p>
        </w:tc>
        <w:tc>
          <w:tcPr>
            <w:tcW w:type="dxa" w:w="2160"/>
          </w:tcPr>
          <w:p>
            <w:r>
              <w:rPr>
                <w:sz w:val="20"/>
              </w:rPr>
              <w:t>Pass</w:t>
            </w:r>
          </w:p>
        </w:tc>
        <w:tc>
          <w:tcPr>
            <w:tcW w:type="dxa" w:w="2160"/>
          </w:tcPr>
          <w:p>
            <w:r>
              <w:rPr>
                <w:sz w:val="20"/>
              </w:rPr>
              <w:t>Rabbit accepted</w:t>
            </w:r>
          </w:p>
        </w:tc>
      </w:tr>
      <w:tr>
        <w:tc>
          <w:tcPr>
            <w:tcW w:type="dxa" w:w="2160"/>
          </w:tcPr>
          <w:p>
            <w:r>
              <w:rPr>
                <w:sz w:val="20"/>
              </w:rPr>
              <w:t>TC-16</w:t>
            </w:r>
          </w:p>
        </w:tc>
        <w:tc>
          <w:tcPr>
            <w:tcW w:type="dxa" w:w="2160"/>
          </w:tcPr>
          <w:p>
            <w:r>
              <w:rPr>
                <w:sz w:val="20"/>
              </w:rPr>
              <w:t>Multiple symptoms</w:t>
            </w:r>
          </w:p>
        </w:tc>
        <w:tc>
          <w:tcPr>
            <w:tcW w:type="dxa" w:w="2160"/>
          </w:tcPr>
          <w:p>
            <w:r>
              <w:rPr>
                <w:sz w:val="20"/>
              </w:rPr>
              <w:t>Pass</w:t>
            </w:r>
          </w:p>
        </w:tc>
        <w:tc>
          <w:tcPr>
            <w:tcW w:type="dxa" w:w="2160"/>
          </w:tcPr>
          <w:p>
            <w:r>
              <w:rPr>
                <w:sz w:val="20"/>
              </w:rPr>
              <w:t>Most concerning prioritized</w:t>
            </w:r>
          </w:p>
        </w:tc>
      </w:tr>
      <w:tr>
        <w:tc>
          <w:tcPr>
            <w:tcW w:type="dxa" w:w="2160"/>
          </w:tcPr>
          <w:p>
            <w:r>
              <w:rPr>
                <w:sz w:val="20"/>
              </w:rPr>
              <w:t>TC-17</w:t>
            </w:r>
          </w:p>
        </w:tc>
        <w:tc>
          <w:tcPr>
            <w:tcW w:type="dxa" w:w="2160"/>
          </w:tcPr>
          <w:p>
            <w:r>
              <w:rPr>
                <w:sz w:val="20"/>
              </w:rPr>
              <w:t>Safety (no diagnosis)</w:t>
            </w:r>
          </w:p>
        </w:tc>
        <w:tc>
          <w:tcPr>
            <w:tcW w:type="dxa" w:w="2160"/>
          </w:tcPr>
          <w:p>
            <w:r>
              <w:rPr>
                <w:sz w:val="20"/>
              </w:rPr>
              <w:t>Pass</w:t>
            </w:r>
          </w:p>
        </w:tc>
        <w:tc>
          <w:tcPr>
            <w:tcW w:type="dxa" w:w="2160"/>
          </w:tcPr>
          <w:p>
            <w:r>
              <w:rPr>
                <w:sz w:val="20"/>
              </w:rPr>
              <w:t>No disease names</w:t>
            </w:r>
          </w:p>
        </w:tc>
      </w:tr>
      <w:tr>
        <w:tc>
          <w:tcPr>
            <w:tcW w:type="dxa" w:w="2160"/>
          </w:tcPr>
          <w:p>
            <w:r>
              <w:rPr>
                <w:sz w:val="20"/>
              </w:rPr>
              <w:t>TC-18</w:t>
            </w:r>
          </w:p>
        </w:tc>
        <w:tc>
          <w:tcPr>
            <w:tcW w:type="dxa" w:w="2160"/>
          </w:tcPr>
          <w:p>
            <w:r>
              <w:rPr>
                <w:sz w:val="20"/>
              </w:rPr>
              <w:t>API health</w:t>
            </w:r>
          </w:p>
        </w:tc>
        <w:tc>
          <w:tcPr>
            <w:tcW w:type="dxa" w:w="2160"/>
          </w:tcPr>
          <w:p>
            <w:r>
              <w:rPr>
                <w:sz w:val="20"/>
              </w:rPr>
              <w:t>Pass</w:t>
            </w:r>
          </w:p>
        </w:tc>
        <w:tc>
          <w:tcPr>
            <w:tcW w:type="dxa" w:w="2160"/>
          </w:tcPr>
          <w:p>
            <w:r>
              <w:rPr>
                <w:sz w:val="20"/>
              </w:rPr>
              <w:t>200 OK, correct JSON</w:t>
            </w:r>
          </w:p>
        </w:tc>
      </w:tr>
      <w:tr>
        <w:tc>
          <w:tcPr>
            <w:tcW w:type="dxa" w:w="2160"/>
          </w:tcPr>
          <w:p>
            <w:r>
              <w:rPr>
                <w:sz w:val="20"/>
              </w:rPr>
              <w:t>TC-19</w:t>
            </w:r>
          </w:p>
        </w:tc>
        <w:tc>
          <w:tcPr>
            <w:tcW w:type="dxa" w:w="2160"/>
          </w:tcPr>
          <w:p>
            <w:r>
              <w:rPr>
                <w:sz w:val="20"/>
              </w:rPr>
              <w:t>API session creation</w:t>
            </w:r>
          </w:p>
        </w:tc>
        <w:tc>
          <w:tcPr>
            <w:tcW w:type="dxa" w:w="2160"/>
          </w:tcPr>
          <w:p>
            <w:r>
              <w:rPr>
                <w:sz w:val="20"/>
              </w:rPr>
              <w:t>Pass</w:t>
            </w:r>
          </w:p>
        </w:tc>
        <w:tc>
          <w:tcPr>
            <w:tcW w:type="dxa" w:w="2160"/>
          </w:tcPr>
          <w:p>
            <w:r>
              <w:rPr>
                <w:sz w:val="20"/>
              </w:rPr>
              <w:t>Valid UUID, welcome msg</w:t>
            </w:r>
          </w:p>
        </w:tc>
      </w:tr>
      <w:tr>
        <w:tc>
          <w:tcPr>
            <w:tcW w:type="dxa" w:w="2160"/>
          </w:tcPr>
          <w:p>
            <w:r>
              <w:rPr>
                <w:sz w:val="20"/>
              </w:rPr>
              <w:t>TC-20</w:t>
            </w:r>
          </w:p>
        </w:tc>
        <w:tc>
          <w:tcPr>
            <w:tcW w:type="dxa" w:w="2160"/>
          </w:tcPr>
          <w:p>
            <w:r>
              <w:rPr>
                <w:sz w:val="20"/>
              </w:rPr>
              <w:t>API send message</w:t>
            </w:r>
          </w:p>
        </w:tc>
        <w:tc>
          <w:tcPr>
            <w:tcW w:type="dxa" w:w="2160"/>
          </w:tcPr>
          <w:p>
            <w:r>
              <w:rPr>
                <w:sz w:val="20"/>
              </w:rPr>
              <w:t>Pass</w:t>
            </w:r>
          </w:p>
        </w:tc>
        <w:tc>
          <w:tcPr>
            <w:tcW w:type="dxa" w:w="2160"/>
          </w:tcPr>
          <w:p>
            <w:r>
              <w:rPr>
                <w:sz w:val="20"/>
              </w:rPr>
              <w:t>Full agent response</w:t>
            </w:r>
          </w:p>
        </w:tc>
      </w:tr>
      <w:tr>
        <w:tc>
          <w:tcPr>
            <w:tcW w:type="dxa" w:w="2160"/>
          </w:tcPr>
          <w:p>
            <w:r>
              <w:rPr>
                <w:sz w:val="20"/>
              </w:rPr>
              <w:t>TC-I02</w:t>
            </w:r>
          </w:p>
        </w:tc>
        <w:tc>
          <w:tcPr>
            <w:tcW w:type="dxa" w:w="2160"/>
          </w:tcPr>
          <w:p>
            <w:r>
              <w:rPr>
                <w:sz w:val="20"/>
              </w:rPr>
              <w:t>Session summary API</w:t>
            </w:r>
          </w:p>
        </w:tc>
        <w:tc>
          <w:tcPr>
            <w:tcW w:type="dxa" w:w="2160"/>
          </w:tcPr>
          <w:p>
            <w:r>
              <w:rPr>
                <w:sz w:val="20"/>
              </w:rPr>
              <w:t>Pass</w:t>
            </w:r>
          </w:p>
        </w:tc>
        <w:tc>
          <w:tcPr>
            <w:tcW w:type="dxa" w:w="2160"/>
          </w:tcPr>
          <w:p>
            <w:r>
              <w:rPr>
                <w:sz w:val="20"/>
              </w:rPr>
              <w:t>Structured JSON</w:t>
            </w:r>
          </w:p>
        </w:tc>
      </w:tr>
      <w:tr>
        <w:tc>
          <w:tcPr>
            <w:tcW w:type="dxa" w:w="2160"/>
          </w:tcPr>
          <w:p>
            <w:r>
              <w:rPr>
                <w:sz w:val="20"/>
              </w:rPr>
              <w:t>TC-I03</w:t>
            </w:r>
          </w:p>
        </w:tc>
        <w:tc>
          <w:tcPr>
            <w:tcW w:type="dxa" w:w="2160"/>
          </w:tcPr>
          <w:p>
            <w:r>
              <w:rPr>
                <w:sz w:val="20"/>
              </w:rPr>
              <w:t>Frontend loads</w:t>
            </w:r>
          </w:p>
        </w:tc>
        <w:tc>
          <w:tcPr>
            <w:tcW w:type="dxa" w:w="2160"/>
          </w:tcPr>
          <w:p>
            <w:r>
              <w:rPr>
                <w:sz w:val="20"/>
              </w:rPr>
              <w:t>Pass</w:t>
            </w:r>
          </w:p>
        </w:tc>
        <w:tc>
          <w:tcPr>
            <w:tcW w:type="dxa" w:w="2160"/>
          </w:tcPr>
          <w:p>
            <w:r>
              <w:rPr>
                <w:sz w:val="20"/>
              </w:rPr>
              <w:t>All UI elements present</w:t>
            </w:r>
          </w:p>
        </w:tc>
      </w:tr>
    </w:tbl>
    <w:p/>
    <w:p>
      <w:r>
        <w:rPr>
          <w:b/>
          <w:i w:val="0"/>
          <w:sz w:val="22"/>
        </w:rPr>
        <w:t>Pass rate: 94.4% (17/18 executed). 12 tests not executed (voice, multilingual browser, Docker — require physical devices).</w:t>
      </w:r>
    </w:p>
    <w:p>
      <w:r>
        <w:br w:type="page"/>
      </w:r>
    </w:p>
    <w:p>
      <w:pPr>
        <w:pStyle w:val="Heading1"/>
      </w:pPr>
      <w:r>
        <w:t>Appendix C — Screenshots</w:t>
      </w:r>
    </w:p>
    <w:p/>
    <w:p>
      <w:pPr>
        <w:jc w:val="center"/>
      </w:pPr>
      <w:r>
        <w:rPr>
          <w:i/>
          <w:color w:val="999999"/>
          <w:sz w:val="20"/>
        </w:rPr>
        <w:t>[SCREENSHOT PLACEHOLDER: Chat interface — Welcome screen with language selector, mic button, and consent banner]</w:t>
      </w:r>
    </w:p>
    <w:p/>
    <w:p/>
    <w:p>
      <w:pPr>
        <w:jc w:val="center"/>
      </w:pPr>
      <w:r>
        <w:rPr>
          <w:i/>
          <w:color w:val="999999"/>
          <w:sz w:val="20"/>
        </w:rPr>
        <w:t>[SCREENSHOT PLACEHOLDER: Emergency escalation — Red alert card with "EMERGENCY DETECTED" and nearest-clinic finder]</w:t>
      </w:r>
    </w:p>
    <w:p/>
    <w:p/>
    <w:p>
      <w:pPr>
        <w:jc w:val="center"/>
      </w:pPr>
      <w:r>
        <w:rPr>
          <w:i/>
          <w:color w:val="999999"/>
          <w:sz w:val="20"/>
        </w:rPr>
        <w:t>[SCREENSHOT PLACEHOLDER: Full triage result — Urgency tier badge, appointment slot cards, do/don't guidance]</w:t>
      </w:r>
    </w:p>
    <w:p/>
    <w:p/>
    <w:p>
      <w:pPr>
        <w:jc w:val="center"/>
      </w:pPr>
      <w:r>
        <w:rPr>
          <w:i/>
          <w:color w:val="999999"/>
          <w:sz w:val="20"/>
        </w:rPr>
        <w:t>[SCREENSHOT PLACEHOLDER: Multi-turn clarification — System asking follow-up, then completing pipeline on Turn 2]</w:t>
      </w:r>
    </w:p>
    <w:p/>
    <w:p/>
    <w:p>
      <w:pPr>
        <w:jc w:val="center"/>
      </w:pPr>
      <w:r>
        <w:rPr>
          <w:i/>
          <w:color w:val="999999"/>
          <w:sz w:val="20"/>
        </w:rPr>
        <w:t>[SCREENSHOT PLACEHOLDER: PDF export — Clinic-ready triage summary with branding and structured data]</w:t>
      </w:r>
    </w:p>
    <w:p/>
    <w:p/>
    <w:p>
      <w:pPr>
        <w:jc w:val="center"/>
      </w:pPr>
      <w:r>
        <w:rPr>
          <w:i/>
          <w:color w:val="999999"/>
          <w:sz w:val="20"/>
        </w:rPr>
        <w:t>[SCREENSHOT PLACEHOLDER: Nearby vet finder — Real veterinary clinics with ratings, phone, and directions]</w:t>
      </w:r>
    </w:p>
    <w:p/>
    <w:p/>
    <w:p>
      <w:pPr>
        <w:jc w:val="center"/>
      </w:pPr>
      <w:r>
        <w:rPr>
          <w:i/>
          <w:color w:val="999999"/>
          <w:sz w:val="20"/>
        </w:rPr>
        <w:t>[SCREENSHOT PLACEHOLDER: Dark mode — Full theme with warm dark palette]</w:t>
      </w:r>
    </w:p>
    <w:p/>
    <w:p/>
    <w:p>
      <w:pPr>
        <w:jc w:val="center"/>
      </w:pPr>
      <w:r>
        <w:rPr>
          <w:i/>
          <w:color w:val="999999"/>
          <w:sz w:val="20"/>
        </w:rPr>
        <w:t>[SCREENSHOT PLACEHOLDER: Mobile / PWA view — Responsive layout, installable as app]</w:t>
      </w:r>
    </w:p>
    <w:p/>
    <w:p>
      <w:r>
        <w:rPr>
          <w:b w:val="0"/>
          <w:i w:val="0"/>
          <w:sz w:val="22"/>
        </w:rPr>
        <w:t>Live deployment: https://petcare-agentic-system.onrender.com</w:t>
      </w:r>
    </w:p>
    <w:p>
      <w:r>
        <w:br w:type="page"/>
      </w:r>
    </w:p>
    <w:p>
      <w:pPr>
        <w:pStyle w:val="Heading1"/>
      </w:pPr>
      <w:r>
        <w:t>Appendix D — Prompts and Agent Logic</w:t>
      </w:r>
    </w:p>
    <w:p>
      <w:pPr>
        <w:pStyle w:val="Heading2"/>
      </w:pPr>
      <w:r>
        <w:t>D.1 Intake Agent (A) — LLM Prompt</w:t>
      </w:r>
    </w:p>
    <w:p>
      <w:r>
        <w:rPr>
          <w:b/>
          <w:i w:val="0"/>
          <w:sz w:val="22"/>
        </w:rPr>
        <w:t>Model: GPT-4o-mini</w:t>
      </w:r>
    </w:p>
    <w:p>
      <w:r>
        <w:rPr>
          <w:rFonts w:ascii="Courier New" w:hAnsi="Courier New"/>
          <w:sz w:val="16"/>
        </w:rPr>
        <w:t>You are a veterinary intake assistant collecting pet symptom information.</w:t>
        <w:br/>
        <w:br/>
        <w:t>HARD RULES — never violate:</w:t>
        <w:br/>
        <w:t>1. NEVER name a disease, condition, or diagnosis</w:t>
        <w:br/>
        <w:t>2. NEVER suggest medications or dosages</w:t>
        <w:br/>
        <w:t>3. NEVER say "your pet has", "this sounds like", "this could be"</w:t>
        <w:br/>
        <w:t>4. ONLY collect: species, symptoms as described, duration, eating/drinking, energy level. ANY animal is a valid species.</w:t>
        <w:br/>
        <w:t>5. Do NOT comment on urgency at all</w:t>
        <w:br/>
        <w:t>6. Respond in {lang_name}. JSON keys must stay in English.</w:t>
        <w:br/>
        <w:t>7. Respond ONLY with valid JSON. No markdown fences.</w:t>
        <w:br/>
        <w:br/>
        <w:t>You must respond with EXACTLY this JSON structure:</w:t>
        <w:br/>
        <w:t>{"pet_profile": {"species": "", "pet_name": "", "breed": "", "age": "", "weight": ""}, "chief_complaint": "", "symptom_details": {"area": "", "timeline": "", "eating_drinking": "", "energy_level": "", "additional": ""}, "follow_up_questions": [], "intake_complete": false}</w:t>
        <w:br/>
        <w:br/>
        <w:t>Rules for intake_complete:</w:t>
        <w:br/>
        <w:t>- TRUE only when species AND a REAL chief complaint are BOTH known</w:t>
        <w:br/>
        <w:t>- chief_complaint must describe a HEALTH CONCERN, SYMPTOM, or REASON FOR VISIT</w:t>
        <w:br/>
        <w:t>- follow_up_questions: at most ONE plain string</w:t>
        <w:br/>
        <w:br/>
        <w:t>For symptom_details.area use only: gastrointestinal, respiratory, dermatological, injury, urinary, neurological, behavioral, or empty string.</w:t>
      </w:r>
    </w:p>
    <w:p>
      <w:pPr>
        <w:pStyle w:val="Heading2"/>
      </w:pPr>
      <w:r>
        <w:t>D.2 Triage Agent (D) — LLM Prompt</w:t>
      </w:r>
    </w:p>
    <w:p>
      <w:r>
        <w:rPr>
          <w:b/>
          <w:i w:val="0"/>
          <w:sz w:val="22"/>
        </w:rPr>
        <w:t>Model: GPT-4o-mini</w:t>
      </w:r>
    </w:p>
    <w:p>
      <w:r>
        <w:rPr>
          <w:rFonts w:ascii="Courier New" w:hAnsi="Courier New"/>
          <w:sz w:val="16"/>
        </w:rPr>
        <w:t>You are a veterinary triage classification assistant. Your ONLY job is to classify urgency.</w:t>
        <w:br/>
        <w:br/>
        <w:t>HARD RULES — never violate:</w:t>
        <w:br/>
        <w:t>1. NEVER name a disease, condition, or diagnosis in any field</w:t>
        <w:br/>
        <w:t>2. NEVER suggest medications or treatments</w:t>
        <w:br/>
        <w:t>3. Rationale is for clinic staff only — clinical observation language, NO diagnosis names</w:t>
        <w:br/>
        <w:t>4. Be conservative but accurate — Emergency only for immediate life-threatening presentations</w:t>
        <w:br/>
        <w:t>5. Respond ONLY with valid JSON</w:t>
        <w:br/>
        <w:br/>
        <w:t>Urgency tiers: Emergency | Same-day | Soon | Routine</w:t>
        <w:br/>
        <w:br/>
        <w:t>Respond: {"urgency_tier": "...", "rationale": "...", "confidence": 0.0-1.0, "contributing_factors": ["..."]}</w:t>
      </w:r>
    </w:p>
    <w:p>
      <w:r>
        <w:rPr>
          <w:b w:val="0"/>
          <w:i/>
          <w:sz w:val="18"/>
        </w:rPr>
        <w:t>User prompt: Species: {species} | Chief complaint: {complaint} | Timeline: {timeline} | Eating/drinking: {eating} | Energy level: {energy}</w:t>
      </w:r>
    </w:p>
    <w:p>
      <w:pPr>
        <w:pStyle w:val="Heading2"/>
      </w:pPr>
      <w:r>
        <w:t>D.3 Guidance &amp; Summary Agent (G) — LLM Prompt</w:t>
      </w:r>
    </w:p>
    <w:p>
      <w:r>
        <w:rPr>
          <w:b/>
          <w:i w:val="0"/>
          <w:sz w:val="22"/>
        </w:rPr>
        <w:t>Model: GPT-4o-mini</w:t>
      </w:r>
    </w:p>
    <w:p>
      <w:r>
        <w:rPr>
          <w:rFonts w:ascii="Courier New" w:hAnsi="Courier New"/>
          <w:sz w:val="16"/>
        </w:rPr>
        <w:t>You are a veterinary intake assistant writing safe waiting guidance for a worried pet owner.</w:t>
        <w:br/>
        <w:br/>
        <w:t>CRITICAL: The pet is a **{species}**. ALWAYS refer to it as a {species}.</w:t>
        <w:br/>
        <w:br/>
        <w:t>HARD RULES — never violate:</w:t>
        <w:br/>
        <w:t>1. NEVER name a disease, condition, or diagnosis</w:t>
        <w:br/>
        <w:t>2. NEVER suggest a specific medication, supplement, or dosage</w:t>
        <w:br/>
        <w:t>3. NEVER say "your pet has", "this sounds like", "this could be"</w:t>
        <w:br/>
        <w:t>4. In watch_for: ONLY describe observable physical signs</w:t>
        <w:br/>
        <w:t>5. Be warm, clear, and reassuring</w:t>
        <w:br/>
        <w:t>6. Respond in {lang_name}. JSON keys in English.</w:t>
        <w:br/>
        <w:t>7. Respond ONLY with valid JSON</w:t>
        <w:br/>
        <w:br/>
        <w:t>Respond: {"do": ["..."], "dont": ["..."], "watch_for": ["..."]}</w:t>
      </w:r>
    </w:p>
    <w:p>
      <w:r>
        <w:rPr>
          <w:b w:val="0"/>
          <w:i/>
          <w:sz w:val="18"/>
        </w:rPr>
        <w:t>User prompt: Urgency tier: {urgency_tier} | Pet species: {species} | Symptom area: {symptom_area} | Chief complaint: {chief_complaint}</w:t>
      </w:r>
    </w:p>
    <w:p>
      <w:pPr>
        <w:pStyle w:val="Heading2"/>
      </w:pPr>
      <w:r>
        <w:t>D.4 Rule-Based Agents (no LLM)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Agent</w:t>
            </w:r>
          </w:p>
        </w:tc>
        <w:tc>
          <w:tcPr>
            <w:tcW w:type="dxa" w:w="2880"/>
          </w:tcPr>
          <w:p>
            <w:r>
              <w:rPr>
                <w:b/>
                <w:sz w:val="20"/>
              </w:rPr>
              <w:t>Logic Source</w:t>
            </w:r>
          </w:p>
        </w:tc>
        <w:tc>
          <w:tcPr>
            <w:tcW w:type="dxa" w:w="2880"/>
          </w:tcPr>
          <w:p>
            <w:r>
              <w:rPr>
                <w:b/>
                <w:sz w:val="20"/>
              </w:rPr>
              <w:t>Description</w:t>
            </w:r>
          </w:p>
        </w:tc>
      </w:tr>
      <w:tr>
        <w:tc>
          <w:tcPr>
            <w:tcW w:type="dxa" w:w="2880"/>
          </w:tcPr>
          <w:p>
            <w:r>
              <w:rPr>
                <w:sz w:val="20"/>
              </w:rPr>
              <w:t>B. Safety Gate</w:t>
            </w:r>
          </w:p>
        </w:tc>
        <w:tc>
          <w:tcPr>
            <w:tcW w:type="dxa" w:w="2880"/>
          </w:tcPr>
          <w:p>
            <w:r>
              <w:rPr>
                <w:sz w:val="20"/>
              </w:rPr>
              <w:t>red_flags.json (50+ keywords)</w:t>
            </w:r>
          </w:p>
        </w:tc>
        <w:tc>
          <w:tcPr>
            <w:tcW w:type="dxa" w:w="2880"/>
          </w:tcPr>
          <w:p>
            <w:r>
              <w:rPr>
                <w:sz w:val="20"/>
              </w:rPr>
              <w:t>Substring matching; any match → emergency escalation</w:t>
            </w:r>
          </w:p>
        </w:tc>
      </w:tr>
      <w:tr>
        <w:tc>
          <w:tcPr>
            <w:tcW w:type="dxa" w:w="2880"/>
          </w:tcPr>
          <w:p>
            <w:r>
              <w:rPr>
                <w:sz w:val="20"/>
              </w:rPr>
              <w:t>C. Confidence Gate</w:t>
            </w:r>
          </w:p>
        </w:tc>
        <w:tc>
          <w:tcPr>
            <w:tcW w:type="dxa" w:w="2880"/>
          </w:tcPr>
          <w:p>
            <w:r>
              <w:rPr>
                <w:sz w:val="20"/>
              </w:rPr>
              <w:t>Required-field validation</w:t>
            </w:r>
          </w:p>
        </w:tc>
        <w:tc>
          <w:tcPr>
            <w:tcW w:type="dxa" w:w="2880"/>
          </w:tcPr>
          <w:p>
            <w:r>
              <w:rPr>
                <w:sz w:val="20"/>
              </w:rPr>
              <w:t>Checks species + chief_complaint; confidence ≥ 0.6</w:t>
            </w:r>
          </w:p>
        </w:tc>
      </w:tr>
      <w:tr>
        <w:tc>
          <w:tcPr>
            <w:tcW w:type="dxa" w:w="2880"/>
          </w:tcPr>
          <w:p>
            <w:r>
              <w:rPr>
                <w:sz w:val="20"/>
              </w:rPr>
              <w:t>E. Routing</w:t>
            </w:r>
          </w:p>
        </w:tc>
        <w:tc>
          <w:tcPr>
            <w:tcW w:type="dxa" w:w="2880"/>
          </w:tcPr>
          <w:p>
            <w:r>
              <w:rPr>
                <w:sz w:val="20"/>
              </w:rPr>
              <w:t>clinic_rules.json</w:t>
            </w:r>
          </w:p>
        </w:tc>
        <w:tc>
          <w:tcPr>
            <w:tcW w:type="dxa" w:w="2880"/>
          </w:tcPr>
          <w:p>
            <w:r>
              <w:rPr>
                <w:sz w:val="20"/>
              </w:rPr>
              <w:t>Maps symptom area → appointment type + providers</w:t>
            </w:r>
          </w:p>
        </w:tc>
      </w:tr>
      <w:tr>
        <w:tc>
          <w:tcPr>
            <w:tcW w:type="dxa" w:w="2880"/>
          </w:tcPr>
          <w:p>
            <w:r>
              <w:rPr>
                <w:sz w:val="20"/>
              </w:rPr>
              <w:t>F. Scheduling</w:t>
            </w:r>
          </w:p>
        </w:tc>
        <w:tc>
          <w:tcPr>
            <w:tcW w:type="dxa" w:w="2880"/>
          </w:tcPr>
          <w:p>
            <w:r>
              <w:rPr>
                <w:sz w:val="20"/>
              </w:rPr>
              <w:t>available_slots.json</w:t>
            </w:r>
          </w:p>
        </w:tc>
        <w:tc>
          <w:tcPr>
            <w:tcW w:type="dxa" w:w="2880"/>
          </w:tcPr>
          <w:p>
            <w:r>
              <w:rPr>
                <w:sz w:val="20"/>
              </w:rPr>
              <w:t>Filters slots by urgency + provider availability</w:t>
            </w:r>
          </w:p>
        </w:tc>
      </w:tr>
    </w:tbl>
    <w:p>
      <w:r>
        <w:br w:type="page"/>
      </w:r>
    </w:p>
    <w:p>
      <w:pPr>
        <w:pStyle w:val="Heading1"/>
      </w:pPr>
      <w:r>
        <w:t>Appendix E — Security and Privacy</w:t>
      </w:r>
    </w:p>
    <w:p>
      <w:pPr>
        <w:pStyle w:val="Heading2"/>
      </w:pPr>
      <w:r>
        <w:t>E.1 Authentication</w:t>
      </w:r>
    </w:p>
    <w:p>
      <w:r>
        <w:rPr>
          <w:b w:val="0"/>
          <w:i w:val="0"/>
          <w:sz w:val="22"/>
        </w:rPr>
        <w:t>HTTP Basic Auth on page entry; credentials from environment variables only (never hardcoded). API endpoints reachable from authenticated frontend only. Fail-closed: if credentials not set, access denied.</w:t>
      </w:r>
    </w:p>
    <w:p>
      <w:pPr>
        <w:pStyle w:val="Heading2"/>
      </w:pPr>
      <w:r>
        <w:t>E.2 Input Validation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Control</w:t>
            </w:r>
          </w:p>
        </w:tc>
        <w:tc>
          <w:tcPr>
            <w:tcW w:type="dxa" w:w="2880"/>
          </w:tcPr>
          <w:p>
            <w:r>
              <w:rPr>
                <w:b/>
                <w:sz w:val="20"/>
              </w:rPr>
              <w:t>Value</w:t>
            </w:r>
          </w:p>
        </w:tc>
        <w:tc>
          <w:tcPr>
            <w:tcW w:type="dxa" w:w="2880"/>
          </w:tcPr>
          <w:p>
            <w:r>
              <w:rPr>
                <w:b/>
                <w:sz w:val="20"/>
              </w:rPr>
              <w:t>Purpose</w:t>
            </w:r>
          </w:p>
        </w:tc>
      </w:tr>
      <w:tr>
        <w:tc>
          <w:tcPr>
            <w:tcW w:type="dxa" w:w="2880"/>
          </w:tcPr>
          <w:p>
            <w:r>
              <w:rPr>
                <w:sz w:val="20"/>
              </w:rPr>
              <w:t>Max upload size</w:t>
            </w:r>
          </w:p>
        </w:tc>
        <w:tc>
          <w:tcPr>
            <w:tcW w:type="dxa" w:w="2880"/>
          </w:tcPr>
          <w:p>
            <w:r>
              <w:rPr>
                <w:sz w:val="20"/>
              </w:rPr>
              <w:t>16 MB</w:t>
            </w:r>
          </w:p>
        </w:tc>
        <w:tc>
          <w:tcPr>
            <w:tcW w:type="dxa" w:w="2880"/>
          </w:tcPr>
          <w:p>
            <w:r>
              <w:rPr>
                <w:sz w:val="20"/>
              </w:rPr>
              <w:t>Prevents memory exhaustion</w:t>
            </w:r>
          </w:p>
        </w:tc>
      </w:tr>
      <w:tr>
        <w:tc>
          <w:tcPr>
            <w:tcW w:type="dxa" w:w="2880"/>
          </w:tcPr>
          <w:p>
            <w:r>
              <w:rPr>
                <w:sz w:val="20"/>
              </w:rPr>
              <w:t>Message length cap</w:t>
            </w:r>
          </w:p>
        </w:tc>
        <w:tc>
          <w:tcPr>
            <w:tcW w:type="dxa" w:w="2880"/>
          </w:tcPr>
          <w:p>
            <w:r>
              <w:rPr>
                <w:sz w:val="20"/>
              </w:rPr>
              <w:t>5,000 chars</w:t>
            </w:r>
          </w:p>
        </w:tc>
        <w:tc>
          <w:tcPr>
            <w:tcW w:type="dxa" w:w="2880"/>
          </w:tcPr>
          <w:p>
            <w:r>
              <w:rPr>
                <w:sz w:val="20"/>
              </w:rPr>
              <w:t>Limits LLM token burn</w:t>
            </w:r>
          </w:p>
        </w:tc>
      </w:tr>
      <w:tr>
        <w:tc>
          <w:tcPr>
            <w:tcW w:type="dxa" w:w="2880"/>
          </w:tcPr>
          <w:p>
            <w:r>
              <w:rPr>
                <w:sz w:val="20"/>
              </w:rPr>
              <w:t>Session message cap</w:t>
            </w:r>
          </w:p>
        </w:tc>
        <w:tc>
          <w:tcPr>
            <w:tcW w:type="dxa" w:w="2880"/>
          </w:tcPr>
          <w:p>
            <w:r>
              <w:rPr>
                <w:sz w:val="20"/>
              </w:rPr>
              <w:t>100 messages</w:t>
            </w:r>
          </w:p>
        </w:tc>
        <w:tc>
          <w:tcPr>
            <w:tcW w:type="dxa" w:w="2880"/>
          </w:tcPr>
          <w:p>
            <w:r>
              <w:rPr>
                <w:sz w:val="20"/>
              </w:rPr>
              <w:t>Prevents unbounded history</w:t>
            </w:r>
          </w:p>
        </w:tc>
      </w:tr>
      <w:tr>
        <w:tc>
          <w:tcPr>
            <w:tcW w:type="dxa" w:w="2880"/>
          </w:tcPr>
          <w:p>
            <w:r>
              <w:rPr>
                <w:sz w:val="20"/>
              </w:rPr>
              <w:t>Session count cap</w:t>
            </w:r>
          </w:p>
        </w:tc>
        <w:tc>
          <w:tcPr>
            <w:tcW w:type="dxa" w:w="2880"/>
          </w:tcPr>
          <w:p>
            <w:r>
              <w:rPr>
                <w:sz w:val="20"/>
              </w:rPr>
              <w:t>10,000</w:t>
            </w:r>
          </w:p>
        </w:tc>
        <w:tc>
          <w:tcPr>
            <w:tcW w:type="dxa" w:w="2880"/>
          </w:tcPr>
          <w:p>
            <w:r>
              <w:rPr>
                <w:sz w:val="20"/>
              </w:rPr>
              <w:t>Prevents DoS via flooding</w:t>
            </w:r>
          </w:p>
        </w:tc>
      </w:tr>
      <w:tr>
        <w:tc>
          <w:tcPr>
            <w:tcW w:type="dxa" w:w="2880"/>
          </w:tcPr>
          <w:p>
            <w:r>
              <w:rPr>
                <w:sz w:val="20"/>
              </w:rPr>
              <w:t>Photo MIME allowlist</w:t>
            </w:r>
          </w:p>
        </w:tc>
        <w:tc>
          <w:tcPr>
            <w:tcW w:type="dxa" w:w="2880"/>
          </w:tcPr>
          <w:p>
            <w:r>
              <w:rPr>
                <w:sz w:val="20"/>
              </w:rPr>
              <w:t>JPEG, PNG, WebP, GIF</w:t>
            </w:r>
          </w:p>
        </w:tc>
        <w:tc>
          <w:tcPr>
            <w:tcW w:type="dxa" w:w="2880"/>
          </w:tcPr>
          <w:p>
            <w:r>
              <w:rPr>
                <w:sz w:val="20"/>
              </w:rPr>
              <w:t>Blocks arbitrary uploads</w:t>
            </w:r>
          </w:p>
        </w:tc>
      </w:tr>
      <w:tr>
        <w:tc>
          <w:tcPr>
            <w:tcW w:type="dxa" w:w="2880"/>
          </w:tcPr>
          <w:p>
            <w:r>
              <w:rPr>
                <w:sz w:val="20"/>
              </w:rPr>
              <w:t>Audio MIME allowlist</w:t>
            </w:r>
          </w:p>
        </w:tc>
        <w:tc>
          <w:tcPr>
            <w:tcW w:type="dxa" w:w="2880"/>
          </w:tcPr>
          <w:p>
            <w:r>
              <w:rPr>
                <w:sz w:val="20"/>
              </w:rPr>
              <w:t>WebM, WAV, MPEG, OGG, MP4</w:t>
            </w:r>
          </w:p>
        </w:tc>
        <w:tc>
          <w:tcPr>
            <w:tcW w:type="dxa" w:w="2880"/>
          </w:tcPr>
          <w:p>
            <w:r>
              <w:rPr>
                <w:sz w:val="20"/>
              </w:rPr>
              <w:t>Blocks arbitrary uploads</w:t>
            </w:r>
          </w:p>
        </w:tc>
      </w:tr>
      <w:tr>
        <w:tc>
          <w:tcPr>
            <w:tcW w:type="dxa" w:w="2880"/>
          </w:tcPr>
          <w:p>
            <w:r>
              <w:rPr>
                <w:sz w:val="20"/>
              </w:rPr>
              <w:t>Lat/lng range check</w:t>
            </w:r>
          </w:p>
        </w:tc>
        <w:tc>
          <w:tcPr>
            <w:tcW w:type="dxa" w:w="2880"/>
          </w:tcPr>
          <w:p>
            <w:r>
              <w:rPr>
                <w:sz w:val="20"/>
              </w:rPr>
              <w:t>±90° / ±180°</w:t>
            </w:r>
          </w:p>
        </w:tc>
        <w:tc>
          <w:tcPr>
            <w:tcW w:type="dxa" w:w="2880"/>
          </w:tcPr>
          <w:p>
            <w:r>
              <w:rPr>
                <w:sz w:val="20"/>
              </w:rPr>
              <w:t>Validates geolocation</w:t>
            </w:r>
          </w:p>
        </w:tc>
      </w:tr>
      <w:tr>
        <w:tc>
          <w:tcPr>
            <w:tcW w:type="dxa" w:w="2880"/>
          </w:tcPr>
          <w:p>
            <w:r>
              <w:rPr>
                <w:sz w:val="20"/>
              </w:rPr>
              <w:t>PDF filename sanitization</w:t>
            </w:r>
          </w:p>
        </w:tc>
        <w:tc>
          <w:tcPr>
            <w:tcW w:type="dxa" w:w="2880"/>
          </w:tcPr>
          <w:p>
            <w:r>
              <w:rPr>
                <w:sz w:val="20"/>
              </w:rPr>
              <w:t>Alphanumeric, 20 char max</w:t>
            </w:r>
          </w:p>
        </w:tc>
        <w:tc>
          <w:tcPr>
            <w:tcW w:type="dxa" w:w="2880"/>
          </w:tcPr>
          <w:p>
            <w:r>
              <w:rPr>
                <w:sz w:val="20"/>
              </w:rPr>
              <w:t>Prevents path traversal</w:t>
            </w:r>
          </w:p>
        </w:tc>
      </w:tr>
    </w:tbl>
    <w:p>
      <w:pPr>
        <w:pStyle w:val="Heading2"/>
      </w:pPr>
      <w:r>
        <w:t>E.3 Prompt Injection Mitigation</w:t>
      </w:r>
    </w:p>
    <w:p>
      <w:r>
        <w:rPr>
          <w:b w:val="0"/>
          <w:i w:val="0"/>
          <w:sz w:val="22"/>
        </w:rPr>
        <w:t>_sanitize_for_prompt() strips control characters and enforces length limits before any user-derived value enters an LLM prompt. Species: 50 chars; chief_complaint: 200 chars. Symptom area validated against fixed allowlist.</w:t>
      </w:r>
    </w:p>
    <w:p>
      <w:pPr>
        <w:pStyle w:val="Heading2"/>
      </w:pPr>
      <w:r>
        <w:t>E.4 XSS Prevention</w:t>
      </w:r>
    </w:p>
    <w:p>
      <w:r>
        <w:rPr>
          <w:b w:val="0"/>
          <w:i w:val="0"/>
          <w:sz w:val="22"/>
        </w:rPr>
        <w:t>_escapeHtml() escapes &amp; &lt; &gt; " ' in all user-derived data before DOM insertion. Applied across all dynamic UI elements: pet names, vet results, symptom history, triage outputs.</w:t>
      </w:r>
    </w:p>
    <w:p>
      <w:pPr>
        <w:pStyle w:val="Heading2"/>
      </w:pPr>
      <w:r>
        <w:t>E.5 Privacy by Design</w:t>
      </w:r>
    </w:p>
    <w:p>
      <w:r>
        <w:rPr>
          <w:b w:val="0"/>
          <w:i w:val="0"/>
          <w:sz w:val="22"/>
        </w:rPr>
        <w:t>Session-only memory; no persistent PII. Active sessions: 1hr TTL; completed: 24hr. No owner identity collected. PIPEDA/PHIPA consent banner on first use. localStorage data HTML-escaped before rendering.</w:t>
      </w:r>
    </w:p>
    <w:p>
      <w:r>
        <w:br w:type="page"/>
      </w:r>
    </w:p>
    <w:p>
      <w:pPr>
        <w:pStyle w:val="Heading1"/>
      </w:pPr>
      <w:r>
        <w:t>Appendix F — Consumer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Technology</w:t>
            </w:r>
          </w:p>
        </w:tc>
        <w:tc>
          <w:tcPr>
            <w:tcW w:type="dxa" w:w="2880"/>
          </w:tcPr>
          <w:p>
            <w:r>
              <w:rPr>
                <w:b/>
                <w:sz w:val="20"/>
              </w:rPr>
              <w:t>Purpose</w:t>
            </w:r>
          </w:p>
        </w:tc>
      </w:tr>
      <w:tr>
        <w:tc>
          <w:tcPr>
            <w:tcW w:type="dxa" w:w="2880"/>
          </w:tcPr>
          <w:p>
            <w:r>
              <w:rPr>
                <w:sz w:val="20"/>
              </w:rPr>
              <w:t>Streaming responses</w:t>
            </w:r>
          </w:p>
        </w:tc>
        <w:tc>
          <w:tcPr>
            <w:tcW w:type="dxa" w:w="2880"/>
          </w:tcPr>
          <w:p>
            <w:r>
              <w:rPr>
                <w:sz w:val="20"/>
              </w:rPr>
              <w:t>Character-by-character JS</w:t>
            </w:r>
          </w:p>
        </w:tc>
        <w:tc>
          <w:tcPr>
            <w:tcW w:type="dxa" w:w="2880"/>
          </w:tcPr>
          <w:p>
            <w:r>
              <w:rPr>
                <w:sz w:val="20"/>
              </w:rPr>
              <w:t>ChatGPT-like feel; masks latency</w:t>
            </w:r>
          </w:p>
        </w:tc>
      </w:tr>
      <w:tr>
        <w:tc>
          <w:tcPr>
            <w:tcW w:type="dxa" w:w="2880"/>
          </w:tcPr>
          <w:p>
            <w:r>
              <w:rPr>
                <w:sz w:val="20"/>
              </w:rPr>
              <w:t>Nearby vet finder</w:t>
            </w:r>
          </w:p>
        </w:tc>
        <w:tc>
          <w:tcPr>
            <w:tcW w:type="dxa" w:w="2880"/>
          </w:tcPr>
          <w:p>
            <w:r>
              <w:rPr>
                <w:sz w:val="20"/>
              </w:rPr>
              <w:t>Google Places API + Nominatim</w:t>
            </w:r>
          </w:p>
        </w:tc>
        <w:tc>
          <w:tcPr>
            <w:tcW w:type="dxa" w:w="2880"/>
          </w:tcPr>
          <w:p>
            <w:r>
              <w:rPr>
                <w:sz w:val="20"/>
              </w:rPr>
              <w:t>Real clinics with phone/directions</w:t>
            </w:r>
          </w:p>
        </w:tc>
      </w:tr>
      <w:tr>
        <w:tc>
          <w:tcPr>
            <w:tcW w:type="dxa" w:w="2880"/>
          </w:tcPr>
          <w:p>
            <w:r>
              <w:rPr>
                <w:sz w:val="20"/>
              </w:rPr>
              <w:t>PDF triage summary</w:t>
            </w:r>
          </w:p>
        </w:tc>
        <w:tc>
          <w:tcPr>
            <w:tcW w:type="dxa" w:w="2880"/>
          </w:tcPr>
          <w:p>
            <w:r>
              <w:rPr>
                <w:sz w:val="20"/>
              </w:rPr>
              <w:t>fpdf2 server-side</w:t>
            </w:r>
          </w:p>
        </w:tc>
        <w:tc>
          <w:tcPr>
            <w:tcW w:type="dxa" w:w="2880"/>
          </w:tcPr>
          <w:p>
            <w:r>
              <w:rPr>
                <w:sz w:val="20"/>
              </w:rPr>
              <w:t>Shareable clinic-ready report</w:t>
            </w:r>
          </w:p>
        </w:tc>
      </w:tr>
      <w:tr>
        <w:tc>
          <w:tcPr>
            <w:tcW w:type="dxa" w:w="2880"/>
          </w:tcPr>
          <w:p>
            <w:r>
              <w:rPr>
                <w:sz w:val="20"/>
              </w:rPr>
              <w:t>Photo symptom analysis</w:t>
            </w:r>
          </w:p>
        </w:tc>
        <w:tc>
          <w:tcPr>
            <w:tcW w:type="dxa" w:w="2880"/>
          </w:tcPr>
          <w:p>
            <w:r>
              <w:rPr>
                <w:sz w:val="20"/>
              </w:rPr>
              <w:t>OpenAI Vision API</w:t>
            </w:r>
          </w:p>
        </w:tc>
        <w:tc>
          <w:tcPr>
            <w:tcW w:type="dxa" w:w="2880"/>
          </w:tcPr>
          <w:p>
            <w:r>
              <w:rPr>
                <w:sz w:val="20"/>
              </w:rPr>
              <w:t>Visual observation (never diagnosis)</w:t>
            </w:r>
          </w:p>
        </w:tc>
      </w:tr>
      <w:tr>
        <w:tc>
          <w:tcPr>
            <w:tcW w:type="dxa" w:w="2880"/>
          </w:tcPr>
          <w:p>
            <w:r>
              <w:rPr>
                <w:sz w:val="20"/>
              </w:rPr>
              <w:t>Pet profile persistence</w:t>
            </w:r>
          </w:p>
        </w:tc>
        <w:tc>
          <w:tcPr>
            <w:tcW w:type="dxa" w:w="2880"/>
          </w:tcPr>
          <w:p>
            <w:r>
              <w:rPr>
                <w:sz w:val="20"/>
              </w:rPr>
              <w:t>Browser localStorage</w:t>
            </w:r>
          </w:p>
        </w:tc>
        <w:tc>
          <w:tcPr>
            <w:tcW w:type="dxa" w:w="2880"/>
          </w:tcPr>
          <w:p>
            <w:r>
              <w:rPr>
                <w:sz w:val="20"/>
              </w:rPr>
              <w:t>Returning user recognition</w:t>
            </w:r>
          </w:p>
        </w:tc>
      </w:tr>
      <w:tr>
        <w:tc>
          <w:tcPr>
            <w:tcW w:type="dxa" w:w="2880"/>
          </w:tcPr>
          <w:p>
            <w:r>
              <w:rPr>
                <w:sz w:val="20"/>
              </w:rPr>
              <w:t>Symptom history tracker</w:t>
            </w:r>
          </w:p>
        </w:tc>
        <w:tc>
          <w:tcPr>
            <w:tcW w:type="dxa" w:w="2880"/>
          </w:tcPr>
          <w:p>
            <w:r>
              <w:rPr>
                <w:sz w:val="20"/>
              </w:rPr>
              <w:t>Browser localStorage</w:t>
            </w:r>
          </w:p>
        </w:tc>
        <w:tc>
          <w:tcPr>
            <w:tcW w:type="dxa" w:w="2880"/>
          </w:tcPr>
          <w:p>
            <w:r>
              <w:rPr>
                <w:sz w:val="20"/>
              </w:rPr>
              <w:t>Track past triages</w:t>
            </w:r>
          </w:p>
        </w:tc>
      </w:tr>
      <w:tr>
        <w:tc>
          <w:tcPr>
            <w:tcW w:type="dxa" w:w="2880"/>
          </w:tcPr>
          <w:p>
            <w:r>
              <w:rPr>
                <w:sz w:val="20"/>
              </w:rPr>
              <w:t>Cost estimator</w:t>
            </w:r>
          </w:p>
        </w:tc>
        <w:tc>
          <w:tcPr>
            <w:tcW w:type="dxa" w:w="2880"/>
          </w:tcPr>
          <w:p>
            <w:r>
              <w:rPr>
                <w:sz w:val="20"/>
              </w:rPr>
              <w:t>Post-triage ranges</w:t>
            </w:r>
          </w:p>
        </w:tc>
        <w:tc>
          <w:tcPr>
            <w:tcW w:type="dxa" w:w="2880"/>
          </w:tcPr>
          <w:p>
            <w:r>
              <w:rPr>
                <w:sz w:val="20"/>
              </w:rPr>
              <w:t>Estimated visit costs</w:t>
            </w:r>
          </w:p>
        </w:tc>
      </w:tr>
      <w:tr>
        <w:tc>
          <w:tcPr>
            <w:tcW w:type="dxa" w:w="2880"/>
          </w:tcPr>
          <w:p>
            <w:r>
              <w:rPr>
                <w:sz w:val="20"/>
              </w:rPr>
              <w:t>Feedback rating</w:t>
            </w:r>
          </w:p>
        </w:tc>
        <w:tc>
          <w:tcPr>
            <w:tcW w:type="dxa" w:w="2880"/>
          </w:tcPr>
          <w:p>
            <w:r>
              <w:rPr>
                <w:sz w:val="20"/>
              </w:rPr>
              <w:t>1-5 stars + comment</w:t>
            </w:r>
          </w:p>
        </w:tc>
        <w:tc>
          <w:tcPr>
            <w:tcW w:type="dxa" w:w="2880"/>
          </w:tcPr>
          <w:p>
            <w:r>
              <w:rPr>
                <w:sz w:val="20"/>
              </w:rPr>
              <w:t>Quality measurement</w:t>
            </w:r>
          </w:p>
        </w:tc>
      </w:tr>
      <w:tr>
        <w:tc>
          <w:tcPr>
            <w:tcW w:type="dxa" w:w="2880"/>
          </w:tcPr>
          <w:p>
            <w:r>
              <w:rPr>
                <w:sz w:val="20"/>
              </w:rPr>
              <w:t>Follow-up reminders</w:t>
            </w:r>
          </w:p>
        </w:tc>
        <w:tc>
          <w:tcPr>
            <w:tcW w:type="dxa" w:w="2880"/>
          </w:tcPr>
          <w:p>
            <w:r>
              <w:rPr>
                <w:sz w:val="20"/>
              </w:rPr>
              <w:t>Browser Notification API</w:t>
            </w:r>
          </w:p>
        </w:tc>
        <w:tc>
          <w:tcPr>
            <w:tcW w:type="dxa" w:w="2880"/>
          </w:tcPr>
          <w:p>
            <w:r>
              <w:rPr>
                <w:sz w:val="20"/>
              </w:rPr>
              <w:t>Appointment reminders</w:t>
            </w:r>
          </w:p>
        </w:tc>
      </w:tr>
      <w:tr>
        <w:tc>
          <w:tcPr>
            <w:tcW w:type="dxa" w:w="2880"/>
          </w:tcPr>
          <w:p>
            <w:r>
              <w:rPr>
                <w:sz w:val="20"/>
              </w:rPr>
              <w:t>Breed-specific alerts</w:t>
            </w:r>
          </w:p>
        </w:tc>
        <w:tc>
          <w:tcPr>
            <w:tcW w:type="dxa" w:w="2880"/>
          </w:tcPr>
          <w:p>
            <w:r>
              <w:rPr>
                <w:sz w:val="20"/>
              </w:rPr>
              <w:t>Client-side breed DB</w:t>
            </w:r>
          </w:p>
        </w:tc>
        <w:tc>
          <w:tcPr>
            <w:tcW w:type="dxa" w:w="2880"/>
          </w:tcPr>
          <w:p>
            <w:r>
              <w:rPr>
                <w:sz w:val="20"/>
              </w:rPr>
              <w:t>Health warnings for 11+ breeds</w:t>
            </w:r>
          </w:p>
        </w:tc>
      </w:tr>
      <w:tr>
        <w:tc>
          <w:tcPr>
            <w:tcW w:type="dxa" w:w="2880"/>
          </w:tcPr>
          <w:p>
            <w:r>
              <w:rPr>
                <w:sz w:val="20"/>
              </w:rPr>
              <w:t>Dark mode</w:t>
            </w:r>
          </w:p>
        </w:tc>
        <w:tc>
          <w:tcPr>
            <w:tcW w:type="dxa" w:w="2880"/>
          </w:tcPr>
          <w:p>
            <w:r>
              <w:rPr>
                <w:sz w:val="20"/>
              </w:rPr>
              <w:t>CSS variable swap</w:t>
            </w:r>
          </w:p>
        </w:tc>
        <w:tc>
          <w:tcPr>
            <w:tcW w:type="dxa" w:w="2880"/>
          </w:tcPr>
          <w:p>
            <w:r>
              <w:rPr>
                <w:sz w:val="20"/>
              </w:rPr>
              <w:t>Accessibility</w:t>
            </w:r>
          </w:p>
        </w:tc>
      </w:tr>
      <w:tr>
        <w:tc>
          <w:tcPr>
            <w:tcW w:type="dxa" w:w="2880"/>
          </w:tcPr>
          <w:p>
            <w:r>
              <w:rPr>
                <w:sz w:val="20"/>
              </w:rPr>
              <w:t>PWA support</w:t>
            </w:r>
          </w:p>
        </w:tc>
        <w:tc>
          <w:tcPr>
            <w:tcW w:type="dxa" w:w="2880"/>
          </w:tcPr>
          <w:p>
            <w:r>
              <w:rPr>
                <w:sz w:val="20"/>
              </w:rPr>
              <w:t>manifest.json + service worker</w:t>
            </w:r>
          </w:p>
        </w:tc>
        <w:tc>
          <w:tcPr>
            <w:tcW w:type="dxa" w:w="2880"/>
          </w:tcPr>
          <w:p>
            <w:r>
              <w:rPr>
                <w:sz w:val="20"/>
              </w:rPr>
              <w:t>Mobile installable</w:t>
            </w:r>
          </w:p>
        </w:tc>
      </w:tr>
      <w:tr>
        <w:tc>
          <w:tcPr>
            <w:tcW w:type="dxa" w:w="2880"/>
          </w:tcPr>
          <w:p>
            <w:r>
              <w:rPr>
                <w:sz w:val="20"/>
              </w:rPr>
              <w:t>Voice I/O</w:t>
            </w:r>
          </w:p>
        </w:tc>
        <w:tc>
          <w:tcPr>
            <w:tcW w:type="dxa" w:w="2880"/>
          </w:tcPr>
          <w:p>
            <w:r>
              <w:rPr>
                <w:sz w:val="20"/>
              </w:rPr>
              <w:t>Speech API + Whisper/TTS</w:t>
            </w:r>
          </w:p>
        </w:tc>
        <w:tc>
          <w:tcPr>
            <w:tcW w:type="dxa" w:w="2880"/>
          </w:tcPr>
          <w:p>
            <w:r>
              <w:rPr>
                <w:sz w:val="20"/>
              </w:rPr>
              <w:t>7-language voice support</w:t>
            </w:r>
          </w:p>
        </w:tc>
      </w:tr>
      <w:tr>
        <w:tc>
          <w:tcPr>
            <w:tcW w:type="dxa" w:w="2880"/>
          </w:tcPr>
          <w:p>
            <w:r>
              <w:rPr>
                <w:sz w:val="20"/>
              </w:rPr>
              <w:t>7-language UI</w:t>
            </w:r>
          </w:p>
        </w:tc>
        <w:tc>
          <w:tcPr>
            <w:tcW w:type="dxa" w:w="2880"/>
          </w:tcPr>
          <w:p>
            <w:r>
              <w:rPr>
                <w:sz w:val="20"/>
              </w:rPr>
              <w:t>Full translation + RTL</w:t>
            </w:r>
          </w:p>
        </w:tc>
        <w:tc>
          <w:tcPr>
            <w:tcW w:type="dxa" w:w="2880"/>
          </w:tcPr>
          <w:p>
            <w:r>
              <w:rPr>
                <w:sz w:val="20"/>
              </w:rPr>
              <w:t>EN, FR, ES, ZH, AR, HI, UR</w:t>
            </w:r>
          </w:p>
        </w:tc>
      </w:tr>
    </w:tbl>
    <w:p>
      <w:r>
        <w:br w:type="page"/>
      </w:r>
    </w:p>
    <w:p>
      <w:pPr>
        <w:pStyle w:val="Heading1"/>
      </w:pPr>
      <w:r>
        <w:t>Appendix G — Code Repository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Location</w:t>
            </w:r>
          </w:p>
        </w:tc>
      </w:tr>
      <w:tr>
        <w:tc>
          <w:tcPr>
            <w:tcW w:type="dxa" w:w="4320"/>
          </w:tcPr>
          <w:p>
            <w:r>
              <w:rPr>
                <w:sz w:val="20"/>
              </w:rPr>
              <w:t>GitHub repository</w:t>
            </w:r>
          </w:p>
        </w:tc>
        <w:tc>
          <w:tcPr>
            <w:tcW w:type="dxa" w:w="4320"/>
          </w:tcPr>
          <w:p>
            <w:r>
              <w:rPr>
                <w:sz w:val="20"/>
              </w:rPr>
              <w:t>https://github.com/FergieFeng/petcare-agentic-system</w:t>
            </w:r>
          </w:p>
        </w:tc>
      </w:tr>
      <w:tr>
        <w:tc>
          <w:tcPr>
            <w:tcW w:type="dxa" w:w="4320"/>
          </w:tcPr>
          <w:p>
            <w:r>
              <w:rPr>
                <w:sz w:val="20"/>
              </w:rPr>
              <w:t>Branch</w:t>
            </w:r>
          </w:p>
        </w:tc>
        <w:tc>
          <w:tcPr>
            <w:tcW w:type="dxa" w:w="4320"/>
          </w:tcPr>
          <w:p>
            <w:r>
              <w:rPr>
                <w:sz w:val="20"/>
              </w:rPr>
              <w:t>main</w:t>
            </w:r>
          </w:p>
        </w:tc>
      </w:tr>
      <w:tr>
        <w:tc>
          <w:tcPr>
            <w:tcW w:type="dxa" w:w="4320"/>
          </w:tcPr>
          <w:p>
            <w:r>
              <w:rPr>
                <w:sz w:val="20"/>
              </w:rPr>
              <w:t>Live deployment</w:t>
            </w:r>
          </w:p>
        </w:tc>
        <w:tc>
          <w:tcPr>
            <w:tcW w:type="dxa" w:w="4320"/>
          </w:tcPr>
          <w:p>
            <w:r>
              <w:rPr>
                <w:sz w:val="20"/>
              </w:rPr>
              <w:t>https://petcare-agentic-system.onrender.com</w:t>
            </w:r>
          </w:p>
        </w:tc>
      </w:tr>
      <w:tr>
        <w:tc>
          <w:tcPr>
            <w:tcW w:type="dxa" w:w="4320"/>
          </w:tcPr>
          <w:p>
            <w:r>
              <w:rPr>
                <w:sz w:val="20"/>
              </w:rPr>
              <w:t>Agent Design Canvas</w:t>
            </w:r>
          </w:p>
        </w:tc>
        <w:tc>
          <w:tcPr>
            <w:tcW w:type="dxa" w:w="4320"/>
          </w:tcPr>
          <w:p>
            <w:r>
              <w:rPr>
                <w:sz w:val="20"/>
              </w:rPr>
              <w:t>docs/AGENT_DESIGN_CANVAS.md</w:t>
            </w:r>
          </w:p>
        </w:tc>
      </w:tr>
      <w:tr>
        <w:tc>
          <w:tcPr>
            <w:tcW w:type="dxa" w:w="4320"/>
          </w:tcPr>
          <w:p>
            <w:r>
              <w:rPr>
                <w:sz w:val="20"/>
              </w:rPr>
              <w:t>Baseline Methodology</w:t>
            </w:r>
          </w:p>
        </w:tc>
        <w:tc>
          <w:tcPr>
            <w:tcW w:type="dxa" w:w="4320"/>
          </w:tcPr>
          <w:p>
            <w:r>
              <w:rPr>
                <w:sz w:val="20"/>
              </w:rPr>
              <w:t>docs/BASELINE_METHODOLOGY.md</w:t>
            </w:r>
          </w:p>
        </w:tc>
      </w:tr>
      <w:tr>
        <w:tc>
          <w:tcPr>
            <w:tcW w:type="dxa" w:w="4320"/>
          </w:tcPr>
          <w:p>
            <w:r>
              <w:rPr>
                <w:sz w:val="20"/>
              </w:rPr>
              <w:t>Test Cases</w:t>
            </w:r>
          </w:p>
        </w:tc>
        <w:tc>
          <w:tcPr>
            <w:tcW w:type="dxa" w:w="4320"/>
          </w:tcPr>
          <w:p>
            <w:r>
              <w:rPr>
                <w:sz w:val="20"/>
              </w:rPr>
              <w:t>testcases.md</w:t>
            </w:r>
          </w:p>
        </w:tc>
      </w:tr>
      <w:tr>
        <w:tc>
          <w:tcPr>
            <w:tcW w:type="dxa" w:w="4320"/>
          </w:tcPr>
          <w:p>
            <w:r>
              <w:rPr>
                <w:sz w:val="20"/>
              </w:rPr>
              <w:t>Evaluation Script</w:t>
            </w:r>
          </w:p>
        </w:tc>
        <w:tc>
          <w:tcPr>
            <w:tcW w:type="dxa" w:w="4320"/>
          </w:tcPr>
          <w:p>
            <w:r>
              <w:rPr>
                <w:sz w:val="20"/>
              </w:rPr>
              <w:t>backend/evaluate.py</w:t>
            </w:r>
          </w:p>
        </w:tc>
      </w:tr>
      <w:tr>
        <w:tc>
          <w:tcPr>
            <w:tcW w:type="dxa" w:w="4320"/>
          </w:tcPr>
          <w:p>
            <w:r>
              <w:rPr>
                <w:sz w:val="20"/>
              </w:rPr>
              <w:t>Evaluation Results</w:t>
            </w:r>
          </w:p>
        </w:tc>
        <w:tc>
          <w:tcPr>
            <w:tcW w:type="dxa" w:w="4320"/>
          </w:tcPr>
          <w:p>
            <w:r>
              <w:rPr>
                <w:sz w:val="20"/>
              </w:rPr>
              <w:t>backend/evaluation_results.json</w:t>
            </w:r>
          </w:p>
        </w:tc>
      </w:tr>
      <w:tr>
        <w:tc>
          <w:tcPr>
            <w:tcW w:type="dxa" w:w="4320"/>
          </w:tcPr>
          <w:p>
            <w:r>
              <w:rPr>
                <w:sz w:val="20"/>
              </w:rPr>
              <w:t>Manual Test Runner</w:t>
            </w:r>
          </w:p>
        </w:tc>
        <w:tc>
          <w:tcPr>
            <w:tcW w:type="dxa" w:w="4320"/>
          </w:tcPr>
          <w:p>
            <w:r>
              <w:rPr>
                <w:sz w:val="20"/>
              </w:rPr>
              <w:t>backend/run_manual_tests.py</w:t>
            </w:r>
          </w:p>
        </w:tc>
      </w:tr>
    </w:tbl>
    <w:p/>
    <w:p/>
    <w:p>
      <w:pPr>
        <w:jc w:val="center"/>
      </w:pPr>
      <w:r>
        <w:rPr>
          <w:b w:val="0"/>
          <w:i/>
          <w:sz w:val="22"/>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94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