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A298" w14:textId="54DD8DBF" w:rsidR="0060046E" w:rsidRDefault="0060046E">
      <w:r w:rsidRPr="00B10826">
        <w:rPr>
          <w:rFonts w:hint="eastAsia"/>
          <w:highlight w:val="yellow"/>
        </w:rPr>
        <w:t>English language Testing:</w:t>
      </w:r>
    </w:p>
    <w:p w14:paraId="784BC0B3" w14:textId="77777777" w:rsidR="0060046E" w:rsidRPr="0060046E" w:rsidRDefault="0060046E" w:rsidP="0060046E">
      <w:pPr>
        <w:rPr>
          <w:b/>
          <w:bCs/>
          <w:lang w:val="en-US"/>
        </w:rPr>
      </w:pPr>
      <w:r w:rsidRPr="0060046E">
        <w:rPr>
          <w:b/>
          <w:bCs/>
          <w:lang w:val="en-US"/>
        </w:rPr>
        <w:t>1) Generic failure message forces the user to repeat themselves</w:t>
      </w:r>
    </w:p>
    <w:p w14:paraId="0D2C95B5" w14:textId="77777777" w:rsidR="0060046E" w:rsidRPr="0060046E" w:rsidRDefault="0060046E" w:rsidP="0060046E">
      <w:pPr>
        <w:rPr>
          <w:lang w:val="en-US"/>
        </w:rPr>
      </w:pPr>
      <w:r w:rsidRPr="0060046E">
        <w:rPr>
          <w:b/>
          <w:bCs/>
          <w:lang w:val="en-US"/>
        </w:rPr>
        <w:t>Observed:</w:t>
      </w:r>
      <w:r w:rsidRPr="0060046E">
        <w:rPr>
          <w:lang w:val="en-US"/>
        </w:rPr>
        <w:t xml:space="preserve"> After the user provides the symptom (“He has been eating less than usual </w:t>
      </w:r>
      <w:proofErr w:type="gramStart"/>
      <w:r w:rsidRPr="0060046E">
        <w:rPr>
          <w:lang w:val="en-US"/>
        </w:rPr>
        <w:t>since</w:t>
      </w:r>
      <w:proofErr w:type="gramEnd"/>
      <w:r w:rsidRPr="0060046E">
        <w:rPr>
          <w:lang w:val="en-US"/>
        </w:rPr>
        <w:t xml:space="preserve"> 3 days ago”), the assistant replies: </w:t>
      </w:r>
      <w:r w:rsidRPr="0060046E">
        <w:rPr>
          <w:b/>
          <w:bCs/>
          <w:lang w:val="en-US"/>
        </w:rPr>
        <w:t>“Something went wrong. Please try again.”</w:t>
      </w:r>
      <w:r w:rsidRPr="0060046E">
        <w:rPr>
          <w:lang w:val="en-US"/>
        </w:rPr>
        <w:br/>
      </w:r>
      <w:r w:rsidRPr="0060046E">
        <w:rPr>
          <w:b/>
          <w:bCs/>
          <w:lang w:val="en-US"/>
        </w:rPr>
        <w:t>Impact:</w:t>
      </w:r>
      <w:r w:rsidRPr="0060046E">
        <w:rPr>
          <w:lang w:val="en-US"/>
        </w:rPr>
        <w:t xml:space="preserve"> Breaks trust and increases drop-off; also risks losing important clinical context.</w:t>
      </w:r>
      <w:r w:rsidRPr="0060046E">
        <w:rPr>
          <w:lang w:val="en-US"/>
        </w:rPr>
        <w:br/>
      </w:r>
      <w:r w:rsidRPr="0060046E">
        <w:rPr>
          <w:b/>
          <w:bCs/>
          <w:lang w:val="en-US"/>
        </w:rPr>
        <w:t>Likely cause:</w:t>
      </w:r>
      <w:r w:rsidRPr="0060046E">
        <w:rPr>
          <w:lang w:val="en-US"/>
        </w:rPr>
        <w:t xml:space="preserve"> LLM/tool call timeout or parsing error without automatic retry, plus no “reprocess last user message” capability.</w:t>
      </w:r>
    </w:p>
    <w:p w14:paraId="6A717E27" w14:textId="77777777" w:rsidR="0060046E" w:rsidRPr="0060046E" w:rsidRDefault="0060046E" w:rsidP="0060046E">
      <w:pPr>
        <w:rPr>
          <w:b/>
          <w:bCs/>
          <w:lang w:val="en-US"/>
        </w:rPr>
      </w:pPr>
      <w:r w:rsidRPr="0060046E">
        <w:rPr>
          <w:b/>
          <w:bCs/>
          <w:lang w:val="en-US"/>
        </w:rPr>
        <w:t>2) Duplicate question loop (same question asked twice)</w:t>
      </w:r>
    </w:p>
    <w:p w14:paraId="1F0199BA" w14:textId="77777777" w:rsidR="0060046E" w:rsidRPr="0060046E" w:rsidRDefault="0060046E" w:rsidP="0060046E">
      <w:pPr>
        <w:rPr>
          <w:lang w:val="en-US"/>
        </w:rPr>
      </w:pPr>
      <w:r w:rsidRPr="0060046E">
        <w:rPr>
          <w:b/>
          <w:bCs/>
          <w:lang w:val="en-US"/>
        </w:rPr>
        <w:t>Observed:</w:t>
      </w:r>
      <w:r w:rsidRPr="0060046E">
        <w:rPr>
          <w:lang w:val="en-US"/>
        </w:rPr>
        <w:t xml:space="preserve"> The agent asks </w:t>
      </w:r>
      <w:r w:rsidRPr="0060046E">
        <w:rPr>
          <w:b/>
          <w:bCs/>
          <w:lang w:val="en-US"/>
        </w:rPr>
        <w:t>“Is Milky still drinking water…”</w:t>
      </w:r>
      <w:r w:rsidRPr="0060046E">
        <w:rPr>
          <w:lang w:val="en-US"/>
        </w:rPr>
        <w:t xml:space="preserve"> twice in a row, and the user answers twice.</w:t>
      </w:r>
      <w:r w:rsidRPr="0060046E">
        <w:rPr>
          <w:lang w:val="en-US"/>
        </w:rPr>
        <w:br/>
      </w:r>
      <w:r w:rsidRPr="0060046E">
        <w:rPr>
          <w:b/>
          <w:bCs/>
          <w:lang w:val="en-US"/>
        </w:rPr>
        <w:t>Impact:</w:t>
      </w:r>
      <w:r w:rsidRPr="0060046E">
        <w:rPr>
          <w:lang w:val="en-US"/>
        </w:rPr>
        <w:t xml:space="preserve"> Feels buggy + wastes turns; can corrupt state (two conflicting answers).</w:t>
      </w:r>
      <w:r w:rsidRPr="0060046E">
        <w:rPr>
          <w:lang w:val="en-US"/>
        </w:rPr>
        <w:br/>
      </w:r>
      <w:r w:rsidRPr="0060046E">
        <w:rPr>
          <w:b/>
          <w:bCs/>
          <w:lang w:val="en-US"/>
        </w:rPr>
        <w:t>Likely cause:</w:t>
      </w:r>
      <w:r w:rsidRPr="0060046E">
        <w:rPr>
          <w:lang w:val="en-US"/>
        </w:rPr>
        <w:t xml:space="preserve"> Message </w:t>
      </w:r>
      <w:proofErr w:type="spellStart"/>
      <w:r w:rsidRPr="0060046E">
        <w:rPr>
          <w:lang w:val="en-US"/>
        </w:rPr>
        <w:t>dedup</w:t>
      </w:r>
      <w:proofErr w:type="spellEnd"/>
      <w:r w:rsidRPr="0060046E">
        <w:rPr>
          <w:lang w:val="en-US"/>
        </w:rPr>
        <w:t>/idempotency missing (UI double-submit or backend re-sent), or the slot isn’t getting persisted so the agent thinks it’s still unanswered.</w:t>
      </w:r>
    </w:p>
    <w:p w14:paraId="0700EE8E" w14:textId="77777777" w:rsidR="0060046E" w:rsidRPr="0060046E" w:rsidRDefault="0060046E">
      <w:pPr>
        <w:rPr>
          <w:lang w:val="en-US"/>
        </w:rPr>
      </w:pPr>
    </w:p>
    <w:p w14:paraId="45EEA3E5" w14:textId="77777777" w:rsidR="0060046E" w:rsidRDefault="0060046E">
      <w:pPr>
        <w:rPr>
          <w:rFonts w:hint="eastAsia"/>
        </w:rPr>
      </w:pPr>
    </w:p>
    <w:p w14:paraId="3FA03785" w14:textId="77777777" w:rsidR="0060046E" w:rsidRDefault="0060046E"/>
    <w:p w14:paraId="1BBB1411" w14:textId="77777777" w:rsidR="0060046E" w:rsidRDefault="0060046E"/>
    <w:p w14:paraId="0A6BCD21" w14:textId="007ECE40" w:rsidR="00DF3367" w:rsidRDefault="00194B5D">
      <w:r w:rsidRPr="00194B5D">
        <w:lastRenderedPageBreak/>
        <w:drawing>
          <wp:inline distT="0" distB="0" distL="0" distR="0" wp14:anchorId="506F69C7" wp14:editId="58FD6CEC">
            <wp:extent cx="5731510" cy="8076565"/>
            <wp:effectExtent l="0" t="0" r="2540" b="635"/>
            <wp:docPr id="119330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03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77D2" w14:textId="40186979" w:rsidR="00194B5D" w:rsidRDefault="00194B5D">
      <w:pPr>
        <w:rPr>
          <w:noProof/>
        </w:rPr>
      </w:pPr>
      <w:r w:rsidRPr="00194B5D">
        <w:lastRenderedPageBreak/>
        <w:drawing>
          <wp:inline distT="0" distB="0" distL="0" distR="0" wp14:anchorId="4C571CE6" wp14:editId="67D995B5">
            <wp:extent cx="5731510" cy="8067675"/>
            <wp:effectExtent l="0" t="0" r="2540" b="9525"/>
            <wp:docPr id="126496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66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B5D">
        <w:rPr>
          <w:noProof/>
        </w:rPr>
        <w:t xml:space="preserve"> </w:t>
      </w:r>
      <w:r w:rsidRPr="00194B5D">
        <w:lastRenderedPageBreak/>
        <w:drawing>
          <wp:inline distT="0" distB="0" distL="0" distR="0" wp14:anchorId="4BDD6971" wp14:editId="6E83EF61">
            <wp:extent cx="5731510" cy="7881620"/>
            <wp:effectExtent l="0" t="0" r="2540" b="5080"/>
            <wp:docPr id="10924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87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DF1C" w14:textId="77777777" w:rsidR="00194B5D" w:rsidRDefault="00194B5D">
      <w:pPr>
        <w:rPr>
          <w:noProof/>
        </w:rPr>
      </w:pPr>
    </w:p>
    <w:p w14:paraId="2F9DF900" w14:textId="77777777" w:rsidR="00194B5D" w:rsidRDefault="00194B5D">
      <w:pPr>
        <w:rPr>
          <w:noProof/>
        </w:rPr>
      </w:pPr>
    </w:p>
    <w:p w14:paraId="1F985A8D" w14:textId="59E69F96" w:rsidR="00194B5D" w:rsidRPr="00194B5D" w:rsidRDefault="00194B5D">
      <w:pPr>
        <w:rPr>
          <w:b/>
          <w:bCs/>
          <w:noProof/>
        </w:rPr>
      </w:pPr>
      <w:r w:rsidRPr="0060046E">
        <w:rPr>
          <w:rFonts w:hint="eastAsia"/>
          <w:b/>
          <w:bCs/>
          <w:noProof/>
          <w:highlight w:val="yellow"/>
        </w:rPr>
        <w:lastRenderedPageBreak/>
        <w:t>Chinese language</w:t>
      </w:r>
      <w:r w:rsidR="0060046E" w:rsidRPr="0060046E">
        <w:rPr>
          <w:rFonts w:hint="eastAsia"/>
          <w:b/>
          <w:bCs/>
          <w:noProof/>
          <w:highlight w:val="yellow"/>
        </w:rPr>
        <w:t xml:space="preserve"> testing</w:t>
      </w:r>
      <w:r w:rsidRPr="0060046E">
        <w:rPr>
          <w:rFonts w:hint="eastAsia"/>
          <w:b/>
          <w:bCs/>
          <w:noProof/>
          <w:highlight w:val="yellow"/>
        </w:rPr>
        <w:t>:</w:t>
      </w:r>
      <w:r w:rsidRPr="00194B5D">
        <w:rPr>
          <w:rFonts w:hint="eastAsia"/>
          <w:b/>
          <w:bCs/>
          <w:noProof/>
        </w:rPr>
        <w:t xml:space="preserve"> </w:t>
      </w:r>
    </w:p>
    <w:p w14:paraId="2F7134A8" w14:textId="77777777" w:rsidR="0060046E" w:rsidRPr="0060046E" w:rsidRDefault="0060046E" w:rsidP="0060046E">
      <w:pPr>
        <w:rPr>
          <w:b/>
          <w:bCs/>
          <w:noProof/>
          <w:lang w:val="en-US"/>
        </w:rPr>
      </w:pPr>
      <w:r w:rsidRPr="0060046E">
        <w:rPr>
          <w:b/>
          <w:bCs/>
          <w:noProof/>
          <w:lang w:val="en-US"/>
        </w:rPr>
        <w:t>1) Mixed Chinese + English input is not handled reliably</w:t>
      </w:r>
    </w:p>
    <w:p w14:paraId="24FDD884" w14:textId="77777777" w:rsidR="0060046E" w:rsidRPr="0060046E" w:rsidRDefault="0060046E" w:rsidP="0060046E">
      <w:pPr>
        <w:rPr>
          <w:noProof/>
          <w:lang w:val="en-US"/>
        </w:rPr>
      </w:pPr>
      <w:r w:rsidRPr="0060046E">
        <w:rPr>
          <w:b/>
          <w:bCs/>
          <w:noProof/>
          <w:lang w:val="en-US"/>
        </w:rPr>
        <w:t>Observed:</w:t>
      </w:r>
      <w:r w:rsidRPr="0060046E">
        <w:rPr>
          <w:noProof/>
          <w:lang w:val="en-US"/>
        </w:rPr>
        <w:t xml:space="preserve"> When the user enters English words inside a Chinese chat (e.g., pet name “Milky”), the agent sometimes fails to recognize the value and repeats the same slot-filling question multiple times (“您的猫叫什么名字？” repeated).</w:t>
      </w:r>
      <w:r w:rsidRPr="0060046E">
        <w:rPr>
          <w:noProof/>
          <w:lang w:val="en-US"/>
        </w:rPr>
        <w:br/>
      </w:r>
      <w:r w:rsidRPr="0060046E">
        <w:rPr>
          <w:b/>
          <w:bCs/>
          <w:noProof/>
          <w:lang w:val="en-US"/>
        </w:rPr>
        <w:t>Impact:</w:t>
      </w:r>
      <w:r w:rsidRPr="0060046E">
        <w:rPr>
          <w:noProof/>
          <w:lang w:val="en-US"/>
        </w:rPr>
        <w:t xml:space="preserve"> Frustrating loop; user loses trust quickly.</w:t>
      </w:r>
      <w:r w:rsidRPr="0060046E">
        <w:rPr>
          <w:noProof/>
          <w:lang w:val="en-US"/>
        </w:rPr>
        <w:br/>
      </w:r>
      <w:r w:rsidRPr="0060046E">
        <w:rPr>
          <w:b/>
          <w:bCs/>
          <w:noProof/>
          <w:lang w:val="en-US"/>
        </w:rPr>
        <w:t>Example from your screenshot:</w:t>
      </w:r>
      <w:r w:rsidRPr="0060046E">
        <w:rPr>
          <w:noProof/>
          <w:lang w:val="en-US"/>
        </w:rPr>
        <w:t xml:space="preserve"> After “Milky / 他叫Milky”, the system still asks the pet name again.</w:t>
      </w:r>
    </w:p>
    <w:p w14:paraId="041F8F7B" w14:textId="77777777" w:rsidR="0060046E" w:rsidRPr="0060046E" w:rsidRDefault="0060046E" w:rsidP="0060046E">
      <w:pPr>
        <w:rPr>
          <w:b/>
          <w:bCs/>
          <w:noProof/>
          <w:lang w:val="en-US"/>
        </w:rPr>
      </w:pPr>
      <w:r w:rsidRPr="0060046E">
        <w:rPr>
          <w:b/>
          <w:bCs/>
          <w:noProof/>
          <w:lang w:val="en-US"/>
        </w:rPr>
        <w:t>2) Conversation flow jumps ahead before collecting symptoms</w:t>
      </w:r>
    </w:p>
    <w:p w14:paraId="31D0AA80" w14:textId="77777777" w:rsidR="0060046E" w:rsidRDefault="0060046E" w:rsidP="0060046E">
      <w:pPr>
        <w:rPr>
          <w:rFonts w:ascii="SimSun" w:eastAsia="SimSun" w:hAnsi="SimSun" w:cs="SimSun"/>
          <w:b/>
          <w:bCs/>
          <w:kern w:val="0"/>
          <w:sz w:val="27"/>
          <w:szCs w:val="27"/>
          <w:lang w:val="en-US"/>
          <w14:ligatures w14:val="none"/>
        </w:rPr>
      </w:pPr>
      <w:r w:rsidRPr="0060046E">
        <w:rPr>
          <w:b/>
          <w:bCs/>
          <w:noProof/>
          <w:lang w:val="en-US"/>
        </w:rPr>
        <w:t>Observed:</w:t>
      </w:r>
      <w:r w:rsidRPr="0060046E">
        <w:rPr>
          <w:noProof/>
          <w:lang w:val="en-US"/>
        </w:rPr>
        <w:t xml:space="preserve"> The agent asks “什么时候开始出现这些症状？” before the user has described any symptoms, and even after the user says “我还没有陈述症状”.</w:t>
      </w:r>
      <w:r w:rsidRPr="0060046E">
        <w:rPr>
          <w:noProof/>
          <w:lang w:val="en-US"/>
        </w:rPr>
        <w:br/>
      </w:r>
      <w:r w:rsidRPr="0060046E">
        <w:rPr>
          <w:b/>
          <w:bCs/>
          <w:noProof/>
          <w:lang w:val="en-US"/>
        </w:rPr>
        <w:t>Impact:</w:t>
      </w:r>
      <w:r w:rsidRPr="0060046E">
        <w:rPr>
          <w:noProof/>
          <w:lang w:val="en-US"/>
        </w:rPr>
        <w:t xml:space="preserve"> The questioning feels illogical; increases abandonment.</w:t>
      </w:r>
      <w:r w:rsidRPr="0060046E">
        <w:rPr>
          <w:noProof/>
          <w:lang w:val="en-US"/>
        </w:rPr>
        <w:br/>
      </w:r>
      <w:r w:rsidRPr="0060046E">
        <w:rPr>
          <w:b/>
          <w:bCs/>
          <w:noProof/>
          <w:lang w:val="en-US"/>
        </w:rPr>
        <w:t>Example:</w:t>
      </w:r>
      <w:r w:rsidRPr="0060046E">
        <w:rPr>
          <w:noProof/>
          <w:lang w:val="en-US"/>
        </w:rPr>
        <w:t xml:space="preserve"> After confirming name, it jumps directly to symptom onset without first asking “请描述症状”.</w:t>
      </w:r>
      <w:r w:rsidRPr="0060046E">
        <w:rPr>
          <w:rFonts w:ascii="SimSun" w:eastAsia="SimSun" w:hAnsi="SimSun" w:cs="SimSu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</w:p>
    <w:p w14:paraId="5CFB6D51" w14:textId="7A08772B" w:rsidR="0060046E" w:rsidRPr="0060046E" w:rsidRDefault="0060046E" w:rsidP="0060046E">
      <w:pPr>
        <w:rPr>
          <w:b/>
          <w:bCs/>
          <w:noProof/>
          <w:lang w:val="en-US"/>
        </w:rPr>
      </w:pPr>
      <w:r w:rsidRPr="0060046E">
        <w:rPr>
          <w:b/>
          <w:bCs/>
          <w:noProof/>
          <w:lang w:val="en-US"/>
        </w:rPr>
        <w:t>3) Chinese response quality drops during advice + appointment booking</w:t>
      </w:r>
    </w:p>
    <w:p w14:paraId="349DB330" w14:textId="77777777" w:rsidR="0060046E" w:rsidRPr="0060046E" w:rsidRDefault="0060046E" w:rsidP="0060046E">
      <w:pPr>
        <w:rPr>
          <w:noProof/>
          <w:lang w:val="en-US"/>
        </w:rPr>
      </w:pPr>
      <w:r w:rsidRPr="0060046E">
        <w:rPr>
          <w:b/>
          <w:bCs/>
          <w:noProof/>
          <w:lang w:val="en-US"/>
        </w:rPr>
        <w:t>Observed:</w:t>
      </w:r>
      <w:r w:rsidRPr="0060046E">
        <w:rPr>
          <w:noProof/>
          <w:lang w:val="en-US"/>
        </w:rPr>
        <w:t xml:space="preserve"> The advice/triage and scheduling message mixes English terms and awkward phrasing (e.g., “Routine 就诊”, English date formatting), and the voice output becomes “not Chinese / weird”.</w:t>
      </w:r>
      <w:r w:rsidRPr="0060046E">
        <w:rPr>
          <w:noProof/>
          <w:lang w:val="en-US"/>
        </w:rPr>
        <w:br/>
      </w:r>
      <w:r w:rsidRPr="0060046E">
        <w:rPr>
          <w:b/>
          <w:bCs/>
          <w:noProof/>
          <w:lang w:val="en-US"/>
        </w:rPr>
        <w:t>Impact:</w:t>
      </w:r>
      <w:r w:rsidRPr="0060046E">
        <w:rPr>
          <w:noProof/>
          <w:lang w:val="en-US"/>
        </w:rPr>
        <w:t xml:space="preserve"> Poor UX and lower perceived product quality, especially in voice mode.</w:t>
      </w:r>
    </w:p>
    <w:p w14:paraId="49D01888" w14:textId="20F00E75" w:rsidR="0060046E" w:rsidRPr="0060046E" w:rsidRDefault="0060046E" w:rsidP="0060046E">
      <w:pPr>
        <w:rPr>
          <w:noProof/>
          <w:lang w:val="en-US"/>
        </w:rPr>
      </w:pPr>
    </w:p>
    <w:p w14:paraId="65B41FEA" w14:textId="3E85E5DF" w:rsidR="00194B5D" w:rsidRPr="0060046E" w:rsidRDefault="00194B5D" w:rsidP="0060046E">
      <w:pPr>
        <w:rPr>
          <w:rFonts w:hint="eastAsia"/>
          <w:noProof/>
          <w:lang w:val="en-US"/>
        </w:rPr>
      </w:pPr>
    </w:p>
    <w:p w14:paraId="38BD569F" w14:textId="55F0D77D" w:rsidR="00194B5D" w:rsidRDefault="00194B5D">
      <w:pPr>
        <w:rPr>
          <w:rFonts w:hint="eastAsia"/>
        </w:rPr>
      </w:pPr>
      <w:r w:rsidRPr="00194B5D">
        <w:lastRenderedPageBreak/>
        <w:drawing>
          <wp:inline distT="0" distB="0" distL="0" distR="0" wp14:anchorId="1387C455" wp14:editId="6DF72B41">
            <wp:extent cx="5731510" cy="7886065"/>
            <wp:effectExtent l="0" t="0" r="2540" b="635"/>
            <wp:docPr id="1473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5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B5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C6A56"/>
    <w:multiLevelType w:val="hybridMultilevel"/>
    <w:tmpl w:val="16A035A2"/>
    <w:lvl w:ilvl="0" w:tplc="B90CB730">
      <w:start w:val="1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48255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57"/>
    <w:rsid w:val="00194B5D"/>
    <w:rsid w:val="002228A3"/>
    <w:rsid w:val="0060046E"/>
    <w:rsid w:val="007A12F3"/>
    <w:rsid w:val="00A84957"/>
    <w:rsid w:val="00B10826"/>
    <w:rsid w:val="00DF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88E4"/>
  <w15:chartTrackingRefBased/>
  <w15:docId w15:val="{8E94127A-3F11-47B8-848E-761B2EF9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9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957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9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9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957"/>
    <w:rPr>
      <w:rFonts w:cstheme="majorBidi"/>
      <w:color w:val="0F4761" w:themeColor="accent1" w:themeShade="BF"/>
      <w:sz w:val="28"/>
      <w:szCs w:val="28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957"/>
    <w:rPr>
      <w:rFonts w:cstheme="majorBidi"/>
      <w:color w:val="0F4761" w:themeColor="accent1" w:themeShade="BF"/>
      <w:sz w:val="24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957"/>
    <w:rPr>
      <w:rFonts w:cstheme="majorBidi"/>
      <w:b/>
      <w:bCs/>
      <w:color w:val="0F4761" w:themeColor="accent1" w:themeShade="BF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957"/>
    <w:rPr>
      <w:rFonts w:cstheme="majorBidi"/>
      <w:b/>
      <w:bCs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957"/>
    <w:rPr>
      <w:rFonts w:cstheme="majorBidi"/>
      <w:color w:val="595959" w:themeColor="text1" w:themeTint="A6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957"/>
    <w:rPr>
      <w:rFonts w:eastAsiaTheme="majorEastAsia" w:cstheme="majorBidi"/>
      <w:color w:val="595959" w:themeColor="text1" w:themeTint="A6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A849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957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9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A8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957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A84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957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A84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H. Liu</dc:creator>
  <cp:keywords/>
  <dc:description/>
  <cp:lastModifiedBy>Diana H. Liu</cp:lastModifiedBy>
  <cp:revision>3</cp:revision>
  <dcterms:created xsi:type="dcterms:W3CDTF">2026-03-15T03:22:00Z</dcterms:created>
  <dcterms:modified xsi:type="dcterms:W3CDTF">2026-03-15T04:05:00Z</dcterms:modified>
</cp:coreProperties>
</file>