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DB067" w14:textId="77777777" w:rsidR="0042626C" w:rsidRPr="00281C97" w:rsidRDefault="00655F6A" w:rsidP="0042626C">
      <w:pPr>
        <w:autoSpaceDE w:val="0"/>
        <w:autoSpaceDN w:val="0"/>
        <w:adjustRightInd w:val="0"/>
        <w:spacing w:after="0"/>
        <w:rPr>
          <w:rFonts w:eastAsia="NimbusRomDOT-Bol" w:cs="Times New Roman"/>
        </w:rPr>
      </w:pPr>
      <w:r>
        <w:rPr>
          <w:rFonts w:eastAsia="NimbusRomDOT-Bol" w:cs="Times New Roman"/>
        </w:rPr>
        <w:t xml:space="preserve">Assignment </w:t>
      </w:r>
      <w:r>
        <w:rPr>
          <w:rFonts w:asciiTheme="minorEastAsia" w:hAnsiTheme="minorEastAsia" w:cs="Times New Roman" w:hint="eastAsia"/>
        </w:rPr>
        <w:t>4</w:t>
      </w:r>
      <w:r w:rsidR="0042626C" w:rsidRPr="00281C97">
        <w:rPr>
          <w:rFonts w:eastAsia="NimbusRomDOT-Bol" w:cs="Times New Roman"/>
        </w:rPr>
        <w:t xml:space="preserve"> (Chapter 4</w:t>
      </w:r>
      <w:r>
        <w:rPr>
          <w:rFonts w:asciiTheme="minorEastAsia" w:hAnsiTheme="minorEastAsia" w:cs="Times New Roman" w:hint="eastAsia"/>
        </w:rPr>
        <w:t>,</w:t>
      </w:r>
      <w:r>
        <w:rPr>
          <w:rFonts w:asciiTheme="minorEastAsia" w:hAnsiTheme="minorEastAsia" w:cs="Times New Roman"/>
        </w:rPr>
        <w:t xml:space="preserve"> Chapter</w:t>
      </w:r>
      <w:r>
        <w:rPr>
          <w:rFonts w:cs="Times New Roman" w:hint="eastAsia"/>
        </w:rPr>
        <w:t>5</w:t>
      </w:r>
      <w:r w:rsidR="0042626C" w:rsidRPr="00281C97">
        <w:rPr>
          <w:rFonts w:eastAsia="NimbusRomDOT-Bol" w:cs="Times New Roman"/>
        </w:rPr>
        <w:t>)</w:t>
      </w:r>
    </w:p>
    <w:p w14:paraId="6B9554E7" w14:textId="77777777" w:rsidR="0042626C" w:rsidRPr="00281C97" w:rsidRDefault="0042626C" w:rsidP="0042626C">
      <w:pPr>
        <w:autoSpaceDE w:val="0"/>
        <w:autoSpaceDN w:val="0"/>
        <w:adjustRightInd w:val="0"/>
        <w:spacing w:after="0"/>
        <w:rPr>
          <w:rFonts w:eastAsia="NimbusRomDOT-Bol" w:cs="Times New Roman"/>
        </w:rPr>
      </w:pPr>
    </w:p>
    <w:p w14:paraId="5AE71AED" w14:textId="77777777" w:rsidR="00655F6A" w:rsidRDefault="00655F6A" w:rsidP="00B75531">
      <w:r>
        <w:t xml:space="preserve">4.13 Consider a view v whose definition references only relation r. </w:t>
      </w:r>
    </w:p>
    <w:p w14:paraId="6F00DD6C" w14:textId="77777777" w:rsidR="00655F6A" w:rsidRDefault="00655F6A" w:rsidP="00B75531">
      <w:r>
        <w:t xml:space="preserve">(1) If a user is granted select authorization on v, does that user need to have select authorization on r as well? Why or why not? </w:t>
      </w:r>
    </w:p>
    <w:p w14:paraId="246C58DE" w14:textId="77777777" w:rsidR="00340C7B" w:rsidRDefault="00340C7B" w:rsidP="00B75531">
      <w:pPr>
        <w:rPr>
          <w:b/>
          <w:bCs/>
          <w:color w:val="5B9BD5" w:themeColor="accent1"/>
        </w:rPr>
      </w:pPr>
      <w:r w:rsidRPr="00340C7B">
        <w:rPr>
          <w:rFonts w:hint="eastAsia"/>
          <w:b/>
          <w:bCs/>
          <w:color w:val="5B9BD5" w:themeColor="accent1"/>
        </w:rPr>
        <w:t xml:space="preserve">Answer: </w:t>
      </w:r>
      <w:r w:rsidRPr="00340C7B">
        <w:rPr>
          <w:b/>
          <w:bCs/>
          <w:color w:val="5B9BD5" w:themeColor="accent1"/>
        </w:rPr>
        <w:t>No, the user does not need to have select authorization on r.</w:t>
      </w:r>
      <w:r w:rsidRPr="00340C7B">
        <w:rPr>
          <w:rFonts w:hint="eastAsia"/>
          <w:b/>
          <w:bCs/>
          <w:color w:val="5B9BD5" w:themeColor="accent1"/>
        </w:rPr>
        <w:t xml:space="preserve"> </w:t>
      </w:r>
    </w:p>
    <w:p w14:paraId="76EDFDBA" w14:textId="4C6D9EA7" w:rsidR="00340C7B" w:rsidRPr="00340C7B" w:rsidRDefault="00340C7B" w:rsidP="00B75531">
      <w:pPr>
        <w:rPr>
          <w:rFonts w:hint="eastAsia"/>
          <w:b/>
          <w:bCs/>
        </w:rPr>
      </w:pPr>
      <w:r w:rsidRPr="00340C7B">
        <w:rPr>
          <w:b/>
          <w:bCs/>
          <w:color w:val="5B9BD5" w:themeColor="accent1"/>
        </w:rPr>
        <w:t>(Chapter 4, page 4.54), "Granting a privilege on a view does not imply granting any privileges on the underlying relations."</w:t>
      </w:r>
    </w:p>
    <w:p w14:paraId="0F3B6496" w14:textId="77777777" w:rsidR="00B821EB" w:rsidRDefault="00655F6A" w:rsidP="00B75531">
      <w:r>
        <w:t>(2)  If a user is granted update authorization on v, does that user need to have update authorization on r as well? Why or why not?</w:t>
      </w:r>
    </w:p>
    <w:p w14:paraId="748E74C7" w14:textId="56531586" w:rsidR="00B821EB" w:rsidRDefault="00340C7B" w:rsidP="00B75531">
      <w:pPr>
        <w:rPr>
          <w:b/>
          <w:bCs/>
          <w:iCs/>
          <w:color w:val="5B9BD5" w:themeColor="accent1"/>
        </w:rPr>
      </w:pPr>
      <w:r w:rsidRPr="00340C7B">
        <w:rPr>
          <w:rFonts w:hint="eastAsia"/>
          <w:b/>
          <w:bCs/>
          <w:iCs/>
          <w:color w:val="5B9BD5" w:themeColor="accent1"/>
        </w:rPr>
        <w:t xml:space="preserve">Answer: </w:t>
      </w:r>
      <w:r w:rsidRPr="00340C7B">
        <w:rPr>
          <w:b/>
          <w:bCs/>
          <w:iCs/>
          <w:color w:val="5B9BD5" w:themeColor="accent1"/>
        </w:rPr>
        <w:t>Yes, the user does need to have update authorization on r.</w:t>
      </w:r>
      <w:r w:rsidRPr="00340C7B">
        <w:rPr>
          <w:rFonts w:hint="eastAsia"/>
          <w:b/>
          <w:bCs/>
          <w:iCs/>
          <w:color w:val="5B9BD5" w:themeColor="accent1"/>
        </w:rPr>
        <w:t xml:space="preserve"> </w:t>
      </w:r>
    </w:p>
    <w:p w14:paraId="0D473A29" w14:textId="5644E2B4" w:rsidR="00340C7B" w:rsidRPr="005D2AF3" w:rsidRDefault="005D2AF3" w:rsidP="00B75531">
      <w:pPr>
        <w:rPr>
          <w:rFonts w:hint="eastAsia"/>
          <w:b/>
          <w:bCs/>
          <w:iCs/>
        </w:rPr>
      </w:pPr>
      <w:r w:rsidRPr="005D2AF3">
        <w:rPr>
          <w:b/>
          <w:bCs/>
          <w:iCs/>
          <w:color w:val="5B9BD5" w:themeColor="accent1"/>
        </w:rPr>
        <w:t>If v is updatable, an UPDATE operation on v translates to an UPDATE on r.</w:t>
      </w:r>
      <w:r w:rsidRPr="005D2AF3">
        <w:rPr>
          <w:rFonts w:hint="eastAsia"/>
          <w:b/>
          <w:bCs/>
          <w:iCs/>
          <w:color w:val="5B9BD5" w:themeColor="accent1"/>
        </w:rPr>
        <w:t xml:space="preserve"> T</w:t>
      </w:r>
      <w:r w:rsidRPr="005D2AF3">
        <w:rPr>
          <w:b/>
          <w:bCs/>
          <w:iCs/>
          <w:color w:val="5B9BD5" w:themeColor="accent1"/>
        </w:rPr>
        <w:t>o update a view, the user must have the appropriate privileges for the view and the underlying tables.</w:t>
      </w:r>
    </w:p>
    <w:p w14:paraId="1822EF88" w14:textId="77777777" w:rsidR="00ED02DE" w:rsidRDefault="00ED02DE" w:rsidP="00ED02DE">
      <w:pPr>
        <w:pStyle w:val="a3"/>
      </w:pPr>
      <w:r>
        <w:t xml:space="preserve">5.6 Consider the bank database of Figure 5.21. Let us define a view </w:t>
      </w:r>
      <w:proofErr w:type="spellStart"/>
      <w:r>
        <w:t>branch_cust</w:t>
      </w:r>
      <w:proofErr w:type="spellEnd"/>
      <w:r>
        <w:t xml:space="preserve"> as follows: </w:t>
      </w:r>
    </w:p>
    <w:p w14:paraId="0F4BE3FD" w14:textId="77777777" w:rsidR="00ED02DE" w:rsidRDefault="00ED02DE" w:rsidP="00ED02DE">
      <w:pPr>
        <w:pStyle w:val="a3"/>
      </w:pPr>
    </w:p>
    <w:p w14:paraId="6D76217F" w14:textId="77777777" w:rsidR="00ED02DE" w:rsidRDefault="00ED02DE" w:rsidP="00ED02DE">
      <w:pPr>
        <w:pStyle w:val="a3"/>
      </w:pPr>
      <w:r w:rsidRPr="00ED02DE">
        <w:rPr>
          <w:b/>
        </w:rPr>
        <w:t>create view</w:t>
      </w:r>
      <w:r>
        <w:t xml:space="preserve"> </w:t>
      </w:r>
      <w:proofErr w:type="spellStart"/>
      <w:r>
        <w:t>branch_cust</w:t>
      </w:r>
      <w:proofErr w:type="spellEnd"/>
      <w:r>
        <w:t xml:space="preserve"> as (</w:t>
      </w:r>
    </w:p>
    <w:p w14:paraId="67EFF501" w14:textId="77777777" w:rsidR="00ED02DE" w:rsidRDefault="00ED02DE" w:rsidP="00ED02DE">
      <w:pPr>
        <w:pStyle w:val="a3"/>
      </w:pPr>
      <w:r w:rsidRPr="00ED02DE">
        <w:rPr>
          <w:b/>
        </w:rPr>
        <w:t>selec</w:t>
      </w:r>
      <w:r>
        <w:t xml:space="preserve">t </w:t>
      </w:r>
      <w:proofErr w:type="spellStart"/>
      <w:r>
        <w:t>branch</w:t>
      </w:r>
      <w:r w:rsidR="00794118">
        <w:t>_</w:t>
      </w:r>
      <w:r>
        <w:t>name</w:t>
      </w:r>
      <w:proofErr w:type="spellEnd"/>
      <w:r>
        <w:t xml:space="preserve">, </w:t>
      </w:r>
      <w:proofErr w:type="spellStart"/>
      <w:r>
        <w:t>customer</w:t>
      </w:r>
      <w:r w:rsidR="00794118">
        <w:t>_</w:t>
      </w:r>
      <w:r>
        <w:t>name</w:t>
      </w:r>
      <w:proofErr w:type="spellEnd"/>
      <w:r>
        <w:t xml:space="preserve"> </w:t>
      </w:r>
    </w:p>
    <w:p w14:paraId="7B97088B" w14:textId="77777777" w:rsidR="00ED02DE" w:rsidRDefault="00ED02DE" w:rsidP="00ED02DE">
      <w:pPr>
        <w:pStyle w:val="a3"/>
      </w:pPr>
      <w:r w:rsidRPr="00ED02DE">
        <w:rPr>
          <w:b/>
        </w:rPr>
        <w:t>from</w:t>
      </w:r>
      <w:r>
        <w:t xml:space="preserve"> depositor, account</w:t>
      </w:r>
    </w:p>
    <w:p w14:paraId="6C2FACE3" w14:textId="77777777" w:rsidR="00ED02DE" w:rsidRDefault="00ED02DE" w:rsidP="00ED02DE">
      <w:pPr>
        <w:pStyle w:val="a3"/>
      </w:pPr>
      <w:r w:rsidRPr="00ED02DE">
        <w:rPr>
          <w:b/>
        </w:rPr>
        <w:t>where</w:t>
      </w:r>
      <w:r>
        <w:t xml:space="preserve"> </w:t>
      </w:r>
      <w:proofErr w:type="spellStart"/>
      <w:proofErr w:type="gramStart"/>
      <w:r>
        <w:t>depositor.account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account.account_number</w:t>
      </w:r>
      <w:proofErr w:type="spellEnd"/>
      <w:r>
        <w:t>);</w:t>
      </w:r>
    </w:p>
    <w:p w14:paraId="7C086BFC" w14:textId="77777777" w:rsidR="00ED02DE" w:rsidRDefault="00ED02DE" w:rsidP="00ED02DE">
      <w:pPr>
        <w:pStyle w:val="a3"/>
      </w:pPr>
    </w:p>
    <w:p w14:paraId="6A23958F" w14:textId="77777777" w:rsidR="00A50029" w:rsidRDefault="00ED02DE" w:rsidP="00ED02DE">
      <w:pPr>
        <w:pStyle w:val="a3"/>
      </w:pPr>
      <w:r>
        <w:t xml:space="preserve"> Suppose that the view is materialized</w:t>
      </w:r>
      <w:r w:rsidR="00152FFB">
        <w:t xml:space="preserve"> (so you can regard </w:t>
      </w:r>
      <w:proofErr w:type="spellStart"/>
      <w:r w:rsidR="00152FFB">
        <w:t>branch_cust</w:t>
      </w:r>
      <w:proofErr w:type="spellEnd"/>
      <w:r w:rsidR="00152FFB">
        <w:t xml:space="preserve"> as a base table)</w:t>
      </w:r>
      <w:r>
        <w:t>; that is, the view is computed and stored. Write triggers to maintain the view, that is, to keep it up-to-date on insertions to depositor or account. It is not necessary to handle deletions or updates. Note that, for simplicity, we have not required the elimination of duplicates.</w:t>
      </w:r>
    </w:p>
    <w:p w14:paraId="722D8841" w14:textId="77777777" w:rsidR="00ED02DE" w:rsidRDefault="00ED02DE" w:rsidP="00ED02DE">
      <w:pPr>
        <w:pStyle w:val="a3"/>
      </w:pPr>
    </w:p>
    <w:p w14:paraId="57D128BD" w14:textId="77777777" w:rsidR="00ED02DE" w:rsidRDefault="00ED02DE" w:rsidP="00ED02DE">
      <w:pPr>
        <w:pStyle w:val="a3"/>
      </w:pPr>
      <w:r>
        <w:t>branch (</w:t>
      </w:r>
      <w:proofErr w:type="spellStart"/>
      <w:r w:rsidRPr="00ED02DE">
        <w:rPr>
          <w:u w:val="thick"/>
        </w:rPr>
        <w:t>branch_name</w:t>
      </w:r>
      <w:proofErr w:type="spellEnd"/>
      <w:r>
        <w:t xml:space="preserve">, </w:t>
      </w:r>
      <w:proofErr w:type="spellStart"/>
      <w:r>
        <w:t>branch_city</w:t>
      </w:r>
      <w:proofErr w:type="spellEnd"/>
      <w:r>
        <w:t xml:space="preserve">, assets) </w:t>
      </w:r>
    </w:p>
    <w:p w14:paraId="0E14AFB5" w14:textId="77777777" w:rsidR="00ED02DE" w:rsidRDefault="00ED02DE" w:rsidP="00ED02DE">
      <w:pPr>
        <w:pStyle w:val="a3"/>
      </w:pPr>
      <w:r>
        <w:t>customer (</w:t>
      </w:r>
      <w:proofErr w:type="spellStart"/>
      <w:r w:rsidRPr="00ED02DE">
        <w:rPr>
          <w:u w:val="thick"/>
        </w:rPr>
        <w:t>customer_name</w:t>
      </w:r>
      <w:proofErr w:type="spellEnd"/>
      <w:r>
        <w:t xml:space="preserve">, </w:t>
      </w:r>
      <w:proofErr w:type="spellStart"/>
      <w:r>
        <w:t>customer_street</w:t>
      </w:r>
      <w:proofErr w:type="spellEnd"/>
      <w:r>
        <w:t xml:space="preserve">, </w:t>
      </w:r>
      <w:proofErr w:type="spellStart"/>
      <w:r>
        <w:t>customer_city</w:t>
      </w:r>
      <w:proofErr w:type="spellEnd"/>
      <w:r>
        <w:t xml:space="preserve">) </w:t>
      </w:r>
    </w:p>
    <w:p w14:paraId="4AA56C73" w14:textId="77777777" w:rsidR="00ED02DE" w:rsidRDefault="00ED02DE" w:rsidP="00ED02DE">
      <w:pPr>
        <w:pStyle w:val="a3"/>
      </w:pPr>
      <w:r>
        <w:t xml:space="preserve">loan </w:t>
      </w:r>
      <w:r w:rsidRPr="00ED02DE">
        <w:rPr>
          <w:u w:val="thick"/>
        </w:rPr>
        <w:t>(</w:t>
      </w:r>
      <w:proofErr w:type="spellStart"/>
      <w:r w:rsidRPr="00ED02DE">
        <w:rPr>
          <w:u w:val="thick"/>
        </w:rPr>
        <w:t>loan_number</w:t>
      </w:r>
      <w:proofErr w:type="spellEnd"/>
      <w:r>
        <w:t xml:space="preserve">, </w:t>
      </w:r>
      <w:proofErr w:type="spellStart"/>
      <w:r>
        <w:t>branch_name</w:t>
      </w:r>
      <w:proofErr w:type="spellEnd"/>
      <w:r>
        <w:t xml:space="preserve">, amount) </w:t>
      </w:r>
    </w:p>
    <w:p w14:paraId="473E4C5F" w14:textId="77777777" w:rsidR="00ED02DE" w:rsidRDefault="00ED02DE" w:rsidP="00ED02DE">
      <w:pPr>
        <w:pStyle w:val="a3"/>
      </w:pPr>
      <w:r>
        <w:t>borrower (</w:t>
      </w:r>
      <w:proofErr w:type="spellStart"/>
      <w:r w:rsidRPr="00ED02DE">
        <w:rPr>
          <w:u w:val="thick"/>
        </w:rPr>
        <w:t>customer_name</w:t>
      </w:r>
      <w:proofErr w:type="spellEnd"/>
      <w:r>
        <w:t xml:space="preserve">, </w:t>
      </w:r>
      <w:proofErr w:type="spellStart"/>
      <w:r w:rsidRPr="00ED02DE">
        <w:rPr>
          <w:u w:val="thick"/>
        </w:rPr>
        <w:t>loan_number</w:t>
      </w:r>
      <w:proofErr w:type="spellEnd"/>
      <w:r>
        <w:t xml:space="preserve">) </w:t>
      </w:r>
    </w:p>
    <w:p w14:paraId="3C04B520" w14:textId="77777777" w:rsidR="00ED02DE" w:rsidRDefault="00ED02DE" w:rsidP="00ED02DE">
      <w:pPr>
        <w:pStyle w:val="a3"/>
      </w:pPr>
      <w:r>
        <w:t>account (</w:t>
      </w:r>
      <w:proofErr w:type="spellStart"/>
      <w:r w:rsidRPr="00ED02DE">
        <w:rPr>
          <w:u w:val="thick"/>
        </w:rPr>
        <w:t>account_number</w:t>
      </w:r>
      <w:proofErr w:type="spellEnd"/>
      <w:r>
        <w:t xml:space="preserve">, </w:t>
      </w:r>
      <w:proofErr w:type="spellStart"/>
      <w:r>
        <w:t>branch_name</w:t>
      </w:r>
      <w:proofErr w:type="spellEnd"/>
      <w:r>
        <w:t xml:space="preserve">, </w:t>
      </w:r>
      <w:proofErr w:type="gramStart"/>
      <w:r>
        <w:t>balance )</w:t>
      </w:r>
      <w:proofErr w:type="gramEnd"/>
      <w:r>
        <w:t xml:space="preserve"> </w:t>
      </w:r>
    </w:p>
    <w:p w14:paraId="1BA55396" w14:textId="77777777" w:rsidR="00ED02DE" w:rsidRPr="00B821EB" w:rsidRDefault="00ED02DE" w:rsidP="00ED02DE">
      <w:pPr>
        <w:pStyle w:val="a3"/>
        <w:rPr>
          <w:rFonts w:eastAsia="NimbusRomDOT-Bol"/>
          <w:iCs/>
        </w:rPr>
      </w:pPr>
      <w:r>
        <w:t>depositor (</w:t>
      </w:r>
      <w:proofErr w:type="spellStart"/>
      <w:r w:rsidRPr="00ED02DE">
        <w:rPr>
          <w:u w:val="thick"/>
        </w:rPr>
        <w:t>customer_name</w:t>
      </w:r>
      <w:proofErr w:type="spellEnd"/>
      <w:r>
        <w:t xml:space="preserve">, </w:t>
      </w:r>
      <w:proofErr w:type="spellStart"/>
      <w:r w:rsidRPr="00ED02DE">
        <w:rPr>
          <w:u w:val="thick"/>
        </w:rPr>
        <w:t>account_number</w:t>
      </w:r>
      <w:proofErr w:type="spellEnd"/>
      <w:r>
        <w:t>)</w:t>
      </w:r>
    </w:p>
    <w:p w14:paraId="3084557E" w14:textId="77777777" w:rsidR="00281C97" w:rsidRDefault="00281C97" w:rsidP="00281C97">
      <w:pPr>
        <w:pStyle w:val="a3"/>
        <w:rPr>
          <w:rFonts w:ascii="Times New Roman" w:eastAsia="NimbusRomDOT-Bol" w:hAnsi="Times New Roman" w:cs="Times New Roman"/>
          <w:i/>
          <w:iCs/>
        </w:rPr>
      </w:pPr>
    </w:p>
    <w:p w14:paraId="615B1FC6" w14:textId="1D3C6EA7" w:rsidR="00154653" w:rsidRDefault="00ED02DE" w:rsidP="00281C97">
      <w:pPr>
        <w:pStyle w:val="a3"/>
        <w:rPr>
          <w:rFonts w:hint="eastAsia"/>
        </w:rPr>
      </w:pPr>
      <w:r>
        <w:t>Figure 5.21 Banking database for Exercise 5.6.</w:t>
      </w:r>
    </w:p>
    <w:p w14:paraId="249A2F0D" w14:textId="326DCC8B" w:rsidR="00154653" w:rsidRPr="00154653" w:rsidRDefault="00154653" w:rsidP="00281C97">
      <w:pPr>
        <w:pStyle w:val="a3"/>
        <w:rPr>
          <w:rFonts w:hint="eastAsia"/>
          <w:b/>
          <w:bCs/>
          <w:color w:val="5B9BD5" w:themeColor="accent1"/>
          <w:sz w:val="24"/>
          <w:szCs w:val="24"/>
        </w:rPr>
      </w:pPr>
      <w:r w:rsidRPr="00154653">
        <w:rPr>
          <w:rFonts w:hint="eastAsia"/>
          <w:b/>
          <w:bCs/>
          <w:color w:val="5B9BD5" w:themeColor="accent1"/>
          <w:sz w:val="24"/>
          <w:szCs w:val="24"/>
        </w:rPr>
        <w:t>Answer: Trigger on depositor:</w:t>
      </w:r>
    </w:p>
    <w:p w14:paraId="753520A4" w14:textId="77777777" w:rsidR="00154653" w:rsidRPr="00154653" w:rsidRDefault="00154653" w:rsidP="00154653">
      <w:pPr>
        <w:pStyle w:val="a3"/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</w:pPr>
      <w:r w:rsidRPr="00154653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 xml:space="preserve">CREATE TRIGGER </w:t>
      </w:r>
      <w:proofErr w:type="spellStart"/>
      <w:r w:rsidRPr="00154653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maintain_branch_cust_after_insert_depositor</w:t>
      </w:r>
      <w:proofErr w:type="spellEnd"/>
    </w:p>
    <w:p w14:paraId="12323296" w14:textId="77777777" w:rsidR="00154653" w:rsidRPr="00154653" w:rsidRDefault="00154653" w:rsidP="00154653">
      <w:pPr>
        <w:pStyle w:val="a3"/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</w:pPr>
      <w:r w:rsidRPr="00154653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AFTER INSERT ON depositor</w:t>
      </w:r>
    </w:p>
    <w:p w14:paraId="2ACB5379" w14:textId="77777777" w:rsidR="00154653" w:rsidRPr="00154653" w:rsidRDefault="00154653" w:rsidP="00154653">
      <w:pPr>
        <w:pStyle w:val="a3"/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</w:pPr>
      <w:r w:rsidRPr="00154653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FOR EACH ROW</w:t>
      </w:r>
    </w:p>
    <w:p w14:paraId="554E1E86" w14:textId="77777777" w:rsidR="00154653" w:rsidRPr="00154653" w:rsidRDefault="00154653" w:rsidP="00154653">
      <w:pPr>
        <w:pStyle w:val="a3"/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</w:pPr>
      <w:r w:rsidRPr="00154653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BEGIN</w:t>
      </w:r>
    </w:p>
    <w:p w14:paraId="30F5E527" w14:textId="77777777" w:rsidR="00154653" w:rsidRPr="00154653" w:rsidRDefault="00154653" w:rsidP="00154653">
      <w:pPr>
        <w:pStyle w:val="a3"/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</w:pPr>
      <w:r w:rsidRPr="00154653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 xml:space="preserve">    INSERT INTO </w:t>
      </w:r>
      <w:proofErr w:type="spellStart"/>
      <w:r w:rsidRPr="00154653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branch_cust</w:t>
      </w:r>
      <w:proofErr w:type="spellEnd"/>
      <w:r w:rsidRPr="00154653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 xml:space="preserve"> (</w:t>
      </w:r>
      <w:proofErr w:type="spellStart"/>
      <w:r w:rsidRPr="00154653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branch_name</w:t>
      </w:r>
      <w:proofErr w:type="spellEnd"/>
      <w:r w:rsidRPr="00154653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 xml:space="preserve">, </w:t>
      </w:r>
      <w:proofErr w:type="spellStart"/>
      <w:r w:rsidRPr="00154653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customer_name</w:t>
      </w:r>
      <w:proofErr w:type="spellEnd"/>
      <w:r w:rsidRPr="00154653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)</w:t>
      </w:r>
    </w:p>
    <w:p w14:paraId="6464E747" w14:textId="77777777" w:rsidR="00154653" w:rsidRPr="00154653" w:rsidRDefault="00154653" w:rsidP="00154653">
      <w:pPr>
        <w:pStyle w:val="a3"/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</w:pPr>
      <w:r w:rsidRPr="00154653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 xml:space="preserve">    SELECT </w:t>
      </w:r>
      <w:proofErr w:type="spellStart"/>
      <w:proofErr w:type="gramStart"/>
      <w:r w:rsidRPr="00154653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account.branch</w:t>
      </w:r>
      <w:proofErr w:type="gramEnd"/>
      <w:r w:rsidRPr="00154653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_name</w:t>
      </w:r>
      <w:proofErr w:type="spellEnd"/>
      <w:r w:rsidRPr="00154653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 xml:space="preserve">, </w:t>
      </w:r>
      <w:proofErr w:type="spellStart"/>
      <w:r w:rsidRPr="00154653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NEW.customer_name</w:t>
      </w:r>
      <w:proofErr w:type="spellEnd"/>
    </w:p>
    <w:p w14:paraId="0E096E08" w14:textId="77777777" w:rsidR="00154653" w:rsidRPr="00154653" w:rsidRDefault="00154653" w:rsidP="00154653">
      <w:pPr>
        <w:pStyle w:val="a3"/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</w:pPr>
      <w:r w:rsidRPr="00154653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 xml:space="preserve">    FROM account</w:t>
      </w:r>
    </w:p>
    <w:p w14:paraId="1ACED737" w14:textId="77777777" w:rsidR="00154653" w:rsidRPr="00154653" w:rsidRDefault="00154653" w:rsidP="00154653">
      <w:pPr>
        <w:pStyle w:val="a3"/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</w:pPr>
      <w:r w:rsidRPr="00154653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 xml:space="preserve">    WHERE </w:t>
      </w:r>
      <w:proofErr w:type="spellStart"/>
      <w:proofErr w:type="gramStart"/>
      <w:r w:rsidRPr="00154653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account.account</w:t>
      </w:r>
      <w:proofErr w:type="gramEnd"/>
      <w:r w:rsidRPr="00154653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_number</w:t>
      </w:r>
      <w:proofErr w:type="spellEnd"/>
      <w:r w:rsidRPr="00154653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 xml:space="preserve"> = </w:t>
      </w:r>
      <w:proofErr w:type="spellStart"/>
      <w:r w:rsidRPr="00154653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NEW.account_number</w:t>
      </w:r>
      <w:proofErr w:type="spellEnd"/>
      <w:r w:rsidRPr="00154653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;</w:t>
      </w:r>
    </w:p>
    <w:p w14:paraId="40425A63" w14:textId="0C231633" w:rsidR="00154653" w:rsidRPr="00154653" w:rsidRDefault="00154653" w:rsidP="00154653">
      <w:pPr>
        <w:pStyle w:val="a3"/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</w:pPr>
      <w:r w:rsidRPr="00154653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END;</w:t>
      </w:r>
    </w:p>
    <w:p w14:paraId="23428AA7" w14:textId="5D581EEA" w:rsidR="00154653" w:rsidRPr="00154653" w:rsidRDefault="00154653" w:rsidP="00154653">
      <w:pPr>
        <w:pStyle w:val="a3"/>
        <w:rPr>
          <w:rFonts w:ascii="Times New Roman" w:hAnsi="Times New Roman" w:cs="Times New Roman" w:hint="eastAsia"/>
        </w:rPr>
      </w:pPr>
      <w:r w:rsidRPr="00154653">
        <w:rPr>
          <w:rFonts w:ascii="Times New Roman" w:hAnsi="Times New Roman" w:cs="Times New Roman" w:hint="eastAsia"/>
          <w:b/>
          <w:bCs/>
          <w:color w:val="5B9BD5" w:themeColor="accent1"/>
          <w:sz w:val="24"/>
          <w:szCs w:val="24"/>
        </w:rPr>
        <w:lastRenderedPageBreak/>
        <w:t>Trigger on account:</w:t>
      </w:r>
      <w:r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  <w:br/>
      </w:r>
      <w:r w:rsidRPr="00154653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 xml:space="preserve">No trigger is needed for insertions into account. When a new account is inserted, no matching depositor tuples exist yet, so the join condition </w:t>
      </w:r>
      <w:proofErr w:type="spellStart"/>
      <w:proofErr w:type="gramStart"/>
      <w:r w:rsidRPr="00154653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depositor.account</w:t>
      </w:r>
      <w:proofErr w:type="gramEnd"/>
      <w:r w:rsidRPr="00154653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_number</w:t>
      </w:r>
      <w:proofErr w:type="spellEnd"/>
      <w:r w:rsidRPr="00154653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 xml:space="preserve"> = </w:t>
      </w:r>
      <w:proofErr w:type="spellStart"/>
      <w:r w:rsidRPr="00154653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account.account_number</w:t>
      </w:r>
      <w:proofErr w:type="spellEnd"/>
      <w:r w:rsidRPr="00154653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 xml:space="preserve"> produces no results for the new </w:t>
      </w:r>
      <w:proofErr w:type="spellStart"/>
      <w:r w:rsidRPr="00154653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account_number</w:t>
      </w:r>
      <w:proofErr w:type="spellEnd"/>
      <w:r w:rsidRPr="00154653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.</w:t>
      </w:r>
    </w:p>
    <w:sectPr w:rsidR="00154653" w:rsidRPr="001546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C4901" w14:textId="77777777" w:rsidR="00E8102F" w:rsidRDefault="00E8102F" w:rsidP="00343092">
      <w:pPr>
        <w:spacing w:after="0"/>
      </w:pPr>
      <w:r>
        <w:separator/>
      </w:r>
    </w:p>
  </w:endnote>
  <w:endnote w:type="continuationSeparator" w:id="0">
    <w:p w14:paraId="3D60C93D" w14:textId="77777777" w:rsidR="00E8102F" w:rsidRDefault="00E8102F" w:rsidP="003430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DOT-Bol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3602F" w14:textId="77777777" w:rsidR="00340C7B" w:rsidRDefault="00340C7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6DBC8" w14:textId="77777777" w:rsidR="00340C7B" w:rsidRDefault="00340C7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76E9F" w14:textId="77777777" w:rsidR="00340C7B" w:rsidRDefault="00340C7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4E6D5" w14:textId="77777777" w:rsidR="00E8102F" w:rsidRDefault="00E8102F" w:rsidP="00343092">
      <w:pPr>
        <w:spacing w:after="0"/>
      </w:pPr>
      <w:r>
        <w:separator/>
      </w:r>
    </w:p>
  </w:footnote>
  <w:footnote w:type="continuationSeparator" w:id="0">
    <w:p w14:paraId="4E9EBD59" w14:textId="77777777" w:rsidR="00E8102F" w:rsidRDefault="00E8102F" w:rsidP="003430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7BEB3" w14:textId="77777777" w:rsidR="00340C7B" w:rsidRDefault="00340C7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CB0C0" w14:textId="762216D5" w:rsidR="00340C7B" w:rsidRDefault="00340C7B">
    <w:pPr>
      <w:pStyle w:val="a4"/>
      <w:rPr>
        <w:rFonts w:hint="eastAsia"/>
      </w:rPr>
    </w:pPr>
    <w:r>
      <w:rPr>
        <w:rFonts w:hint="eastAsia"/>
      </w:rPr>
      <w:t>Yishu YANG</w:t>
    </w:r>
    <w:r>
      <w:ptab w:relativeTo="margin" w:alignment="center" w:leader="none"/>
    </w:r>
    <w:r>
      <w:rPr>
        <w:rFonts w:hint="eastAsia"/>
      </w:rPr>
      <w:t>D-C1-2828-0</w:t>
    </w:r>
    <w:r>
      <w:ptab w:relativeTo="margin" w:alignment="right" w:leader="none"/>
    </w:r>
    <w:r>
      <w:rPr>
        <w:rFonts w:hint="eastAsia"/>
      </w:rPr>
      <w:t>CISC3000-001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F0A64" w14:textId="77777777" w:rsidR="00340C7B" w:rsidRDefault="00340C7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6C"/>
    <w:rsid w:val="00000B31"/>
    <w:rsid w:val="0000270F"/>
    <w:rsid w:val="00002B78"/>
    <w:rsid w:val="0000354E"/>
    <w:rsid w:val="00006780"/>
    <w:rsid w:val="00007770"/>
    <w:rsid w:val="000127CF"/>
    <w:rsid w:val="0001393F"/>
    <w:rsid w:val="00021D04"/>
    <w:rsid w:val="00030447"/>
    <w:rsid w:val="00031BF4"/>
    <w:rsid w:val="00034B77"/>
    <w:rsid w:val="00045BF2"/>
    <w:rsid w:val="000552CC"/>
    <w:rsid w:val="00055E94"/>
    <w:rsid w:val="00061385"/>
    <w:rsid w:val="000676C7"/>
    <w:rsid w:val="00075598"/>
    <w:rsid w:val="000834BE"/>
    <w:rsid w:val="000838B7"/>
    <w:rsid w:val="000977DD"/>
    <w:rsid w:val="00097D25"/>
    <w:rsid w:val="000B72D3"/>
    <w:rsid w:val="000C13B1"/>
    <w:rsid w:val="000C216B"/>
    <w:rsid w:val="000C563D"/>
    <w:rsid w:val="000D5C4A"/>
    <w:rsid w:val="000E4AB3"/>
    <w:rsid w:val="000E5063"/>
    <w:rsid w:val="000F42E2"/>
    <w:rsid w:val="000F7AF8"/>
    <w:rsid w:val="00103CDD"/>
    <w:rsid w:val="0010537C"/>
    <w:rsid w:val="00107042"/>
    <w:rsid w:val="0011174C"/>
    <w:rsid w:val="00111A8E"/>
    <w:rsid w:val="00115428"/>
    <w:rsid w:val="00120474"/>
    <w:rsid w:val="0012212F"/>
    <w:rsid w:val="00136AA4"/>
    <w:rsid w:val="00143F96"/>
    <w:rsid w:val="00150E44"/>
    <w:rsid w:val="0015110E"/>
    <w:rsid w:val="00151129"/>
    <w:rsid w:val="001518B2"/>
    <w:rsid w:val="00152AD0"/>
    <w:rsid w:val="00152FFB"/>
    <w:rsid w:val="00154653"/>
    <w:rsid w:val="001610F9"/>
    <w:rsid w:val="00175202"/>
    <w:rsid w:val="00180E33"/>
    <w:rsid w:val="0018207F"/>
    <w:rsid w:val="00182A16"/>
    <w:rsid w:val="0018633D"/>
    <w:rsid w:val="001876A3"/>
    <w:rsid w:val="00197BC6"/>
    <w:rsid w:val="001A5F97"/>
    <w:rsid w:val="001B055C"/>
    <w:rsid w:val="001C322C"/>
    <w:rsid w:val="001C384B"/>
    <w:rsid w:val="001E05F1"/>
    <w:rsid w:val="001E5E00"/>
    <w:rsid w:val="001F195E"/>
    <w:rsid w:val="001F5442"/>
    <w:rsid w:val="001F61B6"/>
    <w:rsid w:val="00205A82"/>
    <w:rsid w:val="0021173A"/>
    <w:rsid w:val="00213129"/>
    <w:rsid w:val="002135C1"/>
    <w:rsid w:val="002206EA"/>
    <w:rsid w:val="0022742B"/>
    <w:rsid w:val="002372E6"/>
    <w:rsid w:val="002373C3"/>
    <w:rsid w:val="00240DCC"/>
    <w:rsid w:val="002411D5"/>
    <w:rsid w:val="00254899"/>
    <w:rsid w:val="00254E74"/>
    <w:rsid w:val="00260603"/>
    <w:rsid w:val="0026225F"/>
    <w:rsid w:val="00263F66"/>
    <w:rsid w:val="00267481"/>
    <w:rsid w:val="0027369F"/>
    <w:rsid w:val="002776C9"/>
    <w:rsid w:val="00277A0D"/>
    <w:rsid w:val="00281C97"/>
    <w:rsid w:val="0028251F"/>
    <w:rsid w:val="00282D6F"/>
    <w:rsid w:val="002A221C"/>
    <w:rsid w:val="002A3787"/>
    <w:rsid w:val="002A5338"/>
    <w:rsid w:val="002B0E34"/>
    <w:rsid w:val="002B4CEE"/>
    <w:rsid w:val="002B5A93"/>
    <w:rsid w:val="002C0AA6"/>
    <w:rsid w:val="002C0D2D"/>
    <w:rsid w:val="002C3112"/>
    <w:rsid w:val="002C4EED"/>
    <w:rsid w:val="002D1E09"/>
    <w:rsid w:val="002D3CE1"/>
    <w:rsid w:val="002F34D0"/>
    <w:rsid w:val="002F3AF8"/>
    <w:rsid w:val="002F45D5"/>
    <w:rsid w:val="00310A59"/>
    <w:rsid w:val="003129F4"/>
    <w:rsid w:val="00315458"/>
    <w:rsid w:val="0032321B"/>
    <w:rsid w:val="00327126"/>
    <w:rsid w:val="0032715F"/>
    <w:rsid w:val="00327AD9"/>
    <w:rsid w:val="003301DD"/>
    <w:rsid w:val="00340C7B"/>
    <w:rsid w:val="00343092"/>
    <w:rsid w:val="00343AAD"/>
    <w:rsid w:val="00344180"/>
    <w:rsid w:val="00354437"/>
    <w:rsid w:val="0035799C"/>
    <w:rsid w:val="003605DB"/>
    <w:rsid w:val="00366A5F"/>
    <w:rsid w:val="003724E3"/>
    <w:rsid w:val="00376C28"/>
    <w:rsid w:val="003778C6"/>
    <w:rsid w:val="003859CE"/>
    <w:rsid w:val="00393CFB"/>
    <w:rsid w:val="0039697C"/>
    <w:rsid w:val="00397110"/>
    <w:rsid w:val="003A3E54"/>
    <w:rsid w:val="003A432D"/>
    <w:rsid w:val="003A448C"/>
    <w:rsid w:val="003A4F6C"/>
    <w:rsid w:val="003B2B58"/>
    <w:rsid w:val="003B2CE8"/>
    <w:rsid w:val="003C3D42"/>
    <w:rsid w:val="003E5A8D"/>
    <w:rsid w:val="00401543"/>
    <w:rsid w:val="004128CD"/>
    <w:rsid w:val="00412EA9"/>
    <w:rsid w:val="00414962"/>
    <w:rsid w:val="004176CA"/>
    <w:rsid w:val="004218D3"/>
    <w:rsid w:val="00424881"/>
    <w:rsid w:val="0042626C"/>
    <w:rsid w:val="00441005"/>
    <w:rsid w:val="00442504"/>
    <w:rsid w:val="00443DE7"/>
    <w:rsid w:val="0044536C"/>
    <w:rsid w:val="00446338"/>
    <w:rsid w:val="00447B40"/>
    <w:rsid w:val="0045480C"/>
    <w:rsid w:val="004639CB"/>
    <w:rsid w:val="00465B98"/>
    <w:rsid w:val="00467890"/>
    <w:rsid w:val="00472063"/>
    <w:rsid w:val="004763B5"/>
    <w:rsid w:val="004808F4"/>
    <w:rsid w:val="00482226"/>
    <w:rsid w:val="00485629"/>
    <w:rsid w:val="004872FC"/>
    <w:rsid w:val="004932DB"/>
    <w:rsid w:val="00496182"/>
    <w:rsid w:val="004A2518"/>
    <w:rsid w:val="004A5768"/>
    <w:rsid w:val="004A686D"/>
    <w:rsid w:val="004B4EA8"/>
    <w:rsid w:val="004B68DE"/>
    <w:rsid w:val="004B6ED3"/>
    <w:rsid w:val="004C03F9"/>
    <w:rsid w:val="004C25A9"/>
    <w:rsid w:val="004D07EB"/>
    <w:rsid w:val="004D41D7"/>
    <w:rsid w:val="004F031D"/>
    <w:rsid w:val="004F65F3"/>
    <w:rsid w:val="00504DC8"/>
    <w:rsid w:val="00513D88"/>
    <w:rsid w:val="0051671E"/>
    <w:rsid w:val="00517BA7"/>
    <w:rsid w:val="00523154"/>
    <w:rsid w:val="00527B46"/>
    <w:rsid w:val="00535B4D"/>
    <w:rsid w:val="00541977"/>
    <w:rsid w:val="0055783C"/>
    <w:rsid w:val="005618D3"/>
    <w:rsid w:val="005639BA"/>
    <w:rsid w:val="00566CEC"/>
    <w:rsid w:val="00566E2C"/>
    <w:rsid w:val="005675BD"/>
    <w:rsid w:val="00576C5D"/>
    <w:rsid w:val="0057796A"/>
    <w:rsid w:val="00577E88"/>
    <w:rsid w:val="005818EB"/>
    <w:rsid w:val="00587521"/>
    <w:rsid w:val="00592953"/>
    <w:rsid w:val="00592B05"/>
    <w:rsid w:val="005A1314"/>
    <w:rsid w:val="005A16DC"/>
    <w:rsid w:val="005A7E97"/>
    <w:rsid w:val="005B332C"/>
    <w:rsid w:val="005B5D22"/>
    <w:rsid w:val="005C05DF"/>
    <w:rsid w:val="005C738F"/>
    <w:rsid w:val="005D0AA5"/>
    <w:rsid w:val="005D122A"/>
    <w:rsid w:val="005D27D2"/>
    <w:rsid w:val="005D2AF3"/>
    <w:rsid w:val="005E2445"/>
    <w:rsid w:val="005E284E"/>
    <w:rsid w:val="005E44E0"/>
    <w:rsid w:val="005F1F65"/>
    <w:rsid w:val="005F463D"/>
    <w:rsid w:val="005F6431"/>
    <w:rsid w:val="005F7661"/>
    <w:rsid w:val="006106D1"/>
    <w:rsid w:val="006200A6"/>
    <w:rsid w:val="0062671C"/>
    <w:rsid w:val="00633F61"/>
    <w:rsid w:val="00635383"/>
    <w:rsid w:val="00636A7D"/>
    <w:rsid w:val="0063767F"/>
    <w:rsid w:val="00640D68"/>
    <w:rsid w:val="00642C00"/>
    <w:rsid w:val="00643F65"/>
    <w:rsid w:val="0064511A"/>
    <w:rsid w:val="00650231"/>
    <w:rsid w:val="00651AAA"/>
    <w:rsid w:val="0065545E"/>
    <w:rsid w:val="00655F6A"/>
    <w:rsid w:val="006709C6"/>
    <w:rsid w:val="00673283"/>
    <w:rsid w:val="00676068"/>
    <w:rsid w:val="00676099"/>
    <w:rsid w:val="00680F49"/>
    <w:rsid w:val="006811C9"/>
    <w:rsid w:val="00681548"/>
    <w:rsid w:val="00687186"/>
    <w:rsid w:val="00694821"/>
    <w:rsid w:val="00694B92"/>
    <w:rsid w:val="006A58BE"/>
    <w:rsid w:val="006B306F"/>
    <w:rsid w:val="006C55FA"/>
    <w:rsid w:val="006D7FD6"/>
    <w:rsid w:val="006E2678"/>
    <w:rsid w:val="006E4A15"/>
    <w:rsid w:val="006E6BFD"/>
    <w:rsid w:val="006F5415"/>
    <w:rsid w:val="006F6598"/>
    <w:rsid w:val="00701BA2"/>
    <w:rsid w:val="00704632"/>
    <w:rsid w:val="00704A93"/>
    <w:rsid w:val="007064C5"/>
    <w:rsid w:val="00715358"/>
    <w:rsid w:val="00715755"/>
    <w:rsid w:val="00716BBB"/>
    <w:rsid w:val="00731228"/>
    <w:rsid w:val="00736DC9"/>
    <w:rsid w:val="0073751F"/>
    <w:rsid w:val="007403A3"/>
    <w:rsid w:val="00744680"/>
    <w:rsid w:val="007463DD"/>
    <w:rsid w:val="007472D4"/>
    <w:rsid w:val="00756094"/>
    <w:rsid w:val="007571C4"/>
    <w:rsid w:val="00761A63"/>
    <w:rsid w:val="007718B4"/>
    <w:rsid w:val="007721B9"/>
    <w:rsid w:val="007808B2"/>
    <w:rsid w:val="00783A15"/>
    <w:rsid w:val="0079197F"/>
    <w:rsid w:val="00794118"/>
    <w:rsid w:val="00795F2B"/>
    <w:rsid w:val="007A06BE"/>
    <w:rsid w:val="007A3D18"/>
    <w:rsid w:val="007A5CED"/>
    <w:rsid w:val="007B67CF"/>
    <w:rsid w:val="007C1C0F"/>
    <w:rsid w:val="007C4672"/>
    <w:rsid w:val="007C56C1"/>
    <w:rsid w:val="007C57F3"/>
    <w:rsid w:val="007C751B"/>
    <w:rsid w:val="007D37FB"/>
    <w:rsid w:val="007E32C9"/>
    <w:rsid w:val="007E33FD"/>
    <w:rsid w:val="007E388A"/>
    <w:rsid w:val="007F3298"/>
    <w:rsid w:val="007F3883"/>
    <w:rsid w:val="007F7E4F"/>
    <w:rsid w:val="0081126F"/>
    <w:rsid w:val="008118A5"/>
    <w:rsid w:val="00811DCD"/>
    <w:rsid w:val="00812409"/>
    <w:rsid w:val="00813456"/>
    <w:rsid w:val="00813D03"/>
    <w:rsid w:val="00817337"/>
    <w:rsid w:val="008224EF"/>
    <w:rsid w:val="00825921"/>
    <w:rsid w:val="008303DA"/>
    <w:rsid w:val="00830C6A"/>
    <w:rsid w:val="00834C3E"/>
    <w:rsid w:val="008350A0"/>
    <w:rsid w:val="00836B41"/>
    <w:rsid w:val="00843059"/>
    <w:rsid w:val="00845119"/>
    <w:rsid w:val="0084730E"/>
    <w:rsid w:val="008524B4"/>
    <w:rsid w:val="00861428"/>
    <w:rsid w:val="008643B1"/>
    <w:rsid w:val="008770F6"/>
    <w:rsid w:val="00883A98"/>
    <w:rsid w:val="00890DAC"/>
    <w:rsid w:val="008912A6"/>
    <w:rsid w:val="00893A8E"/>
    <w:rsid w:val="008B6D03"/>
    <w:rsid w:val="008B7FB8"/>
    <w:rsid w:val="008D2642"/>
    <w:rsid w:val="008E345A"/>
    <w:rsid w:val="008E68C7"/>
    <w:rsid w:val="008F20DB"/>
    <w:rsid w:val="00903CEC"/>
    <w:rsid w:val="00912952"/>
    <w:rsid w:val="00931F6B"/>
    <w:rsid w:val="00940F2B"/>
    <w:rsid w:val="0094424D"/>
    <w:rsid w:val="009479AF"/>
    <w:rsid w:val="00947BA6"/>
    <w:rsid w:val="009519EC"/>
    <w:rsid w:val="009547CB"/>
    <w:rsid w:val="00963726"/>
    <w:rsid w:val="00970A65"/>
    <w:rsid w:val="009772C9"/>
    <w:rsid w:val="009932BB"/>
    <w:rsid w:val="00994309"/>
    <w:rsid w:val="00996723"/>
    <w:rsid w:val="009B1097"/>
    <w:rsid w:val="009B14F4"/>
    <w:rsid w:val="009B59FF"/>
    <w:rsid w:val="009C5A5E"/>
    <w:rsid w:val="009C6D58"/>
    <w:rsid w:val="009D0821"/>
    <w:rsid w:val="009F23BA"/>
    <w:rsid w:val="009F2DEE"/>
    <w:rsid w:val="00A21A14"/>
    <w:rsid w:val="00A30503"/>
    <w:rsid w:val="00A3419D"/>
    <w:rsid w:val="00A34B1D"/>
    <w:rsid w:val="00A36D1A"/>
    <w:rsid w:val="00A50029"/>
    <w:rsid w:val="00A525CA"/>
    <w:rsid w:val="00A541BF"/>
    <w:rsid w:val="00A56F69"/>
    <w:rsid w:val="00A65D8E"/>
    <w:rsid w:val="00A66F1A"/>
    <w:rsid w:val="00A70823"/>
    <w:rsid w:val="00A76709"/>
    <w:rsid w:val="00A836CE"/>
    <w:rsid w:val="00A85118"/>
    <w:rsid w:val="00A8673E"/>
    <w:rsid w:val="00A87DC1"/>
    <w:rsid w:val="00A9493D"/>
    <w:rsid w:val="00A960B4"/>
    <w:rsid w:val="00AA12F1"/>
    <w:rsid w:val="00AA7A91"/>
    <w:rsid w:val="00AC1CE2"/>
    <w:rsid w:val="00AC20BD"/>
    <w:rsid w:val="00AC2F5B"/>
    <w:rsid w:val="00AD1E81"/>
    <w:rsid w:val="00AD7FA0"/>
    <w:rsid w:val="00AE03D1"/>
    <w:rsid w:val="00AE2F5E"/>
    <w:rsid w:val="00AE32D5"/>
    <w:rsid w:val="00AF1156"/>
    <w:rsid w:val="00AF1B81"/>
    <w:rsid w:val="00B1014E"/>
    <w:rsid w:val="00B12B1E"/>
    <w:rsid w:val="00B13327"/>
    <w:rsid w:val="00B14B00"/>
    <w:rsid w:val="00B21592"/>
    <w:rsid w:val="00B264C9"/>
    <w:rsid w:val="00B35693"/>
    <w:rsid w:val="00B42550"/>
    <w:rsid w:val="00B435A9"/>
    <w:rsid w:val="00B460E2"/>
    <w:rsid w:val="00B60168"/>
    <w:rsid w:val="00B75531"/>
    <w:rsid w:val="00B821EB"/>
    <w:rsid w:val="00B83C08"/>
    <w:rsid w:val="00B863AA"/>
    <w:rsid w:val="00B94387"/>
    <w:rsid w:val="00BA69F9"/>
    <w:rsid w:val="00BA6BA1"/>
    <w:rsid w:val="00BB0051"/>
    <w:rsid w:val="00BB358F"/>
    <w:rsid w:val="00BB39DD"/>
    <w:rsid w:val="00BB464A"/>
    <w:rsid w:val="00BB50E7"/>
    <w:rsid w:val="00BB5963"/>
    <w:rsid w:val="00BB74D5"/>
    <w:rsid w:val="00BD0338"/>
    <w:rsid w:val="00BD1695"/>
    <w:rsid w:val="00BD1893"/>
    <w:rsid w:val="00BD36E0"/>
    <w:rsid w:val="00BD3B5E"/>
    <w:rsid w:val="00BD418A"/>
    <w:rsid w:val="00BF212A"/>
    <w:rsid w:val="00BF579C"/>
    <w:rsid w:val="00C02EA3"/>
    <w:rsid w:val="00C057DC"/>
    <w:rsid w:val="00C1424F"/>
    <w:rsid w:val="00C25061"/>
    <w:rsid w:val="00C40578"/>
    <w:rsid w:val="00C40B13"/>
    <w:rsid w:val="00C4567E"/>
    <w:rsid w:val="00C5767F"/>
    <w:rsid w:val="00C66A62"/>
    <w:rsid w:val="00C76C26"/>
    <w:rsid w:val="00C804E3"/>
    <w:rsid w:val="00C83850"/>
    <w:rsid w:val="00C87DF4"/>
    <w:rsid w:val="00C92794"/>
    <w:rsid w:val="00C92DD5"/>
    <w:rsid w:val="00C96AF1"/>
    <w:rsid w:val="00CA2D98"/>
    <w:rsid w:val="00CB24EF"/>
    <w:rsid w:val="00CB41E6"/>
    <w:rsid w:val="00CC02CE"/>
    <w:rsid w:val="00CC5F97"/>
    <w:rsid w:val="00CD06C4"/>
    <w:rsid w:val="00CD421B"/>
    <w:rsid w:val="00CD6B0F"/>
    <w:rsid w:val="00CE00A3"/>
    <w:rsid w:val="00CE1778"/>
    <w:rsid w:val="00CE2F01"/>
    <w:rsid w:val="00CF6C51"/>
    <w:rsid w:val="00CF6EF6"/>
    <w:rsid w:val="00D05955"/>
    <w:rsid w:val="00D12FDD"/>
    <w:rsid w:val="00D20E54"/>
    <w:rsid w:val="00D21EE9"/>
    <w:rsid w:val="00D24F3D"/>
    <w:rsid w:val="00D32E6E"/>
    <w:rsid w:val="00D34460"/>
    <w:rsid w:val="00D37FC1"/>
    <w:rsid w:val="00D41674"/>
    <w:rsid w:val="00D43EFF"/>
    <w:rsid w:val="00D50D66"/>
    <w:rsid w:val="00D56329"/>
    <w:rsid w:val="00D61C47"/>
    <w:rsid w:val="00D658C9"/>
    <w:rsid w:val="00D725B0"/>
    <w:rsid w:val="00D80910"/>
    <w:rsid w:val="00D82EA2"/>
    <w:rsid w:val="00D831DB"/>
    <w:rsid w:val="00D833CF"/>
    <w:rsid w:val="00D92700"/>
    <w:rsid w:val="00DB29E3"/>
    <w:rsid w:val="00DB3EFB"/>
    <w:rsid w:val="00DB5E65"/>
    <w:rsid w:val="00DC067A"/>
    <w:rsid w:val="00DD083D"/>
    <w:rsid w:val="00DD3176"/>
    <w:rsid w:val="00DD6200"/>
    <w:rsid w:val="00DF2C21"/>
    <w:rsid w:val="00DF7F61"/>
    <w:rsid w:val="00E03053"/>
    <w:rsid w:val="00E039E3"/>
    <w:rsid w:val="00E23926"/>
    <w:rsid w:val="00E32FEE"/>
    <w:rsid w:val="00E45B5A"/>
    <w:rsid w:val="00E57084"/>
    <w:rsid w:val="00E6137A"/>
    <w:rsid w:val="00E62D58"/>
    <w:rsid w:val="00E73B80"/>
    <w:rsid w:val="00E8102F"/>
    <w:rsid w:val="00E838E7"/>
    <w:rsid w:val="00E83B3B"/>
    <w:rsid w:val="00E849BD"/>
    <w:rsid w:val="00E91BA9"/>
    <w:rsid w:val="00EB679A"/>
    <w:rsid w:val="00ED02DE"/>
    <w:rsid w:val="00EE12A2"/>
    <w:rsid w:val="00EF03D4"/>
    <w:rsid w:val="00EF0E98"/>
    <w:rsid w:val="00EF26EE"/>
    <w:rsid w:val="00EF4D83"/>
    <w:rsid w:val="00F026D3"/>
    <w:rsid w:val="00F05A11"/>
    <w:rsid w:val="00F10B11"/>
    <w:rsid w:val="00F11F67"/>
    <w:rsid w:val="00F15BF9"/>
    <w:rsid w:val="00F16FB3"/>
    <w:rsid w:val="00F26FF3"/>
    <w:rsid w:val="00F357AB"/>
    <w:rsid w:val="00F37075"/>
    <w:rsid w:val="00F42C4B"/>
    <w:rsid w:val="00F44FCB"/>
    <w:rsid w:val="00F61FFD"/>
    <w:rsid w:val="00F720E9"/>
    <w:rsid w:val="00F73CD8"/>
    <w:rsid w:val="00F75F6A"/>
    <w:rsid w:val="00F92A43"/>
    <w:rsid w:val="00FA5818"/>
    <w:rsid w:val="00FB241F"/>
    <w:rsid w:val="00FB343E"/>
    <w:rsid w:val="00FB3495"/>
    <w:rsid w:val="00FB3835"/>
    <w:rsid w:val="00FB3C62"/>
    <w:rsid w:val="00FB702E"/>
    <w:rsid w:val="00FC2320"/>
    <w:rsid w:val="00FD19EB"/>
    <w:rsid w:val="00FD6EF2"/>
    <w:rsid w:val="00FE094E"/>
    <w:rsid w:val="00FE72FF"/>
    <w:rsid w:val="00FF3F10"/>
    <w:rsid w:val="00FF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289AA"/>
  <w15:chartTrackingRefBased/>
  <w15:docId w15:val="{E0712F26-3B23-4CFA-887A-85F738FD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C7B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626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343092"/>
    <w:pPr>
      <w:tabs>
        <w:tab w:val="center" w:pos="4320"/>
        <w:tab w:val="right" w:pos="8640"/>
      </w:tabs>
      <w:spacing w:after="0"/>
    </w:pPr>
  </w:style>
  <w:style w:type="character" w:customStyle="1" w:styleId="a5">
    <w:name w:val="页眉 字符"/>
    <w:basedOn w:val="a0"/>
    <w:link w:val="a4"/>
    <w:uiPriority w:val="99"/>
    <w:rsid w:val="00343092"/>
  </w:style>
  <w:style w:type="paragraph" w:styleId="a6">
    <w:name w:val="footer"/>
    <w:basedOn w:val="a"/>
    <w:link w:val="a7"/>
    <w:uiPriority w:val="99"/>
    <w:unhideWhenUsed/>
    <w:rsid w:val="00343092"/>
    <w:pPr>
      <w:tabs>
        <w:tab w:val="center" w:pos="4320"/>
        <w:tab w:val="right" w:pos="8640"/>
      </w:tabs>
      <w:spacing w:after="0"/>
    </w:pPr>
  </w:style>
  <w:style w:type="character" w:customStyle="1" w:styleId="a7">
    <w:name w:val="页脚 字符"/>
    <w:basedOn w:val="a0"/>
    <w:link w:val="a6"/>
    <w:uiPriority w:val="99"/>
    <w:rsid w:val="00343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fstzgg</dc:creator>
  <cp:keywords/>
  <dc:description/>
  <cp:lastModifiedBy>宜树 杨</cp:lastModifiedBy>
  <cp:revision>12</cp:revision>
  <dcterms:created xsi:type="dcterms:W3CDTF">2022-02-23T06:51:00Z</dcterms:created>
  <dcterms:modified xsi:type="dcterms:W3CDTF">2025-03-19T06:26:00Z</dcterms:modified>
</cp:coreProperties>
</file>