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1E3919" w:rsidRPr="001E3919" w14:paraId="4D5FE533" w14:textId="77777777" w:rsidTr="00165B9F">
        <w:trPr>
          <w:trHeight w:val="2195"/>
        </w:trPr>
        <w:tc>
          <w:tcPr>
            <w:tcW w:w="7709" w:type="dxa"/>
          </w:tcPr>
          <w:p w14:paraId="22B9CFA6" w14:textId="77777777" w:rsidR="00077D8F" w:rsidRPr="001E3919" w:rsidRDefault="00CB04BB" w:rsidP="00077D8F">
            <w:pPr>
              <w:pStyle w:val="FrRubrik"/>
              <w:tabs>
                <w:tab w:val="center" w:pos="4536"/>
                <w:tab w:val="right" w:pos="9072"/>
              </w:tabs>
              <w:rPr>
                <w:i w:val="0"/>
                <w:sz w:val="44"/>
                <w:szCs w:val="44"/>
              </w:rPr>
            </w:pPr>
            <w:r w:rsidRPr="001E3919">
              <w:rPr>
                <w:i w:val="0"/>
                <w:sz w:val="44"/>
                <w:szCs w:val="44"/>
              </w:rPr>
              <w:t>Report</w:t>
            </w:r>
          </w:p>
        </w:tc>
      </w:tr>
    </w:tbl>
    <w:p w14:paraId="72E8C3D2" w14:textId="2D28F543" w:rsidR="0028592E" w:rsidRPr="001E3919" w:rsidRDefault="00207532" w:rsidP="00457107">
      <w:pPr>
        <w:pStyle w:val="BodyText"/>
        <w:rPr>
          <w:sz w:val="60"/>
          <w:szCs w:val="60"/>
        </w:rPr>
      </w:pPr>
      <w:r w:rsidRPr="001E3919">
        <w:rPr>
          <w:sz w:val="60"/>
          <w:szCs w:val="60"/>
        </w:rPr>
        <w:t xml:space="preserve">Assignment </w:t>
      </w:r>
      <w:r w:rsidR="003C5EB0" w:rsidRPr="001E3919">
        <w:rPr>
          <w:sz w:val="60"/>
          <w:szCs w:val="60"/>
        </w:rPr>
        <w:t>3</w:t>
      </w:r>
    </w:p>
    <w:p w14:paraId="66AD3783" w14:textId="04B518C0" w:rsidR="00165B9F" w:rsidRPr="001E3919" w:rsidRDefault="00207532" w:rsidP="00457107">
      <w:pPr>
        <w:pStyle w:val="FramsideText"/>
        <w:rPr>
          <w:i/>
          <w:sz w:val="36"/>
          <w:szCs w:val="36"/>
        </w:rPr>
      </w:pPr>
      <w:r w:rsidRPr="001E3919">
        <w:rPr>
          <w:i/>
          <w:sz w:val="36"/>
          <w:szCs w:val="36"/>
        </w:rPr>
        <w:t>1DV701</w:t>
      </w:r>
    </w:p>
    <w:p w14:paraId="1E378FE8" w14:textId="77777777" w:rsidR="00077D8F" w:rsidRPr="001E3919" w:rsidRDefault="00077D8F" w:rsidP="00391F0A">
      <w:pPr>
        <w:pStyle w:val="BodyText"/>
      </w:pPr>
    </w:p>
    <w:tbl>
      <w:tblPr>
        <w:tblpPr w:leftFromText="142" w:rightFromText="142" w:vertAnchor="page" w:horzAnchor="page" w:tblpX="7656" w:tblpY="12804"/>
        <w:tblW w:w="3444" w:type="dxa"/>
        <w:tblCellMar>
          <w:left w:w="227" w:type="dxa"/>
          <w:right w:w="227" w:type="dxa"/>
        </w:tblCellMar>
        <w:tblLook w:val="04A0" w:firstRow="1" w:lastRow="0" w:firstColumn="1" w:lastColumn="0" w:noHBand="0" w:noVBand="1"/>
      </w:tblPr>
      <w:tblGrid>
        <w:gridCol w:w="3444"/>
      </w:tblGrid>
      <w:tr w:rsidR="001E3919" w:rsidRPr="001E3919" w14:paraId="77DA8048" w14:textId="77777777" w:rsidTr="00921CB9">
        <w:trPr>
          <w:trHeight w:val="3516"/>
        </w:trPr>
        <w:tc>
          <w:tcPr>
            <w:tcW w:w="3444" w:type="dxa"/>
            <w:shd w:val="clear" w:color="auto" w:fill="auto"/>
            <w:vAlign w:val="bottom"/>
          </w:tcPr>
          <w:p w14:paraId="7150426B" w14:textId="77777777" w:rsidR="008D6D90" w:rsidRDefault="002C4212" w:rsidP="00507C1B">
            <w:pPr>
              <w:pStyle w:val="Dokumentinfo"/>
              <w:framePr w:hSpace="0" w:wrap="auto" w:vAnchor="margin" w:hAnchor="text" w:xAlign="left" w:yAlign="inline"/>
              <w:rPr>
                <w:i/>
                <w:lang w:val="en-US"/>
              </w:rPr>
            </w:pPr>
            <w:bookmarkStart w:id="0" w:name="Text4"/>
            <w:r w:rsidRPr="001E3919">
              <w:rPr>
                <w:i/>
                <w:noProof/>
                <w:lang w:val="en-US"/>
              </w:rPr>
              <w:t>Author:</w:t>
            </w:r>
            <w:bookmarkEnd w:id="0"/>
            <w:r w:rsidR="001361DC" w:rsidRPr="001E3919">
              <w:rPr>
                <w:i/>
                <w:lang w:val="en-US"/>
              </w:rPr>
              <w:t xml:space="preserve"> </w:t>
            </w:r>
            <w:r w:rsidR="008D6D90">
              <w:rPr>
                <w:i/>
                <w:lang w:val="en-US"/>
              </w:rPr>
              <w:t>Noah Carlsson,</w:t>
            </w:r>
          </w:p>
          <w:p w14:paraId="54987FA9" w14:textId="36518B0D" w:rsidR="00507C1B" w:rsidRPr="008D6D90" w:rsidRDefault="008D6D90" w:rsidP="00507C1B">
            <w:pPr>
              <w:pStyle w:val="Dokumentinfo"/>
              <w:framePr w:hSpace="0" w:wrap="auto" w:vAnchor="margin" w:hAnchor="text" w:xAlign="left" w:yAlign="inline"/>
              <w:rPr>
                <w:i/>
                <w:lang w:val="en-US"/>
              </w:rPr>
            </w:pPr>
            <w:proofErr w:type="spellStart"/>
            <w:r>
              <w:rPr>
                <w:i/>
                <w:lang w:val="en-US"/>
              </w:rPr>
              <w:t>Yishu</w:t>
            </w:r>
            <w:proofErr w:type="spellEnd"/>
            <w:r>
              <w:rPr>
                <w:i/>
                <w:lang w:val="en-US"/>
              </w:rPr>
              <w:t xml:space="preserve"> Yang</w:t>
            </w:r>
          </w:p>
          <w:p w14:paraId="67CD00B0" w14:textId="0D88BEF4" w:rsidR="00507C1B" w:rsidRPr="001E3919" w:rsidRDefault="002C4212" w:rsidP="00507C1B">
            <w:pPr>
              <w:pStyle w:val="Dokumentinfo"/>
              <w:framePr w:hSpace="0" w:wrap="auto" w:vAnchor="margin" w:hAnchor="text" w:xAlign="left" w:yAlign="inline"/>
              <w:rPr>
                <w:lang w:val="en-US"/>
              </w:rPr>
            </w:pPr>
            <w:r w:rsidRPr="001E3919">
              <w:rPr>
                <w:i/>
                <w:noProof/>
                <w:lang w:val="en-US"/>
              </w:rPr>
              <w:t>Semester:</w:t>
            </w:r>
            <w:r w:rsidR="001361DC" w:rsidRPr="001E3919">
              <w:rPr>
                <w:i/>
                <w:lang w:val="en-US"/>
              </w:rPr>
              <w:t xml:space="preserve"> </w:t>
            </w:r>
            <w:bookmarkStart w:id="1" w:name="Text5"/>
            <w:r w:rsidR="00207532" w:rsidRPr="001E3919">
              <w:rPr>
                <w:noProof/>
                <w:lang w:val="en-US"/>
              </w:rPr>
              <w:t xml:space="preserve">Spring </w:t>
            </w:r>
            <w:bookmarkEnd w:id="1"/>
            <w:r w:rsidR="008D6D90">
              <w:rPr>
                <w:noProof/>
                <w:lang w:val="en-US"/>
              </w:rPr>
              <w:t>2024</w:t>
            </w:r>
          </w:p>
          <w:p w14:paraId="34DF4D13" w14:textId="0096658B" w:rsidR="00391F0A" w:rsidRDefault="00945C8A" w:rsidP="00945C8A">
            <w:pPr>
              <w:pStyle w:val="Dokumentinfo"/>
              <w:framePr w:hSpace="0" w:wrap="auto" w:vAnchor="margin" w:hAnchor="text" w:xAlign="left" w:yAlign="inline"/>
              <w:rPr>
                <w:i/>
                <w:noProof/>
                <w:lang w:val="en-US"/>
              </w:rPr>
            </w:pPr>
            <w:r w:rsidRPr="001E3919">
              <w:rPr>
                <w:i/>
                <w:noProof/>
                <w:lang w:val="en-US"/>
              </w:rPr>
              <w:t>Email</w:t>
            </w:r>
            <w:r w:rsidR="008D6D90">
              <w:rPr>
                <w:i/>
                <w:noProof/>
                <w:lang w:val="en-US"/>
              </w:rPr>
              <w:t xml:space="preserve"> </w:t>
            </w:r>
            <w:hyperlink r:id="rId8" w:history="1">
              <w:r w:rsidR="008D6D90" w:rsidRPr="009B12B2">
                <w:rPr>
                  <w:rStyle w:val="Hyperlink"/>
                  <w:i/>
                  <w:noProof/>
                  <w:lang w:val="en-US"/>
                </w:rPr>
                <w:t>nc222hx@student.lnu.se</w:t>
              </w:r>
            </w:hyperlink>
          </w:p>
          <w:p w14:paraId="2A032DF7" w14:textId="5274926C" w:rsidR="008D6D90" w:rsidRPr="00C26E2F" w:rsidRDefault="00000000" w:rsidP="00945C8A">
            <w:pPr>
              <w:pStyle w:val="Dokumentinfo"/>
              <w:framePr w:hSpace="0" w:wrap="auto" w:vAnchor="margin" w:hAnchor="text" w:xAlign="left" w:yAlign="inline"/>
              <w:rPr>
                <w:i/>
                <w:iCs/>
                <w:lang w:val="en-US"/>
              </w:rPr>
            </w:pPr>
            <w:hyperlink r:id="rId9" w:history="1">
              <w:r w:rsidR="008D6D90" w:rsidRPr="00C26E2F">
                <w:rPr>
                  <w:rStyle w:val="Hyperlink"/>
                  <w:i/>
                  <w:iCs/>
                  <w:lang w:val="en-US"/>
                </w:rPr>
                <w:t>yy222cm@student.lnu.se</w:t>
              </w:r>
            </w:hyperlink>
          </w:p>
          <w:p w14:paraId="562C2D81" w14:textId="357D784A" w:rsidR="008D6D90" w:rsidRPr="001E3919" w:rsidRDefault="008D6D90" w:rsidP="00945C8A">
            <w:pPr>
              <w:pStyle w:val="Dokumentinfo"/>
              <w:framePr w:hSpace="0" w:wrap="auto" w:vAnchor="margin" w:hAnchor="text" w:xAlign="left" w:yAlign="inline"/>
              <w:rPr>
                <w:lang w:val="en-US"/>
              </w:rPr>
            </w:pPr>
          </w:p>
        </w:tc>
      </w:tr>
    </w:tbl>
    <w:p w14:paraId="04CF6660" w14:textId="77777777" w:rsidR="00802CC1" w:rsidRPr="001E3919" w:rsidRDefault="00802CC1" w:rsidP="00442F63">
      <w:pPr>
        <w:pStyle w:val="Toc"/>
        <w:rPr>
          <w:lang w:val="en-US"/>
        </w:rPr>
      </w:pPr>
    </w:p>
    <w:p w14:paraId="7826A4B1" w14:textId="77777777" w:rsidR="00802CC1" w:rsidRPr="001E3919" w:rsidRDefault="00802CC1" w:rsidP="00442F63">
      <w:pPr>
        <w:pStyle w:val="Toc"/>
        <w:rPr>
          <w:lang w:val="en-US"/>
        </w:rPr>
      </w:pPr>
    </w:p>
    <w:p w14:paraId="0F579DC9" w14:textId="77777777" w:rsidR="00802CC1" w:rsidRPr="001E3919" w:rsidRDefault="00802CC1" w:rsidP="00442F63">
      <w:pPr>
        <w:pStyle w:val="Toc"/>
        <w:rPr>
          <w:lang w:val="en-US"/>
        </w:rPr>
      </w:pPr>
    </w:p>
    <w:p w14:paraId="147842DE" w14:textId="7D891781" w:rsidR="006522C9" w:rsidRPr="001E3919" w:rsidRDefault="00077D8F" w:rsidP="00442F63">
      <w:pPr>
        <w:pStyle w:val="Toc"/>
        <w:rPr>
          <w:lang w:val="en-US"/>
        </w:rPr>
        <w:sectPr w:rsidR="006522C9" w:rsidRPr="001E3919" w:rsidSect="00DF0346">
          <w:headerReference w:type="default" r:id="rId10"/>
          <w:footerReference w:type="default" r:id="rId11"/>
          <w:headerReference w:type="first" r:id="rId12"/>
          <w:pgSz w:w="11906" w:h="16838" w:code="9"/>
          <w:pgMar w:top="3103" w:right="1661" w:bottom="2155" w:left="2756" w:header="567" w:footer="510" w:gutter="0"/>
          <w:cols w:space="708"/>
          <w:titlePg/>
          <w:docGrid w:linePitch="360"/>
        </w:sectPr>
      </w:pPr>
      <w:r w:rsidRPr="001E3919">
        <w:rPr>
          <w:noProof/>
        </w:rPr>
        <w:drawing>
          <wp:anchor distT="0" distB="0" distL="114300" distR="114300" simplePos="0" relativeHeight="251657216" behindDoc="1" locked="1" layoutInCell="1" allowOverlap="1" wp14:anchorId="1DE29224" wp14:editId="180D2BC6">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3"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sdt>
      <w:sdtPr>
        <w:rPr>
          <w:rFonts w:ascii="Times New Roman" w:eastAsia="Times New Roman" w:hAnsi="Times New Roman" w:cs="Times New Roman"/>
          <w:color w:val="auto"/>
          <w:sz w:val="24"/>
          <w:szCs w:val="24"/>
          <w:lang w:val="sv-SE" w:eastAsia="sv-SE"/>
        </w:rPr>
        <w:id w:val="-1020308794"/>
        <w:docPartObj>
          <w:docPartGallery w:val="Table of Contents"/>
          <w:docPartUnique/>
        </w:docPartObj>
      </w:sdtPr>
      <w:sdtEndPr>
        <w:rPr>
          <w:rFonts w:eastAsia="宋体"/>
          <w:b/>
          <w:bCs/>
          <w:noProof/>
        </w:rPr>
      </w:sdtEndPr>
      <w:sdtContent>
        <w:p w14:paraId="66784063" w14:textId="4BBFBA15" w:rsidR="00667FC2" w:rsidRPr="001E3919" w:rsidRDefault="00667FC2">
          <w:pPr>
            <w:pStyle w:val="TOCHeading"/>
            <w:rPr>
              <w:color w:val="auto"/>
            </w:rPr>
          </w:pPr>
          <w:r w:rsidRPr="001E3919">
            <w:rPr>
              <w:color w:val="auto"/>
            </w:rPr>
            <w:t>Contents</w:t>
          </w:r>
        </w:p>
        <w:p w14:paraId="5F64A215" w14:textId="4485091E" w:rsidR="00FE122D" w:rsidRDefault="00667FC2">
          <w:pPr>
            <w:pStyle w:val="TOC1"/>
            <w:rPr>
              <w:rFonts w:asciiTheme="minorHAnsi" w:eastAsiaTheme="minorEastAsia" w:hAnsiTheme="minorHAnsi" w:cstheme="minorBidi"/>
              <w:b w:val="0"/>
              <w:noProof/>
              <w:kern w:val="2"/>
              <w:sz w:val="22"/>
              <w:szCs w:val="22"/>
              <w:lang w:val="en-GB" w:eastAsia="zh-CN"/>
              <w14:ligatures w14:val="standardContextual"/>
            </w:rPr>
          </w:pPr>
          <w:r w:rsidRPr="001E3919">
            <w:fldChar w:fldCharType="begin"/>
          </w:r>
          <w:r w:rsidRPr="001E3919">
            <w:instrText xml:space="preserve"> TOC \o "1-3" \h \z \u </w:instrText>
          </w:r>
          <w:r w:rsidRPr="001E3919">
            <w:fldChar w:fldCharType="separate"/>
          </w:r>
          <w:hyperlink w:anchor="_Toc161337087" w:history="1">
            <w:r w:rsidR="00FE122D" w:rsidRPr="00044874">
              <w:rPr>
                <w:rStyle w:val="Hyperlink"/>
                <w:noProof/>
              </w:rPr>
              <w:t>1 Problem 1</w:t>
            </w:r>
            <w:r w:rsidR="00FE122D">
              <w:rPr>
                <w:noProof/>
                <w:webHidden/>
              </w:rPr>
              <w:tab/>
            </w:r>
            <w:r w:rsidR="00FE122D">
              <w:rPr>
                <w:noProof/>
                <w:webHidden/>
              </w:rPr>
              <w:fldChar w:fldCharType="begin"/>
            </w:r>
            <w:r w:rsidR="00FE122D">
              <w:rPr>
                <w:noProof/>
                <w:webHidden/>
              </w:rPr>
              <w:instrText xml:space="preserve"> PAGEREF _Toc161337087 \h </w:instrText>
            </w:r>
            <w:r w:rsidR="00FE122D">
              <w:rPr>
                <w:noProof/>
                <w:webHidden/>
              </w:rPr>
            </w:r>
            <w:r w:rsidR="00FE122D">
              <w:rPr>
                <w:noProof/>
                <w:webHidden/>
              </w:rPr>
              <w:fldChar w:fldCharType="separate"/>
            </w:r>
            <w:r w:rsidR="00FE122D">
              <w:rPr>
                <w:noProof/>
                <w:webHidden/>
              </w:rPr>
              <w:t>I</w:t>
            </w:r>
            <w:r w:rsidR="00FE122D">
              <w:rPr>
                <w:noProof/>
                <w:webHidden/>
              </w:rPr>
              <w:fldChar w:fldCharType="end"/>
            </w:r>
          </w:hyperlink>
        </w:p>
        <w:p w14:paraId="32AAEB01" w14:textId="03559CA3" w:rsidR="00FE122D" w:rsidRDefault="00FE122D">
          <w:pPr>
            <w:pStyle w:val="TOC2"/>
            <w:tabs>
              <w:tab w:val="right" w:leader="underscore" w:pos="8494"/>
            </w:tabs>
            <w:rPr>
              <w:rFonts w:asciiTheme="minorHAnsi" w:eastAsiaTheme="minorEastAsia" w:hAnsiTheme="minorHAnsi" w:cstheme="minorBidi"/>
              <w:noProof/>
              <w:kern w:val="2"/>
              <w:sz w:val="22"/>
              <w:szCs w:val="22"/>
              <w:lang w:val="en-GB" w:eastAsia="zh-CN"/>
              <w14:ligatures w14:val="standardContextual"/>
            </w:rPr>
          </w:pPr>
          <w:hyperlink w:anchor="_Toc161337088" w:history="1">
            <w:r w:rsidRPr="00044874">
              <w:rPr>
                <w:rStyle w:val="Hyperlink"/>
                <w:noProof/>
              </w:rPr>
              <w:t>1.1 Screenshots and Explanation</w:t>
            </w:r>
            <w:r>
              <w:rPr>
                <w:noProof/>
                <w:webHidden/>
              </w:rPr>
              <w:tab/>
            </w:r>
            <w:r>
              <w:rPr>
                <w:noProof/>
                <w:webHidden/>
              </w:rPr>
              <w:fldChar w:fldCharType="begin"/>
            </w:r>
            <w:r>
              <w:rPr>
                <w:noProof/>
                <w:webHidden/>
              </w:rPr>
              <w:instrText xml:space="preserve"> PAGEREF _Toc161337088 \h </w:instrText>
            </w:r>
            <w:r>
              <w:rPr>
                <w:noProof/>
                <w:webHidden/>
              </w:rPr>
            </w:r>
            <w:r>
              <w:rPr>
                <w:noProof/>
                <w:webHidden/>
              </w:rPr>
              <w:fldChar w:fldCharType="separate"/>
            </w:r>
            <w:r>
              <w:rPr>
                <w:noProof/>
                <w:webHidden/>
              </w:rPr>
              <w:t>I</w:t>
            </w:r>
            <w:r>
              <w:rPr>
                <w:noProof/>
                <w:webHidden/>
              </w:rPr>
              <w:fldChar w:fldCharType="end"/>
            </w:r>
          </w:hyperlink>
        </w:p>
        <w:p w14:paraId="62064400" w14:textId="43E86E96" w:rsidR="00FE122D" w:rsidRDefault="00FE122D">
          <w:pPr>
            <w:pStyle w:val="TOC2"/>
            <w:tabs>
              <w:tab w:val="right" w:leader="underscore" w:pos="8494"/>
            </w:tabs>
            <w:rPr>
              <w:rFonts w:asciiTheme="minorHAnsi" w:eastAsiaTheme="minorEastAsia" w:hAnsiTheme="minorHAnsi" w:cstheme="minorBidi"/>
              <w:noProof/>
              <w:kern w:val="2"/>
              <w:sz w:val="22"/>
              <w:szCs w:val="22"/>
              <w:lang w:val="en-GB" w:eastAsia="zh-CN"/>
              <w14:ligatures w14:val="standardContextual"/>
            </w:rPr>
          </w:pPr>
          <w:hyperlink w:anchor="_Toc161337089" w:history="1">
            <w:r w:rsidRPr="00044874">
              <w:rPr>
                <w:rStyle w:val="Hyperlink"/>
                <w:noProof/>
                <w:lang w:val="en-US"/>
              </w:rPr>
              <w:t>1.2 Discussion</w:t>
            </w:r>
            <w:r>
              <w:rPr>
                <w:noProof/>
                <w:webHidden/>
              </w:rPr>
              <w:tab/>
            </w:r>
            <w:r>
              <w:rPr>
                <w:noProof/>
                <w:webHidden/>
              </w:rPr>
              <w:fldChar w:fldCharType="begin"/>
            </w:r>
            <w:r>
              <w:rPr>
                <w:noProof/>
                <w:webHidden/>
              </w:rPr>
              <w:instrText xml:space="preserve"> PAGEREF _Toc161337089 \h </w:instrText>
            </w:r>
            <w:r>
              <w:rPr>
                <w:noProof/>
                <w:webHidden/>
              </w:rPr>
            </w:r>
            <w:r>
              <w:rPr>
                <w:noProof/>
                <w:webHidden/>
              </w:rPr>
              <w:fldChar w:fldCharType="separate"/>
            </w:r>
            <w:r>
              <w:rPr>
                <w:noProof/>
                <w:webHidden/>
              </w:rPr>
              <w:t>VI</w:t>
            </w:r>
            <w:r>
              <w:rPr>
                <w:noProof/>
                <w:webHidden/>
              </w:rPr>
              <w:fldChar w:fldCharType="end"/>
            </w:r>
          </w:hyperlink>
        </w:p>
        <w:p w14:paraId="2E4AF0A1" w14:textId="256BAE82" w:rsidR="00667FC2" w:rsidRPr="001E3919" w:rsidRDefault="00667FC2">
          <w:r w:rsidRPr="001E3919">
            <w:rPr>
              <w:b/>
              <w:bCs/>
              <w:noProof/>
            </w:rPr>
            <w:fldChar w:fldCharType="end"/>
          </w:r>
        </w:p>
      </w:sdtContent>
    </w:sdt>
    <w:p w14:paraId="48ADE176" w14:textId="5B065554" w:rsidR="00802CC1" w:rsidRPr="001E3919" w:rsidRDefault="00802CC1" w:rsidP="002A7CEC">
      <w:pPr>
        <w:pStyle w:val="BodyText"/>
        <w:rPr>
          <w:lang w:val="en-US"/>
        </w:rPr>
      </w:pPr>
    </w:p>
    <w:p w14:paraId="1D046C7B" w14:textId="77777777" w:rsidR="00802CC1" w:rsidRPr="001E3919" w:rsidRDefault="00802CC1" w:rsidP="007A1775">
      <w:pPr>
        <w:rPr>
          <w:lang w:val="en-US"/>
        </w:rPr>
      </w:pPr>
      <w:r w:rsidRPr="001E3919">
        <w:rPr>
          <w:lang w:val="en-US"/>
        </w:rPr>
        <w:br w:type="page"/>
      </w:r>
    </w:p>
    <w:p w14:paraId="5B655F50" w14:textId="77777777" w:rsidR="002A7CEC" w:rsidRPr="001E3919" w:rsidRDefault="002A7CEC" w:rsidP="002A7CEC">
      <w:pPr>
        <w:pStyle w:val="BodyText"/>
        <w:rPr>
          <w:lang w:val="en-US"/>
        </w:rPr>
        <w:sectPr w:rsidR="002A7CEC" w:rsidRPr="001E3919" w:rsidSect="00DF0346">
          <w:headerReference w:type="default" r:id="rId14"/>
          <w:headerReference w:type="first" r:id="rId15"/>
          <w:footerReference w:type="first" r:id="rId16"/>
          <w:pgSz w:w="11906" w:h="16838" w:code="9"/>
          <w:pgMar w:top="1134" w:right="1701" w:bottom="1418" w:left="1701" w:header="624" w:footer="510" w:gutter="0"/>
          <w:pgNumType w:fmt="lowerRoman" w:start="1"/>
          <w:cols w:space="708"/>
          <w:titlePg/>
          <w:docGrid w:linePitch="360"/>
        </w:sectPr>
      </w:pPr>
    </w:p>
    <w:p w14:paraId="51AF4B40" w14:textId="630DC490" w:rsidR="00AB7FEC" w:rsidRDefault="00DC1EAF" w:rsidP="00DC1EAF">
      <w:pPr>
        <w:pStyle w:val="Heading1"/>
      </w:pPr>
      <w:bookmarkStart w:id="2" w:name="_Toc30615327"/>
      <w:bookmarkStart w:id="3" w:name="_Toc161337087"/>
      <w:r w:rsidRPr="001E3919">
        <w:lastRenderedPageBreak/>
        <w:t>Problem 1</w:t>
      </w:r>
      <w:bookmarkEnd w:id="2"/>
      <w:bookmarkEnd w:id="3"/>
    </w:p>
    <w:p w14:paraId="4A655B16" w14:textId="77777777" w:rsidR="00D94B35" w:rsidRPr="00D94B35" w:rsidRDefault="00D94B35" w:rsidP="00D94B35">
      <w:pPr>
        <w:pStyle w:val="BodyText"/>
      </w:pPr>
    </w:p>
    <w:p w14:paraId="76676FDB" w14:textId="69AA68DB" w:rsidR="00D94B35" w:rsidRDefault="00D94B35" w:rsidP="00D94B35">
      <w:pPr>
        <w:pStyle w:val="Heading2"/>
      </w:pPr>
      <w:bookmarkStart w:id="4" w:name="_Toc161337088"/>
      <w:r>
        <w:t>Screenshots and Explanation</w:t>
      </w:r>
      <w:bookmarkEnd w:id="4"/>
    </w:p>
    <w:p w14:paraId="2BC96EBF" w14:textId="77777777" w:rsidR="00D94B35" w:rsidRDefault="00D94B35" w:rsidP="00D94B35">
      <w:pPr>
        <w:pStyle w:val="BodyText"/>
      </w:pPr>
    </w:p>
    <w:p w14:paraId="3BD2436E" w14:textId="066E9460" w:rsidR="00964E4A" w:rsidRPr="00D94B35" w:rsidRDefault="00964E4A" w:rsidP="00D94B35">
      <w:pPr>
        <w:pStyle w:val="BodyText"/>
        <w:rPr>
          <w:lang w:eastAsia="zh-CN"/>
        </w:rPr>
      </w:pPr>
      <w:r>
        <w:rPr>
          <w:rFonts w:hint="eastAsia"/>
          <w:lang w:eastAsia="zh-CN"/>
        </w:rPr>
        <w:t>Since I use Windows System to solve this problem, I use the relative path of line #17 and #18 for hardcode in Windows. If you want to verify our work with Mac or Linux system, please make #17 and #18 line as comment and use hardcode of line #15 and #16.</w:t>
      </w:r>
    </w:p>
    <w:p w14:paraId="1F731EC7" w14:textId="2568D0DD" w:rsidR="00FB1DB1" w:rsidRPr="001E3919" w:rsidRDefault="00964E4A" w:rsidP="00236D8E">
      <w:pPr>
        <w:pStyle w:val="BodyText"/>
        <w:rPr>
          <w:lang w:val="en-US"/>
        </w:rPr>
      </w:pPr>
      <w:r w:rsidRPr="00964E4A">
        <w:rPr>
          <w:noProof/>
          <w:lang w:val="en-US"/>
        </w:rPr>
        <w:drawing>
          <wp:inline distT="0" distB="0" distL="0" distR="0" wp14:anchorId="08BCB8F6" wp14:editId="5438E2FC">
            <wp:extent cx="4960620" cy="678180"/>
            <wp:effectExtent l="0" t="0" r="0" b="7620"/>
            <wp:docPr id="764464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0620" cy="678180"/>
                    </a:xfrm>
                    <a:prstGeom prst="rect">
                      <a:avLst/>
                    </a:prstGeom>
                    <a:noFill/>
                    <a:ln>
                      <a:noFill/>
                    </a:ln>
                  </pic:spPr>
                </pic:pic>
              </a:graphicData>
            </a:graphic>
          </wp:inline>
        </w:drawing>
      </w:r>
    </w:p>
    <w:p w14:paraId="4A4E84E5" w14:textId="77777777" w:rsidR="00C33EDD" w:rsidRDefault="00C33EDD" w:rsidP="00077D8F">
      <w:pPr>
        <w:pStyle w:val="BodyText"/>
        <w:rPr>
          <w:lang w:val="en-US"/>
        </w:rPr>
      </w:pPr>
    </w:p>
    <w:p w14:paraId="7CC51E1C" w14:textId="67E79ACC" w:rsidR="00D52A98" w:rsidRDefault="00D52A98" w:rsidP="00077D8F">
      <w:pPr>
        <w:pStyle w:val="BodyText"/>
        <w:rPr>
          <w:lang w:val="en-US" w:eastAsia="zh-CN"/>
        </w:rPr>
      </w:pPr>
      <w:r>
        <w:rPr>
          <w:rFonts w:hint="eastAsia"/>
          <w:lang w:val="en-US" w:eastAsia="zh-CN"/>
        </w:rPr>
        <w:t xml:space="preserve">For the relative path connected to the public hierarchy just besides our TFTP server, we have two folders: </w:t>
      </w:r>
      <w:r>
        <w:rPr>
          <w:lang w:val="en-US" w:eastAsia="zh-CN"/>
        </w:rPr>
        <w:t>“</w:t>
      </w:r>
      <w:r>
        <w:rPr>
          <w:rFonts w:hint="eastAsia"/>
          <w:lang w:val="en-US" w:eastAsia="zh-CN"/>
        </w:rPr>
        <w:t>read</w:t>
      </w:r>
      <w:r>
        <w:rPr>
          <w:lang w:val="en-US" w:eastAsia="zh-CN"/>
        </w:rPr>
        <w:t>”</w:t>
      </w:r>
      <w:r>
        <w:rPr>
          <w:rFonts w:hint="eastAsia"/>
          <w:lang w:val="en-US" w:eastAsia="zh-CN"/>
        </w:rPr>
        <w:t xml:space="preserve"> and </w:t>
      </w:r>
      <w:r>
        <w:rPr>
          <w:lang w:val="en-US" w:eastAsia="zh-CN"/>
        </w:rPr>
        <w:t>“</w:t>
      </w:r>
      <w:r>
        <w:rPr>
          <w:rFonts w:hint="eastAsia"/>
          <w:lang w:val="en-US" w:eastAsia="zh-CN"/>
        </w:rPr>
        <w:t>write</w:t>
      </w:r>
      <w:r>
        <w:rPr>
          <w:lang w:val="en-US" w:eastAsia="zh-CN"/>
        </w:rPr>
        <w:t>”</w:t>
      </w:r>
      <w:r>
        <w:rPr>
          <w:rFonts w:hint="eastAsia"/>
          <w:lang w:val="en-US" w:eastAsia="zh-CN"/>
        </w:rPr>
        <w:t xml:space="preserve"> under the public folder, which both contains two files: </w:t>
      </w:r>
      <w:r>
        <w:rPr>
          <w:lang w:val="en-US" w:eastAsia="zh-CN"/>
        </w:rPr>
        <w:t>“</w:t>
      </w:r>
      <w:r>
        <w:rPr>
          <w:rFonts w:hint="eastAsia"/>
          <w:lang w:val="en-US" w:eastAsia="zh-CN"/>
        </w:rPr>
        <w:t>a.txt</w:t>
      </w:r>
      <w:r>
        <w:rPr>
          <w:lang w:val="en-US" w:eastAsia="zh-CN"/>
        </w:rPr>
        <w:t>”</w:t>
      </w:r>
      <w:r>
        <w:rPr>
          <w:rFonts w:hint="eastAsia"/>
          <w:lang w:val="en-US" w:eastAsia="zh-CN"/>
        </w:rPr>
        <w:t xml:space="preserve"> and </w:t>
      </w:r>
      <w:r>
        <w:rPr>
          <w:lang w:val="en-US" w:eastAsia="zh-CN"/>
        </w:rPr>
        <w:t>“</w:t>
      </w:r>
      <w:r>
        <w:rPr>
          <w:rFonts w:hint="eastAsia"/>
          <w:lang w:val="en-US" w:eastAsia="zh-CN"/>
        </w:rPr>
        <w:t>Invictus.txt</w:t>
      </w:r>
      <w:r>
        <w:rPr>
          <w:lang w:val="en-US" w:eastAsia="zh-CN"/>
        </w:rPr>
        <w:t>”</w:t>
      </w:r>
      <w:r>
        <w:rPr>
          <w:rFonts w:hint="eastAsia"/>
          <w:lang w:val="en-US" w:eastAsia="zh-CN"/>
        </w:rPr>
        <w:t xml:space="preserve"> for use.</w:t>
      </w:r>
      <w:r w:rsidR="005B6437">
        <w:rPr>
          <w:rFonts w:hint="eastAsia"/>
          <w:lang w:val="en-US" w:eastAsia="zh-CN"/>
        </w:rPr>
        <w:t xml:space="preserve"> The folder </w:t>
      </w:r>
      <w:r w:rsidR="005B6437">
        <w:rPr>
          <w:lang w:val="en-US" w:eastAsia="zh-CN"/>
        </w:rPr>
        <w:t>“</w:t>
      </w:r>
      <w:r w:rsidR="005B6437">
        <w:rPr>
          <w:rFonts w:hint="eastAsia"/>
          <w:lang w:val="en-US" w:eastAsia="zh-CN"/>
        </w:rPr>
        <w:t>read</w:t>
      </w:r>
      <w:r w:rsidR="005B6437">
        <w:rPr>
          <w:lang w:val="en-US" w:eastAsia="zh-CN"/>
        </w:rPr>
        <w:t>”</w:t>
      </w:r>
      <w:r w:rsidR="005B6437">
        <w:rPr>
          <w:rFonts w:hint="eastAsia"/>
          <w:lang w:val="en-US" w:eastAsia="zh-CN"/>
        </w:rPr>
        <w:t xml:space="preserve"> is for downloading files on to the client side and </w:t>
      </w:r>
      <w:r w:rsidR="005B6437">
        <w:rPr>
          <w:lang w:val="en-US" w:eastAsia="zh-CN"/>
        </w:rPr>
        <w:t>“</w:t>
      </w:r>
      <w:r w:rsidR="005B6437">
        <w:rPr>
          <w:rFonts w:hint="eastAsia"/>
          <w:lang w:val="en-US" w:eastAsia="zh-CN"/>
        </w:rPr>
        <w:t>write</w:t>
      </w:r>
      <w:r w:rsidR="005B6437">
        <w:rPr>
          <w:lang w:val="en-US" w:eastAsia="zh-CN"/>
        </w:rPr>
        <w:t>”</w:t>
      </w:r>
      <w:r w:rsidR="005B6437">
        <w:rPr>
          <w:rFonts w:hint="eastAsia"/>
          <w:lang w:val="en-US" w:eastAsia="zh-CN"/>
        </w:rPr>
        <w:t xml:space="preserve"> is for uploading client files onto the server in </w:t>
      </w:r>
      <w:r w:rsidR="005B6437">
        <w:rPr>
          <w:lang w:val="en-US" w:eastAsia="zh-CN"/>
        </w:rPr>
        <w:t>“</w:t>
      </w:r>
      <w:r w:rsidR="005B6437">
        <w:rPr>
          <w:rFonts w:hint="eastAsia"/>
          <w:lang w:val="en-US" w:eastAsia="zh-CN"/>
        </w:rPr>
        <w:t>write</w:t>
      </w:r>
      <w:r w:rsidR="005B6437">
        <w:rPr>
          <w:lang w:val="en-US" w:eastAsia="zh-CN"/>
        </w:rPr>
        <w:t>”</w:t>
      </w:r>
      <w:r w:rsidR="005B6437">
        <w:rPr>
          <w:rFonts w:hint="eastAsia"/>
          <w:lang w:val="en-US" w:eastAsia="zh-CN"/>
        </w:rPr>
        <w:t xml:space="preserve"> folder.</w:t>
      </w:r>
    </w:p>
    <w:p w14:paraId="67EF3092" w14:textId="2DAB4EAF" w:rsidR="005B6437" w:rsidRDefault="005A47A2" w:rsidP="00077D8F">
      <w:pPr>
        <w:pStyle w:val="BodyText"/>
        <w:rPr>
          <w:lang w:val="en-US" w:eastAsia="zh-CN"/>
        </w:rPr>
      </w:pPr>
      <w:r w:rsidRPr="005A47A2">
        <w:rPr>
          <w:noProof/>
          <w:lang w:val="en-US" w:eastAsia="zh-CN"/>
        </w:rPr>
        <w:drawing>
          <wp:inline distT="0" distB="0" distL="0" distR="0" wp14:anchorId="2B8BC27C" wp14:editId="20EFE184">
            <wp:extent cx="2133600" cy="1386840"/>
            <wp:effectExtent l="0" t="0" r="0" b="3810"/>
            <wp:docPr id="11500963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1386840"/>
                    </a:xfrm>
                    <a:prstGeom prst="rect">
                      <a:avLst/>
                    </a:prstGeom>
                    <a:noFill/>
                    <a:ln>
                      <a:noFill/>
                    </a:ln>
                  </pic:spPr>
                </pic:pic>
              </a:graphicData>
            </a:graphic>
          </wp:inline>
        </w:drawing>
      </w:r>
    </w:p>
    <w:p w14:paraId="49AFEAC5" w14:textId="77777777" w:rsidR="005A47A2" w:rsidRDefault="005A47A2" w:rsidP="00077D8F">
      <w:pPr>
        <w:pStyle w:val="BodyText"/>
        <w:rPr>
          <w:lang w:val="en-US" w:eastAsia="zh-CN"/>
        </w:rPr>
      </w:pPr>
    </w:p>
    <w:p w14:paraId="1811E827" w14:textId="116F0B35" w:rsidR="00E776DF" w:rsidRDefault="00E776DF" w:rsidP="00077D8F">
      <w:pPr>
        <w:pStyle w:val="BodyText"/>
        <w:rPr>
          <w:lang w:val="en-US" w:eastAsia="zh-CN"/>
        </w:rPr>
      </w:pPr>
      <w:r>
        <w:rPr>
          <w:rFonts w:hint="eastAsia"/>
          <w:lang w:val="en-US" w:eastAsia="zh-CN"/>
        </w:rPr>
        <w:t>3.A</w:t>
      </w:r>
      <w:r w:rsidR="00BC0FC9">
        <w:rPr>
          <w:rFonts w:hint="eastAsia"/>
          <w:lang w:val="en-US" w:eastAsia="zh-CN"/>
        </w:rPr>
        <w:t>.1</w:t>
      </w:r>
      <w:r>
        <w:rPr>
          <w:rFonts w:hint="eastAsia"/>
          <w:lang w:val="en-US" w:eastAsia="zh-CN"/>
        </w:rPr>
        <w:t xml:space="preserve">    First we do the READ part, where error handling is also demonstrated:</w:t>
      </w:r>
    </w:p>
    <w:p w14:paraId="27DAFE3C" w14:textId="7226D5F0" w:rsidR="00E776DF" w:rsidRDefault="00FA73E8" w:rsidP="00077D8F">
      <w:pPr>
        <w:pStyle w:val="BodyText"/>
        <w:rPr>
          <w:lang w:val="en-US" w:eastAsia="zh-CN"/>
        </w:rPr>
      </w:pPr>
      <w:r>
        <w:rPr>
          <w:rFonts w:hint="eastAsia"/>
          <w:lang w:val="en-US" w:eastAsia="zh-CN"/>
        </w:rPr>
        <w:t>First</w:t>
      </w:r>
      <w:r w:rsidR="00B12343">
        <w:rPr>
          <w:rFonts w:hint="eastAsia"/>
          <w:lang w:val="en-US" w:eastAsia="zh-CN"/>
        </w:rPr>
        <w:t>ly,</w:t>
      </w:r>
      <w:r>
        <w:rPr>
          <w:rFonts w:hint="eastAsia"/>
          <w:lang w:val="en-US" w:eastAsia="zh-CN"/>
        </w:rPr>
        <w:t xml:space="preserve"> we show the original file </w:t>
      </w:r>
      <w:r>
        <w:rPr>
          <w:lang w:val="en-US" w:eastAsia="zh-CN"/>
        </w:rPr>
        <w:t>“</w:t>
      </w:r>
      <w:r>
        <w:rPr>
          <w:rFonts w:hint="eastAsia"/>
          <w:lang w:val="en-US" w:eastAsia="zh-CN"/>
        </w:rPr>
        <w:t>Invictus.txt</w:t>
      </w:r>
      <w:r>
        <w:rPr>
          <w:lang w:val="en-US" w:eastAsia="zh-CN"/>
        </w:rPr>
        <w:t>”</w:t>
      </w:r>
      <w:r>
        <w:rPr>
          <w:rFonts w:hint="eastAsia"/>
          <w:lang w:val="en-US" w:eastAsia="zh-CN"/>
        </w:rPr>
        <w:t xml:space="preserve"> on the server </w:t>
      </w:r>
      <w:r>
        <w:rPr>
          <w:lang w:val="en-US" w:eastAsia="zh-CN"/>
        </w:rPr>
        <w:t>“</w:t>
      </w:r>
      <w:r>
        <w:rPr>
          <w:rFonts w:hint="eastAsia"/>
          <w:lang w:val="en-US" w:eastAsia="zh-CN"/>
        </w:rPr>
        <w:t>read</w:t>
      </w:r>
      <w:r>
        <w:rPr>
          <w:lang w:val="en-US" w:eastAsia="zh-CN"/>
        </w:rPr>
        <w:t>”</w:t>
      </w:r>
      <w:r>
        <w:rPr>
          <w:rFonts w:hint="eastAsia"/>
          <w:lang w:val="en-US" w:eastAsia="zh-CN"/>
        </w:rPr>
        <w:t xml:space="preserve"> folder, where its content is a</w:t>
      </w:r>
      <w:r w:rsidR="00B12343">
        <w:rPr>
          <w:rFonts w:hint="eastAsia"/>
          <w:lang w:val="en-US" w:eastAsia="zh-CN"/>
        </w:rPr>
        <w:t>n English poem. It is the destinated file to be downloaded onto client computer.</w:t>
      </w:r>
    </w:p>
    <w:p w14:paraId="24AD8532" w14:textId="29ACC148" w:rsidR="006152A1" w:rsidRDefault="006152A1" w:rsidP="00077D8F">
      <w:pPr>
        <w:pStyle w:val="BodyText"/>
        <w:rPr>
          <w:lang w:val="en-US" w:eastAsia="zh-CN"/>
        </w:rPr>
      </w:pPr>
      <w:r w:rsidRPr="006152A1">
        <w:rPr>
          <w:noProof/>
          <w:lang w:val="en-US" w:eastAsia="zh-CN"/>
        </w:rPr>
        <w:drawing>
          <wp:inline distT="0" distB="0" distL="0" distR="0" wp14:anchorId="1DB05F2F" wp14:editId="7048D685">
            <wp:extent cx="2834640" cy="2445572"/>
            <wp:effectExtent l="0" t="0" r="3810" b="0"/>
            <wp:docPr id="13860973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6111" cy="2446841"/>
                    </a:xfrm>
                    <a:prstGeom prst="rect">
                      <a:avLst/>
                    </a:prstGeom>
                    <a:noFill/>
                    <a:ln>
                      <a:noFill/>
                    </a:ln>
                  </pic:spPr>
                </pic:pic>
              </a:graphicData>
            </a:graphic>
          </wp:inline>
        </w:drawing>
      </w:r>
    </w:p>
    <w:p w14:paraId="36EAEA82" w14:textId="77777777" w:rsidR="006152A1" w:rsidRDefault="006152A1" w:rsidP="00077D8F">
      <w:pPr>
        <w:pStyle w:val="BodyText"/>
        <w:rPr>
          <w:lang w:val="en-US" w:eastAsia="zh-CN"/>
        </w:rPr>
      </w:pPr>
    </w:p>
    <w:p w14:paraId="6A7CB869" w14:textId="198B8029" w:rsidR="006152A1" w:rsidRDefault="006152A1" w:rsidP="00077D8F">
      <w:pPr>
        <w:pStyle w:val="BodyText"/>
        <w:rPr>
          <w:lang w:val="en-US" w:eastAsia="zh-CN"/>
        </w:rPr>
      </w:pPr>
      <w:r>
        <w:rPr>
          <w:rFonts w:hint="eastAsia"/>
          <w:lang w:val="en-US" w:eastAsia="zh-CN"/>
        </w:rPr>
        <w:t>Now we just run the TFTP server code on Visual Studio Code to be connected to the server with the port number 4970:</w:t>
      </w:r>
      <w:r w:rsidRPr="006152A1">
        <w:rPr>
          <w:noProof/>
          <w:lang w:val="en-US" w:eastAsia="zh-CN"/>
        </w:rPr>
        <w:drawing>
          <wp:inline distT="0" distB="0" distL="0" distR="0" wp14:anchorId="00F190A6" wp14:editId="57533C33">
            <wp:extent cx="5400040" cy="608330"/>
            <wp:effectExtent l="0" t="0" r="0" b="1270"/>
            <wp:docPr id="14159209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608330"/>
                    </a:xfrm>
                    <a:prstGeom prst="rect">
                      <a:avLst/>
                    </a:prstGeom>
                    <a:noFill/>
                    <a:ln>
                      <a:noFill/>
                    </a:ln>
                  </pic:spPr>
                </pic:pic>
              </a:graphicData>
            </a:graphic>
          </wp:inline>
        </w:drawing>
      </w:r>
    </w:p>
    <w:p w14:paraId="485E8DF1" w14:textId="77777777" w:rsidR="006152A1" w:rsidRDefault="006152A1" w:rsidP="00077D8F">
      <w:pPr>
        <w:pStyle w:val="BodyText"/>
        <w:rPr>
          <w:lang w:val="en-US" w:eastAsia="zh-CN"/>
        </w:rPr>
      </w:pPr>
    </w:p>
    <w:p w14:paraId="1663614B" w14:textId="33418823" w:rsidR="006152A1" w:rsidRDefault="006152A1" w:rsidP="00077D8F">
      <w:pPr>
        <w:pStyle w:val="BodyText"/>
        <w:rPr>
          <w:snapToGrid w:val="0"/>
          <w:color w:val="000000"/>
          <w:w w:val="0"/>
          <w:sz w:val="0"/>
          <w:szCs w:val="0"/>
          <w:u w:color="000000"/>
          <w:bdr w:val="none" w:sz="0" w:space="0" w:color="000000"/>
          <w:shd w:val="clear" w:color="000000" w:fill="000000"/>
          <w:lang w:val="x-none" w:eastAsia="zh-CN" w:bidi="x-none"/>
        </w:rPr>
      </w:pPr>
      <w:r>
        <w:rPr>
          <w:rFonts w:hint="eastAsia"/>
          <w:lang w:val="en-US" w:eastAsia="zh-CN"/>
        </w:rPr>
        <w:lastRenderedPageBreak/>
        <w:t xml:space="preserve">Now we open the designed Tftpd64 application for Windows to handle TFTP stuff. We choose the desktop as the Current Directory and input host as 127.0.0.1 and port number 4970. The remote file is the file we want to read onto client computer, which is </w:t>
      </w:r>
      <w:r>
        <w:rPr>
          <w:lang w:val="en-US" w:eastAsia="zh-CN"/>
        </w:rPr>
        <w:t>“</w:t>
      </w:r>
      <w:r>
        <w:rPr>
          <w:rFonts w:hint="eastAsia"/>
          <w:lang w:val="en-US" w:eastAsia="zh-CN"/>
        </w:rPr>
        <w:t>Invictus.txt</w:t>
      </w:r>
      <w:r>
        <w:rPr>
          <w:lang w:val="en-US" w:eastAsia="zh-CN"/>
        </w:rPr>
        <w:t>”</w:t>
      </w:r>
      <w:r>
        <w:rPr>
          <w:rFonts w:hint="eastAsia"/>
          <w:lang w:val="en-US" w:eastAsia="zh-CN"/>
        </w:rPr>
        <w:t xml:space="preserve">. </w:t>
      </w:r>
      <w:proofErr w:type="gramStart"/>
      <w:r>
        <w:rPr>
          <w:rFonts w:hint="eastAsia"/>
          <w:lang w:val="en-US" w:eastAsia="zh-CN"/>
        </w:rPr>
        <w:t>Also</w:t>
      </w:r>
      <w:proofErr w:type="gramEnd"/>
      <w:r>
        <w:rPr>
          <w:rFonts w:hint="eastAsia"/>
          <w:lang w:val="en-US" w:eastAsia="zh-CN"/>
        </w:rPr>
        <w:t xml:space="preserve"> we choose the path of the file </w:t>
      </w:r>
      <w:r>
        <w:rPr>
          <w:lang w:val="en-US" w:eastAsia="zh-CN"/>
        </w:rPr>
        <w:t>“</w:t>
      </w:r>
      <w:r>
        <w:rPr>
          <w:rFonts w:hint="eastAsia"/>
          <w:lang w:val="en-US" w:eastAsia="zh-CN"/>
        </w:rPr>
        <w:t>Life</w:t>
      </w:r>
      <w:r>
        <w:rPr>
          <w:lang w:val="en-US" w:eastAsia="zh-CN"/>
        </w:rPr>
        <w:t>”</w:t>
      </w:r>
      <w:r>
        <w:rPr>
          <w:rFonts w:hint="eastAsia"/>
          <w:lang w:val="en-US" w:eastAsia="zh-CN"/>
        </w:rPr>
        <w:t xml:space="preserve"> on my </w:t>
      </w:r>
      <w:r>
        <w:rPr>
          <w:lang w:val="en-US" w:eastAsia="zh-CN"/>
        </w:rPr>
        <w:t>computer</w:t>
      </w:r>
      <w:r>
        <w:rPr>
          <w:rFonts w:hint="eastAsia"/>
          <w:lang w:val="en-US" w:eastAsia="zh-CN"/>
        </w:rPr>
        <w:t xml:space="preserve"> to be overwritten as downloaded onto my computer.</w:t>
      </w:r>
      <w:r w:rsidRPr="006152A1">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6152A1">
        <w:rPr>
          <w:noProof/>
          <w:lang w:val="en-US" w:eastAsia="zh-CN"/>
        </w:rPr>
        <w:drawing>
          <wp:inline distT="0" distB="0" distL="0" distR="0" wp14:anchorId="764317AA" wp14:editId="68983BF8">
            <wp:extent cx="3688080" cy="3147060"/>
            <wp:effectExtent l="0" t="0" r="7620" b="0"/>
            <wp:docPr id="2139568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8080" cy="3147060"/>
                    </a:xfrm>
                    <a:prstGeom prst="rect">
                      <a:avLst/>
                    </a:prstGeom>
                    <a:noFill/>
                    <a:ln>
                      <a:noFill/>
                    </a:ln>
                  </pic:spPr>
                </pic:pic>
              </a:graphicData>
            </a:graphic>
          </wp:inline>
        </w:drawing>
      </w:r>
    </w:p>
    <w:p w14:paraId="3E7B1455" w14:textId="77777777" w:rsidR="006152A1" w:rsidRDefault="006152A1" w:rsidP="00077D8F">
      <w:pPr>
        <w:pStyle w:val="BodyText"/>
        <w:rPr>
          <w:lang w:val="en-US" w:eastAsia="zh-CN"/>
        </w:rPr>
      </w:pPr>
    </w:p>
    <w:p w14:paraId="17C29AA8" w14:textId="194A4B3D" w:rsidR="006152A1" w:rsidRDefault="00464DBB" w:rsidP="00077D8F">
      <w:pPr>
        <w:pStyle w:val="BodyText"/>
        <w:rPr>
          <w:lang w:val="en-US" w:eastAsia="zh-CN"/>
        </w:rPr>
      </w:pPr>
      <w:r>
        <w:rPr>
          <w:rFonts w:hint="eastAsia"/>
          <w:lang w:val="en-US" w:eastAsia="zh-CN"/>
        </w:rPr>
        <w:t xml:space="preserve">We click the get and </w:t>
      </w:r>
      <w:r>
        <w:rPr>
          <w:lang w:val="en-US" w:eastAsia="zh-CN"/>
        </w:rPr>
        <w:t>successful</w:t>
      </w:r>
      <w:r>
        <w:rPr>
          <w:rFonts w:hint="eastAsia"/>
          <w:lang w:val="en-US" w:eastAsia="zh-CN"/>
        </w:rPr>
        <w:t xml:space="preserve"> transfer signal is shown:</w:t>
      </w:r>
    </w:p>
    <w:p w14:paraId="5998698D" w14:textId="3F2EAABC" w:rsidR="00464DBB" w:rsidRDefault="00464DBB" w:rsidP="00077D8F">
      <w:pPr>
        <w:pStyle w:val="BodyText"/>
        <w:rPr>
          <w:lang w:val="en-US" w:eastAsia="zh-CN"/>
        </w:rPr>
      </w:pPr>
      <w:r w:rsidRPr="00464DBB">
        <w:rPr>
          <w:noProof/>
          <w:lang w:val="en-US" w:eastAsia="zh-CN"/>
        </w:rPr>
        <w:drawing>
          <wp:inline distT="0" distB="0" distL="0" distR="0" wp14:anchorId="6A6A8EFD" wp14:editId="5A59B983">
            <wp:extent cx="3733800" cy="3177540"/>
            <wp:effectExtent l="0" t="0" r="0" b="3810"/>
            <wp:docPr id="491624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33800" cy="3177540"/>
                    </a:xfrm>
                    <a:prstGeom prst="rect">
                      <a:avLst/>
                    </a:prstGeom>
                    <a:noFill/>
                    <a:ln>
                      <a:noFill/>
                    </a:ln>
                  </pic:spPr>
                </pic:pic>
              </a:graphicData>
            </a:graphic>
          </wp:inline>
        </w:drawing>
      </w:r>
    </w:p>
    <w:p w14:paraId="74E8D98C" w14:textId="77777777" w:rsidR="00464DBB" w:rsidRDefault="00464DBB" w:rsidP="00077D8F">
      <w:pPr>
        <w:pStyle w:val="BodyText"/>
        <w:rPr>
          <w:lang w:val="en-US" w:eastAsia="zh-CN"/>
        </w:rPr>
      </w:pPr>
    </w:p>
    <w:p w14:paraId="077C69ED" w14:textId="4C9B749A" w:rsidR="00464DBB" w:rsidRDefault="00464DBB" w:rsidP="00077D8F">
      <w:pPr>
        <w:pStyle w:val="BodyText"/>
        <w:rPr>
          <w:lang w:val="en-US" w:eastAsia="zh-CN"/>
        </w:rPr>
      </w:pPr>
      <w:r>
        <w:rPr>
          <w:rFonts w:hint="eastAsia"/>
          <w:lang w:val="en-US" w:eastAsia="zh-CN"/>
        </w:rPr>
        <w:t>Also, on the Visual Studio Code terminal the successful transfer output is shown:</w:t>
      </w:r>
    </w:p>
    <w:p w14:paraId="40245346" w14:textId="4EA66CAB" w:rsidR="00464DBB" w:rsidRDefault="00464DBB" w:rsidP="00077D8F">
      <w:pPr>
        <w:pStyle w:val="BodyText"/>
        <w:rPr>
          <w:lang w:val="en-US" w:eastAsia="zh-CN"/>
        </w:rPr>
      </w:pPr>
      <w:r w:rsidRPr="00464DBB">
        <w:rPr>
          <w:noProof/>
          <w:lang w:val="en-US" w:eastAsia="zh-CN"/>
        </w:rPr>
        <w:drawing>
          <wp:inline distT="0" distB="0" distL="0" distR="0" wp14:anchorId="4727B86F" wp14:editId="4F424EC8">
            <wp:extent cx="5400040" cy="247650"/>
            <wp:effectExtent l="0" t="0" r="0" b="0"/>
            <wp:docPr id="368724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47650"/>
                    </a:xfrm>
                    <a:prstGeom prst="rect">
                      <a:avLst/>
                    </a:prstGeom>
                    <a:noFill/>
                    <a:ln>
                      <a:noFill/>
                    </a:ln>
                  </pic:spPr>
                </pic:pic>
              </a:graphicData>
            </a:graphic>
          </wp:inline>
        </w:drawing>
      </w:r>
    </w:p>
    <w:p w14:paraId="35BBBF18" w14:textId="77777777" w:rsidR="00464DBB" w:rsidRDefault="00464DBB" w:rsidP="00077D8F">
      <w:pPr>
        <w:pStyle w:val="BodyText"/>
        <w:rPr>
          <w:lang w:val="en-US" w:eastAsia="zh-CN"/>
        </w:rPr>
      </w:pPr>
    </w:p>
    <w:p w14:paraId="2B8059C9" w14:textId="0932B1F9" w:rsidR="00464DBB" w:rsidRDefault="00464DBB" w:rsidP="00077D8F">
      <w:pPr>
        <w:pStyle w:val="BodyText"/>
        <w:rPr>
          <w:lang w:val="en-US" w:eastAsia="zh-CN"/>
        </w:rPr>
      </w:pPr>
      <w:r>
        <w:rPr>
          <w:rFonts w:hint="eastAsia"/>
          <w:lang w:val="en-US" w:eastAsia="zh-CN"/>
        </w:rPr>
        <w:t xml:space="preserve">Now I go to my local computer client side, go to the folder </w:t>
      </w:r>
      <w:r>
        <w:rPr>
          <w:lang w:val="en-US" w:eastAsia="zh-CN"/>
        </w:rPr>
        <w:t>“</w:t>
      </w:r>
      <w:r>
        <w:rPr>
          <w:rFonts w:hint="eastAsia"/>
          <w:lang w:val="en-US" w:eastAsia="zh-CN"/>
        </w:rPr>
        <w:t>Nocturne</w:t>
      </w:r>
      <w:r>
        <w:rPr>
          <w:lang w:val="en-US" w:eastAsia="zh-CN"/>
        </w:rPr>
        <w:t>”</w:t>
      </w:r>
      <w:r>
        <w:rPr>
          <w:rFonts w:hint="eastAsia"/>
          <w:lang w:val="en-US" w:eastAsia="zh-CN"/>
        </w:rPr>
        <w:t xml:space="preserve"> and find the file </w:t>
      </w:r>
      <w:r>
        <w:rPr>
          <w:lang w:val="en-US" w:eastAsia="zh-CN"/>
        </w:rPr>
        <w:t>“</w:t>
      </w:r>
      <w:r>
        <w:rPr>
          <w:rFonts w:hint="eastAsia"/>
          <w:lang w:val="en-US" w:eastAsia="zh-CN"/>
        </w:rPr>
        <w:t>Life.txt</w:t>
      </w:r>
      <w:r>
        <w:rPr>
          <w:lang w:val="en-US" w:eastAsia="zh-CN"/>
        </w:rPr>
        <w:t>”</w:t>
      </w:r>
      <w:r>
        <w:rPr>
          <w:rFonts w:hint="eastAsia"/>
          <w:lang w:val="en-US" w:eastAsia="zh-CN"/>
        </w:rPr>
        <w:t xml:space="preserve">, we could see that the content of this file is changed to the content of the read file </w:t>
      </w:r>
      <w:r>
        <w:rPr>
          <w:lang w:val="en-US" w:eastAsia="zh-CN"/>
        </w:rPr>
        <w:t>“</w:t>
      </w:r>
      <w:r>
        <w:rPr>
          <w:rFonts w:hint="eastAsia"/>
          <w:lang w:val="en-US" w:eastAsia="zh-CN"/>
        </w:rPr>
        <w:t>Invictus.txt</w:t>
      </w:r>
      <w:r>
        <w:rPr>
          <w:lang w:val="en-US" w:eastAsia="zh-CN"/>
        </w:rPr>
        <w:t>”</w:t>
      </w:r>
      <w:r>
        <w:rPr>
          <w:rFonts w:hint="eastAsia"/>
          <w:lang w:val="en-US" w:eastAsia="zh-CN"/>
        </w:rPr>
        <w:t xml:space="preserve"> and this means read is </w:t>
      </w:r>
      <w:r>
        <w:rPr>
          <w:lang w:val="en-US" w:eastAsia="zh-CN"/>
        </w:rPr>
        <w:t>successful</w:t>
      </w:r>
      <w:r>
        <w:rPr>
          <w:rFonts w:hint="eastAsia"/>
          <w:lang w:val="en-US" w:eastAsia="zh-CN"/>
        </w:rPr>
        <w:t>.</w:t>
      </w:r>
    </w:p>
    <w:p w14:paraId="1E8F63C1" w14:textId="77777777" w:rsidR="00464DBB" w:rsidRDefault="00464DBB" w:rsidP="00077D8F">
      <w:pPr>
        <w:pStyle w:val="BodyText"/>
        <w:rPr>
          <w:lang w:val="en-US" w:eastAsia="zh-CN"/>
        </w:rPr>
      </w:pPr>
    </w:p>
    <w:p w14:paraId="5A62467A" w14:textId="08DAFDDB" w:rsidR="00A030C7" w:rsidRDefault="00A030C7" w:rsidP="00077D8F">
      <w:pPr>
        <w:pStyle w:val="BodyText"/>
        <w:rPr>
          <w:lang w:val="en-US" w:eastAsia="zh-CN"/>
        </w:rPr>
      </w:pPr>
      <w:r w:rsidRPr="00A030C7">
        <w:rPr>
          <w:noProof/>
          <w:lang w:val="en-US" w:eastAsia="zh-CN"/>
        </w:rPr>
        <w:lastRenderedPageBreak/>
        <w:drawing>
          <wp:inline distT="0" distB="0" distL="0" distR="0" wp14:anchorId="55EEBAE9" wp14:editId="36E094A7">
            <wp:extent cx="5400040" cy="1698625"/>
            <wp:effectExtent l="0" t="0" r="0" b="0"/>
            <wp:docPr id="7402947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1698625"/>
                    </a:xfrm>
                    <a:prstGeom prst="rect">
                      <a:avLst/>
                    </a:prstGeom>
                    <a:noFill/>
                    <a:ln>
                      <a:noFill/>
                    </a:ln>
                  </pic:spPr>
                </pic:pic>
              </a:graphicData>
            </a:graphic>
          </wp:inline>
        </w:drawing>
      </w:r>
    </w:p>
    <w:p w14:paraId="629CAB1D" w14:textId="77777777" w:rsidR="00BC0FC9" w:rsidRDefault="00BC0FC9" w:rsidP="00077D8F">
      <w:pPr>
        <w:pStyle w:val="BodyText"/>
        <w:rPr>
          <w:lang w:val="en-US" w:eastAsia="zh-CN"/>
        </w:rPr>
      </w:pPr>
    </w:p>
    <w:p w14:paraId="03700DEB" w14:textId="7CD2AE1C" w:rsidR="00C378DB" w:rsidRDefault="00BC0FC9" w:rsidP="00077D8F">
      <w:pPr>
        <w:pStyle w:val="BodyText"/>
        <w:rPr>
          <w:lang w:val="en-US" w:eastAsia="zh-CN"/>
        </w:rPr>
      </w:pPr>
      <w:r>
        <w:rPr>
          <w:rFonts w:hint="eastAsia"/>
          <w:lang w:val="en-US" w:eastAsia="zh-CN"/>
        </w:rPr>
        <w:t xml:space="preserve">3.A.2    </w:t>
      </w:r>
      <w:r w:rsidR="00962E00">
        <w:rPr>
          <w:rFonts w:hint="eastAsia"/>
          <w:lang w:val="en-US" w:eastAsia="zh-CN"/>
        </w:rPr>
        <w:t>Secondly, we show the error handing in the READ part for file read onto the client side.</w:t>
      </w:r>
    </w:p>
    <w:p w14:paraId="63289F8C" w14:textId="1B3AE752" w:rsidR="00D92F7C" w:rsidRDefault="00D92F7C" w:rsidP="00077D8F">
      <w:pPr>
        <w:pStyle w:val="BodyText"/>
        <w:rPr>
          <w:lang w:val="en-US" w:eastAsia="zh-CN"/>
        </w:rPr>
      </w:pPr>
      <w:r>
        <w:rPr>
          <w:rFonts w:hint="eastAsia"/>
          <w:lang w:val="en-US" w:eastAsia="zh-CN"/>
        </w:rPr>
        <w:t xml:space="preserve">We use the above strategy again, reading files from the server onto our computer to overwrite the file </w:t>
      </w:r>
      <w:r>
        <w:rPr>
          <w:lang w:val="en-US" w:eastAsia="zh-CN"/>
        </w:rPr>
        <w:t>“</w:t>
      </w:r>
      <w:r>
        <w:rPr>
          <w:rFonts w:hint="eastAsia"/>
          <w:lang w:val="en-US" w:eastAsia="zh-CN"/>
        </w:rPr>
        <w:t>Life.txt</w:t>
      </w:r>
      <w:r>
        <w:rPr>
          <w:lang w:val="en-US" w:eastAsia="zh-CN"/>
        </w:rPr>
        <w:t>”</w:t>
      </w:r>
      <w:r>
        <w:rPr>
          <w:rFonts w:hint="eastAsia"/>
          <w:lang w:val="en-US" w:eastAsia="zh-CN"/>
        </w:rPr>
        <w:t xml:space="preserve"> in the folder </w:t>
      </w:r>
      <w:r>
        <w:rPr>
          <w:lang w:val="en-US" w:eastAsia="zh-CN"/>
        </w:rPr>
        <w:t>“</w:t>
      </w:r>
      <w:r>
        <w:rPr>
          <w:rFonts w:hint="eastAsia"/>
          <w:lang w:val="en-US" w:eastAsia="zh-CN"/>
        </w:rPr>
        <w:t>Nocturne</w:t>
      </w:r>
      <w:r>
        <w:rPr>
          <w:lang w:val="en-US" w:eastAsia="zh-CN"/>
        </w:rPr>
        <w:t>”</w:t>
      </w:r>
      <w:r>
        <w:rPr>
          <w:rFonts w:hint="eastAsia"/>
          <w:lang w:val="en-US" w:eastAsia="zh-CN"/>
        </w:rPr>
        <w:t xml:space="preserve"> again. But this time the remote file on the server doesn</w:t>
      </w:r>
      <w:r>
        <w:rPr>
          <w:lang w:val="en-US" w:eastAsia="zh-CN"/>
        </w:rPr>
        <w:t>’</w:t>
      </w:r>
      <w:r>
        <w:rPr>
          <w:rFonts w:hint="eastAsia"/>
          <w:lang w:val="en-US" w:eastAsia="zh-CN"/>
        </w:rPr>
        <w:t xml:space="preserve">t exist, where we input </w:t>
      </w:r>
      <w:r>
        <w:rPr>
          <w:lang w:val="en-US" w:eastAsia="zh-CN"/>
        </w:rPr>
        <w:t>“</w:t>
      </w:r>
      <w:r w:rsidR="004A4FA8">
        <w:rPr>
          <w:rFonts w:hint="eastAsia"/>
          <w:lang w:val="en-US" w:eastAsia="zh-CN"/>
        </w:rPr>
        <w:t>FileNotFound.txt</w:t>
      </w:r>
      <w:r w:rsidR="004A4FA8">
        <w:rPr>
          <w:lang w:val="en-US" w:eastAsia="zh-CN"/>
        </w:rPr>
        <w:t>”</w:t>
      </w:r>
      <w:r w:rsidR="004A4FA8">
        <w:rPr>
          <w:rFonts w:hint="eastAsia"/>
          <w:lang w:val="en-US" w:eastAsia="zh-CN"/>
        </w:rPr>
        <w:t xml:space="preserve"> in the remote file, which </w:t>
      </w:r>
      <w:r w:rsidR="004A4FA8">
        <w:rPr>
          <w:lang w:val="en-US" w:eastAsia="zh-CN"/>
        </w:rPr>
        <w:t>doesn’t</w:t>
      </w:r>
      <w:r w:rsidR="004A4FA8">
        <w:rPr>
          <w:rFonts w:hint="eastAsia"/>
          <w:lang w:val="en-US" w:eastAsia="zh-CN"/>
        </w:rPr>
        <w:t xml:space="preserve"> exist on the folder </w:t>
      </w:r>
      <w:r w:rsidR="004A4FA8">
        <w:rPr>
          <w:lang w:val="en-US" w:eastAsia="zh-CN"/>
        </w:rPr>
        <w:t>“</w:t>
      </w:r>
      <w:r w:rsidR="004A4FA8">
        <w:rPr>
          <w:rFonts w:hint="eastAsia"/>
          <w:lang w:val="en-US" w:eastAsia="zh-CN"/>
        </w:rPr>
        <w:t>read</w:t>
      </w:r>
      <w:r w:rsidR="004A4FA8">
        <w:rPr>
          <w:lang w:val="en-US" w:eastAsia="zh-CN"/>
        </w:rPr>
        <w:t>”</w:t>
      </w:r>
      <w:r w:rsidR="004A4FA8">
        <w:rPr>
          <w:rFonts w:hint="eastAsia"/>
          <w:lang w:val="en-US" w:eastAsia="zh-CN"/>
        </w:rPr>
        <w:t>.</w:t>
      </w:r>
    </w:p>
    <w:p w14:paraId="60D39B3E" w14:textId="360F6375" w:rsidR="004A4FA8" w:rsidRDefault="004A4FA8" w:rsidP="00077D8F">
      <w:pPr>
        <w:pStyle w:val="BodyText"/>
        <w:rPr>
          <w:lang w:val="en-US" w:eastAsia="zh-CN"/>
        </w:rPr>
      </w:pPr>
      <w:r w:rsidRPr="004A4FA8">
        <w:rPr>
          <w:noProof/>
          <w:lang w:val="en-US" w:eastAsia="zh-CN"/>
        </w:rPr>
        <w:drawing>
          <wp:inline distT="0" distB="0" distL="0" distR="0" wp14:anchorId="0CF8C909" wp14:editId="192EDE35">
            <wp:extent cx="3703320" cy="3177540"/>
            <wp:effectExtent l="0" t="0" r="0" b="3810"/>
            <wp:docPr id="666686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3320" cy="3177540"/>
                    </a:xfrm>
                    <a:prstGeom prst="rect">
                      <a:avLst/>
                    </a:prstGeom>
                    <a:noFill/>
                    <a:ln>
                      <a:noFill/>
                    </a:ln>
                  </pic:spPr>
                </pic:pic>
              </a:graphicData>
            </a:graphic>
          </wp:inline>
        </w:drawing>
      </w:r>
    </w:p>
    <w:p w14:paraId="214BC89E" w14:textId="77777777" w:rsidR="004A4FA8" w:rsidRDefault="004A4FA8" w:rsidP="00077D8F">
      <w:pPr>
        <w:pStyle w:val="BodyText"/>
        <w:rPr>
          <w:lang w:val="en-US" w:eastAsia="zh-CN"/>
        </w:rPr>
      </w:pPr>
    </w:p>
    <w:p w14:paraId="1FDA53E4" w14:textId="25B5500F" w:rsidR="006972F3" w:rsidRDefault="004A4FA8" w:rsidP="00077D8F">
      <w:pPr>
        <w:pStyle w:val="BodyText"/>
        <w:rPr>
          <w:lang w:val="en-US" w:eastAsia="zh-CN"/>
        </w:rPr>
      </w:pPr>
      <w:r>
        <w:rPr>
          <w:rFonts w:hint="eastAsia"/>
          <w:lang w:val="en-US" w:eastAsia="zh-CN"/>
        </w:rPr>
        <w:t>We can see the error output in the Visual Studio Code Terminal, which means that our error handling for the READ part is successful</w:t>
      </w:r>
      <w:r w:rsidR="008C63C6">
        <w:rPr>
          <w:rFonts w:hint="eastAsia"/>
          <w:lang w:val="en-US" w:eastAsia="zh-CN"/>
        </w:rPr>
        <w:t>.</w:t>
      </w:r>
    </w:p>
    <w:p w14:paraId="65826F4B" w14:textId="735C17F8" w:rsidR="00AA62DD" w:rsidRDefault="00AA62DD" w:rsidP="00077D8F">
      <w:pPr>
        <w:pStyle w:val="BodyText"/>
        <w:rPr>
          <w:lang w:val="en-US" w:eastAsia="zh-CN"/>
        </w:rPr>
      </w:pPr>
      <w:r w:rsidRPr="00AA62DD">
        <w:rPr>
          <w:noProof/>
          <w:lang w:val="en-US" w:eastAsia="zh-CN"/>
        </w:rPr>
        <w:drawing>
          <wp:inline distT="0" distB="0" distL="0" distR="0" wp14:anchorId="3672A8FC" wp14:editId="7E42590F">
            <wp:extent cx="5400040" cy="223520"/>
            <wp:effectExtent l="0" t="0" r="0" b="5080"/>
            <wp:docPr id="578530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223520"/>
                    </a:xfrm>
                    <a:prstGeom prst="rect">
                      <a:avLst/>
                    </a:prstGeom>
                    <a:noFill/>
                    <a:ln>
                      <a:noFill/>
                    </a:ln>
                  </pic:spPr>
                </pic:pic>
              </a:graphicData>
            </a:graphic>
          </wp:inline>
        </w:drawing>
      </w:r>
    </w:p>
    <w:p w14:paraId="346CC3BB" w14:textId="77777777" w:rsidR="00AA62DD" w:rsidRDefault="00AA62DD" w:rsidP="00077D8F">
      <w:pPr>
        <w:pStyle w:val="BodyText"/>
        <w:rPr>
          <w:lang w:val="en-US" w:eastAsia="zh-CN"/>
        </w:rPr>
      </w:pPr>
    </w:p>
    <w:p w14:paraId="4E755081" w14:textId="162A8C90" w:rsidR="00AA62DD" w:rsidRDefault="00E100F9" w:rsidP="00077D8F">
      <w:pPr>
        <w:pStyle w:val="BodyText"/>
        <w:rPr>
          <w:lang w:val="en-US" w:eastAsia="zh-CN"/>
        </w:rPr>
      </w:pPr>
      <w:r>
        <w:rPr>
          <w:rFonts w:hint="eastAsia"/>
          <w:lang w:val="en-US" w:eastAsia="zh-CN"/>
        </w:rPr>
        <w:t xml:space="preserve">3.B.1    </w:t>
      </w:r>
      <w:r w:rsidR="00BF4119">
        <w:rPr>
          <w:rFonts w:hint="eastAsia"/>
          <w:lang w:val="en-US" w:eastAsia="zh-CN"/>
        </w:rPr>
        <w:t>Then we do the WRITE part, where error handling is also demonstrated:</w:t>
      </w:r>
    </w:p>
    <w:p w14:paraId="75147E9C" w14:textId="77777777" w:rsidR="000E036C" w:rsidRDefault="003B6057" w:rsidP="00077D8F">
      <w:pPr>
        <w:pStyle w:val="BodyText"/>
        <w:rPr>
          <w:lang w:val="en-US" w:eastAsia="zh-CN"/>
        </w:rPr>
      </w:pPr>
      <w:r>
        <w:rPr>
          <w:rFonts w:hint="eastAsia"/>
          <w:lang w:val="en-US" w:eastAsia="zh-CN"/>
        </w:rPr>
        <w:t>Firstly,</w:t>
      </w:r>
      <w:r w:rsidR="000E036C">
        <w:rPr>
          <w:rFonts w:hint="eastAsia"/>
          <w:lang w:val="en-US" w:eastAsia="zh-CN"/>
        </w:rPr>
        <w:t xml:space="preserve"> we show the original file </w:t>
      </w:r>
      <w:r w:rsidR="000E036C">
        <w:rPr>
          <w:lang w:val="en-US" w:eastAsia="zh-CN"/>
        </w:rPr>
        <w:t>“</w:t>
      </w:r>
      <w:r w:rsidR="000E036C">
        <w:rPr>
          <w:rFonts w:hint="eastAsia"/>
          <w:lang w:val="en-US" w:eastAsia="zh-CN"/>
        </w:rPr>
        <w:t>Life.txt</w:t>
      </w:r>
      <w:r w:rsidR="000E036C">
        <w:rPr>
          <w:lang w:val="en-US" w:eastAsia="zh-CN"/>
        </w:rPr>
        <w:t>”</w:t>
      </w:r>
      <w:r w:rsidR="000E036C">
        <w:rPr>
          <w:rFonts w:hint="eastAsia"/>
          <w:lang w:val="en-US" w:eastAsia="zh-CN"/>
        </w:rPr>
        <w:t xml:space="preserve"> which is inside my computer folder </w:t>
      </w:r>
      <w:r w:rsidR="000E036C">
        <w:rPr>
          <w:lang w:val="en-US" w:eastAsia="zh-CN"/>
        </w:rPr>
        <w:t>“</w:t>
      </w:r>
      <w:r w:rsidR="000E036C">
        <w:rPr>
          <w:rFonts w:hint="eastAsia"/>
          <w:lang w:val="en-US" w:eastAsia="zh-CN"/>
        </w:rPr>
        <w:t>Nocturne</w:t>
      </w:r>
      <w:r w:rsidR="000E036C">
        <w:rPr>
          <w:lang w:val="en-US" w:eastAsia="zh-CN"/>
        </w:rPr>
        <w:t>”</w:t>
      </w:r>
      <w:r w:rsidR="000E036C">
        <w:rPr>
          <w:rFonts w:hint="eastAsia"/>
          <w:lang w:val="en-US" w:eastAsia="zh-CN"/>
        </w:rPr>
        <w:t xml:space="preserve">, prepared to be written onto the server inside the </w:t>
      </w:r>
      <w:r w:rsidR="000E036C">
        <w:rPr>
          <w:lang w:val="en-US" w:eastAsia="zh-CN"/>
        </w:rPr>
        <w:t>“</w:t>
      </w:r>
      <w:r w:rsidR="000E036C">
        <w:rPr>
          <w:rFonts w:hint="eastAsia"/>
          <w:lang w:val="en-US" w:eastAsia="zh-CN"/>
        </w:rPr>
        <w:t>write</w:t>
      </w:r>
      <w:r w:rsidR="000E036C">
        <w:rPr>
          <w:lang w:val="en-US" w:eastAsia="zh-CN"/>
        </w:rPr>
        <w:t>”</w:t>
      </w:r>
      <w:r w:rsidR="000E036C">
        <w:rPr>
          <w:rFonts w:hint="eastAsia"/>
          <w:lang w:val="en-US" w:eastAsia="zh-CN"/>
        </w:rPr>
        <w:t xml:space="preserve"> from </w:t>
      </w:r>
      <w:r w:rsidR="000E036C">
        <w:rPr>
          <w:lang w:val="en-US" w:eastAsia="zh-CN"/>
        </w:rPr>
        <w:t>“</w:t>
      </w:r>
      <w:r w:rsidR="000E036C">
        <w:rPr>
          <w:rFonts w:hint="eastAsia"/>
          <w:lang w:val="en-US" w:eastAsia="zh-CN"/>
        </w:rPr>
        <w:t>public</w:t>
      </w:r>
      <w:r w:rsidR="000E036C">
        <w:rPr>
          <w:lang w:val="en-US" w:eastAsia="zh-CN"/>
        </w:rPr>
        <w:t>”</w:t>
      </w:r>
      <w:r w:rsidR="000E036C">
        <w:rPr>
          <w:rFonts w:hint="eastAsia"/>
          <w:lang w:val="en-US" w:eastAsia="zh-CN"/>
        </w:rPr>
        <w:t xml:space="preserve"> folder.</w:t>
      </w:r>
    </w:p>
    <w:p w14:paraId="02BC1C65" w14:textId="2DAC9341" w:rsidR="000E036C" w:rsidRDefault="000E036C" w:rsidP="00077D8F">
      <w:pPr>
        <w:pStyle w:val="BodyText"/>
        <w:rPr>
          <w:lang w:val="en-US" w:eastAsia="zh-CN"/>
        </w:rPr>
      </w:pPr>
      <w:r w:rsidRPr="000E036C">
        <w:rPr>
          <w:noProof/>
          <w:lang w:val="en-US" w:eastAsia="zh-CN"/>
        </w:rPr>
        <w:drawing>
          <wp:inline distT="0" distB="0" distL="0" distR="0" wp14:anchorId="799A22FF" wp14:editId="2642002D">
            <wp:extent cx="4013356" cy="1303020"/>
            <wp:effectExtent l="0" t="0" r="6350" b="0"/>
            <wp:docPr id="15249119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29751" cy="1308343"/>
                    </a:xfrm>
                    <a:prstGeom prst="rect">
                      <a:avLst/>
                    </a:prstGeom>
                    <a:noFill/>
                    <a:ln>
                      <a:noFill/>
                    </a:ln>
                  </pic:spPr>
                </pic:pic>
              </a:graphicData>
            </a:graphic>
          </wp:inline>
        </w:drawing>
      </w:r>
    </w:p>
    <w:p w14:paraId="4354056D" w14:textId="19AF934B" w:rsidR="000E036C" w:rsidRDefault="000E036C" w:rsidP="00077D8F">
      <w:pPr>
        <w:pStyle w:val="BodyText"/>
        <w:rPr>
          <w:lang w:val="en-US" w:eastAsia="zh-CN"/>
        </w:rPr>
      </w:pPr>
      <w:r>
        <w:rPr>
          <w:rFonts w:hint="eastAsia"/>
          <w:lang w:val="en-US" w:eastAsia="zh-CN"/>
        </w:rPr>
        <w:lastRenderedPageBreak/>
        <w:t>Now we input the information again. The current directory is still set to be the desktop, whereas the host is still 127.0.0.1 and port number is still 4970.</w:t>
      </w:r>
      <w:r w:rsidR="00322E36">
        <w:rPr>
          <w:rFonts w:hint="eastAsia"/>
          <w:lang w:val="en-US" w:eastAsia="zh-CN"/>
        </w:rPr>
        <w:t xml:space="preserve"> Now the local file here is the file prepared to be written on to the server, so we choose the path of the file </w:t>
      </w:r>
      <w:r w:rsidR="00322E36">
        <w:rPr>
          <w:lang w:val="en-US" w:eastAsia="zh-CN"/>
        </w:rPr>
        <w:t>“</w:t>
      </w:r>
      <w:r w:rsidR="00322E36">
        <w:rPr>
          <w:rFonts w:hint="eastAsia"/>
          <w:lang w:val="en-US" w:eastAsia="zh-CN"/>
        </w:rPr>
        <w:t>Life.txt</w:t>
      </w:r>
      <w:r w:rsidR="00322E36">
        <w:rPr>
          <w:lang w:val="en-US" w:eastAsia="zh-CN"/>
        </w:rPr>
        <w:t>”</w:t>
      </w:r>
      <w:r w:rsidR="00322E36">
        <w:rPr>
          <w:rFonts w:hint="eastAsia"/>
          <w:lang w:val="en-US" w:eastAsia="zh-CN"/>
        </w:rPr>
        <w:t xml:space="preserve">. And the remote file here is the file name we would like the file have when it is written onto the server, here we name it </w:t>
      </w:r>
      <w:r w:rsidR="00322E36">
        <w:rPr>
          <w:lang w:val="en-US" w:eastAsia="zh-CN"/>
        </w:rPr>
        <w:t>“</w:t>
      </w:r>
      <w:r w:rsidR="00322E36">
        <w:rPr>
          <w:rFonts w:hint="eastAsia"/>
          <w:lang w:val="en-US" w:eastAsia="zh-CN"/>
        </w:rPr>
        <w:t>LifeIsBeautiful.txt</w:t>
      </w:r>
      <w:r w:rsidR="00322E36">
        <w:rPr>
          <w:lang w:val="en-US" w:eastAsia="zh-CN"/>
        </w:rPr>
        <w:t>”</w:t>
      </w:r>
      <w:r w:rsidR="00322E36">
        <w:rPr>
          <w:rFonts w:hint="eastAsia"/>
          <w:lang w:val="en-US" w:eastAsia="zh-CN"/>
        </w:rPr>
        <w:t>.</w:t>
      </w:r>
    </w:p>
    <w:p w14:paraId="7774AA88" w14:textId="0D98D086" w:rsidR="00322E36" w:rsidRDefault="00322E36" w:rsidP="00077D8F">
      <w:pPr>
        <w:pStyle w:val="BodyText"/>
        <w:rPr>
          <w:lang w:val="en-US" w:eastAsia="zh-CN"/>
        </w:rPr>
      </w:pPr>
      <w:r w:rsidRPr="00322E36">
        <w:rPr>
          <w:noProof/>
          <w:lang w:val="en-US" w:eastAsia="zh-CN"/>
        </w:rPr>
        <w:drawing>
          <wp:inline distT="0" distB="0" distL="0" distR="0" wp14:anchorId="54EA4C7F" wp14:editId="4624D1FE">
            <wp:extent cx="3710940" cy="3154680"/>
            <wp:effectExtent l="0" t="0" r="3810" b="7620"/>
            <wp:docPr id="1238773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0940" cy="3154680"/>
                    </a:xfrm>
                    <a:prstGeom prst="rect">
                      <a:avLst/>
                    </a:prstGeom>
                    <a:noFill/>
                    <a:ln>
                      <a:noFill/>
                    </a:ln>
                  </pic:spPr>
                </pic:pic>
              </a:graphicData>
            </a:graphic>
          </wp:inline>
        </w:drawing>
      </w:r>
    </w:p>
    <w:p w14:paraId="01147545" w14:textId="77777777" w:rsidR="00322E36" w:rsidRDefault="00322E36" w:rsidP="00077D8F">
      <w:pPr>
        <w:pStyle w:val="BodyText"/>
        <w:rPr>
          <w:lang w:val="en-US" w:eastAsia="zh-CN"/>
        </w:rPr>
      </w:pPr>
    </w:p>
    <w:p w14:paraId="1B7E8FE8" w14:textId="3B4846AD" w:rsidR="00322E36" w:rsidRDefault="00322E36" w:rsidP="00077D8F">
      <w:pPr>
        <w:pStyle w:val="BodyText"/>
        <w:rPr>
          <w:lang w:val="en-US" w:eastAsia="zh-CN"/>
        </w:rPr>
      </w:pPr>
      <w:r>
        <w:rPr>
          <w:rFonts w:hint="eastAsia"/>
          <w:lang w:val="en-US" w:eastAsia="zh-CN"/>
        </w:rPr>
        <w:t xml:space="preserve">We click the put button and see the </w:t>
      </w:r>
      <w:r>
        <w:rPr>
          <w:lang w:val="en-US" w:eastAsia="zh-CN"/>
        </w:rPr>
        <w:t>successful</w:t>
      </w:r>
      <w:r>
        <w:rPr>
          <w:rFonts w:hint="eastAsia"/>
          <w:lang w:val="en-US" w:eastAsia="zh-CN"/>
        </w:rPr>
        <w:t xml:space="preserve"> </w:t>
      </w:r>
      <w:r>
        <w:rPr>
          <w:lang w:val="en-US" w:eastAsia="zh-CN"/>
        </w:rPr>
        <w:t>transfer</w:t>
      </w:r>
      <w:r>
        <w:rPr>
          <w:rFonts w:hint="eastAsia"/>
          <w:lang w:val="en-US" w:eastAsia="zh-CN"/>
        </w:rPr>
        <w:t xml:space="preserve"> signal for the </w:t>
      </w:r>
      <w:r>
        <w:rPr>
          <w:lang w:val="en-US" w:eastAsia="zh-CN"/>
        </w:rPr>
        <w:t>transferred</w:t>
      </w:r>
      <w:r>
        <w:rPr>
          <w:rFonts w:hint="eastAsia"/>
          <w:lang w:val="en-US" w:eastAsia="zh-CN"/>
        </w:rPr>
        <w:t xml:space="preserve"> block!</w:t>
      </w:r>
    </w:p>
    <w:p w14:paraId="58DD8ED4" w14:textId="6E5B5433" w:rsidR="00322E36" w:rsidRDefault="00322E36" w:rsidP="00077D8F">
      <w:pPr>
        <w:pStyle w:val="BodyText"/>
        <w:rPr>
          <w:lang w:val="en-US" w:eastAsia="zh-CN"/>
        </w:rPr>
      </w:pPr>
      <w:r w:rsidRPr="00322E36">
        <w:rPr>
          <w:noProof/>
          <w:lang w:val="en-US" w:eastAsia="zh-CN"/>
        </w:rPr>
        <w:drawing>
          <wp:inline distT="0" distB="0" distL="0" distR="0" wp14:anchorId="6B176360" wp14:editId="283AAF14">
            <wp:extent cx="3726180" cy="3177540"/>
            <wp:effectExtent l="0" t="0" r="7620" b="3810"/>
            <wp:docPr id="12120097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26180" cy="3177540"/>
                    </a:xfrm>
                    <a:prstGeom prst="rect">
                      <a:avLst/>
                    </a:prstGeom>
                    <a:noFill/>
                    <a:ln>
                      <a:noFill/>
                    </a:ln>
                  </pic:spPr>
                </pic:pic>
              </a:graphicData>
            </a:graphic>
          </wp:inline>
        </w:drawing>
      </w:r>
    </w:p>
    <w:p w14:paraId="3FD36A07" w14:textId="77777777" w:rsidR="00322E36" w:rsidRDefault="00322E36" w:rsidP="00077D8F">
      <w:pPr>
        <w:pStyle w:val="BodyText"/>
        <w:rPr>
          <w:lang w:val="en-US" w:eastAsia="zh-CN"/>
        </w:rPr>
      </w:pPr>
    </w:p>
    <w:p w14:paraId="4064A210" w14:textId="7EE5FA36" w:rsidR="00322E36" w:rsidRDefault="00322E36" w:rsidP="00077D8F">
      <w:pPr>
        <w:pStyle w:val="BodyText"/>
        <w:rPr>
          <w:lang w:val="en-US" w:eastAsia="zh-CN"/>
        </w:rPr>
      </w:pPr>
      <w:r>
        <w:rPr>
          <w:rFonts w:hint="eastAsia"/>
          <w:lang w:val="en-US" w:eastAsia="zh-CN"/>
        </w:rPr>
        <w:t>Also on Visual Studio Code, the successful output of the write request is demonstrated, which shows our success.</w:t>
      </w:r>
    </w:p>
    <w:p w14:paraId="463078EC" w14:textId="7300601F" w:rsidR="00322E36" w:rsidRDefault="00322E36" w:rsidP="00077D8F">
      <w:pPr>
        <w:pStyle w:val="BodyText"/>
        <w:rPr>
          <w:lang w:val="en-US" w:eastAsia="zh-CN"/>
        </w:rPr>
      </w:pPr>
      <w:r w:rsidRPr="00322E36">
        <w:rPr>
          <w:noProof/>
          <w:lang w:val="en-US" w:eastAsia="zh-CN"/>
        </w:rPr>
        <w:drawing>
          <wp:inline distT="0" distB="0" distL="0" distR="0" wp14:anchorId="7275F00D" wp14:editId="22496C4D">
            <wp:extent cx="5400040" cy="209550"/>
            <wp:effectExtent l="0" t="0" r="0" b="0"/>
            <wp:docPr id="1675431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09550"/>
                    </a:xfrm>
                    <a:prstGeom prst="rect">
                      <a:avLst/>
                    </a:prstGeom>
                    <a:noFill/>
                    <a:ln>
                      <a:noFill/>
                    </a:ln>
                  </pic:spPr>
                </pic:pic>
              </a:graphicData>
            </a:graphic>
          </wp:inline>
        </w:drawing>
      </w:r>
    </w:p>
    <w:p w14:paraId="31DACE2E" w14:textId="77777777" w:rsidR="00094ED3" w:rsidRDefault="00094ED3" w:rsidP="00077D8F">
      <w:pPr>
        <w:pStyle w:val="BodyText"/>
        <w:rPr>
          <w:lang w:val="en-US" w:eastAsia="zh-CN"/>
        </w:rPr>
      </w:pPr>
    </w:p>
    <w:p w14:paraId="3C1F680A" w14:textId="75731FDD" w:rsidR="00094ED3" w:rsidRDefault="00094ED3" w:rsidP="00077D8F">
      <w:pPr>
        <w:pStyle w:val="BodyText"/>
        <w:rPr>
          <w:lang w:val="en-US" w:eastAsia="zh-CN"/>
        </w:rPr>
      </w:pPr>
      <w:r>
        <w:rPr>
          <w:rFonts w:hint="eastAsia"/>
          <w:lang w:val="en-US" w:eastAsia="zh-CN"/>
        </w:rPr>
        <w:t xml:space="preserve">Now we open the </w:t>
      </w:r>
      <w:r>
        <w:rPr>
          <w:lang w:val="en-US" w:eastAsia="zh-CN"/>
        </w:rPr>
        <w:t>“</w:t>
      </w:r>
      <w:r>
        <w:rPr>
          <w:rFonts w:hint="eastAsia"/>
          <w:lang w:val="en-US" w:eastAsia="zh-CN"/>
        </w:rPr>
        <w:t>write</w:t>
      </w:r>
      <w:r>
        <w:rPr>
          <w:lang w:val="en-US" w:eastAsia="zh-CN"/>
        </w:rPr>
        <w:t>”</w:t>
      </w:r>
      <w:r>
        <w:rPr>
          <w:rFonts w:hint="eastAsia"/>
          <w:lang w:val="en-US" w:eastAsia="zh-CN"/>
        </w:rPr>
        <w:t xml:space="preserve"> folder inside the </w:t>
      </w:r>
      <w:r>
        <w:rPr>
          <w:lang w:val="en-US" w:eastAsia="zh-CN"/>
        </w:rPr>
        <w:t>“</w:t>
      </w:r>
      <w:r>
        <w:rPr>
          <w:rFonts w:hint="eastAsia"/>
          <w:lang w:val="en-US" w:eastAsia="zh-CN"/>
        </w:rPr>
        <w:t>public</w:t>
      </w:r>
      <w:r>
        <w:rPr>
          <w:lang w:val="en-US" w:eastAsia="zh-CN"/>
        </w:rPr>
        <w:t>”</w:t>
      </w:r>
      <w:r>
        <w:rPr>
          <w:rFonts w:hint="eastAsia"/>
          <w:lang w:val="en-US" w:eastAsia="zh-CN"/>
        </w:rPr>
        <w:t xml:space="preserve"> folder serving as the TFTP server, where it is clearly that the file </w:t>
      </w:r>
      <w:r>
        <w:rPr>
          <w:lang w:val="en-US" w:eastAsia="zh-CN"/>
        </w:rPr>
        <w:t>“</w:t>
      </w:r>
      <w:r>
        <w:rPr>
          <w:rFonts w:hint="eastAsia"/>
          <w:lang w:val="en-US" w:eastAsia="zh-CN"/>
        </w:rPr>
        <w:t>LifeIsBeautiful.txt</w:t>
      </w:r>
      <w:r>
        <w:rPr>
          <w:lang w:val="en-US" w:eastAsia="zh-CN"/>
        </w:rPr>
        <w:t>”</w:t>
      </w:r>
      <w:r>
        <w:rPr>
          <w:rFonts w:hint="eastAsia"/>
          <w:lang w:val="en-US" w:eastAsia="zh-CN"/>
        </w:rPr>
        <w:t xml:space="preserve"> is here and its content is just the same as </w:t>
      </w:r>
      <w:r>
        <w:rPr>
          <w:lang w:val="en-US" w:eastAsia="zh-CN"/>
        </w:rPr>
        <w:t>“</w:t>
      </w:r>
      <w:r>
        <w:rPr>
          <w:rFonts w:hint="eastAsia"/>
          <w:lang w:val="en-US" w:eastAsia="zh-CN"/>
        </w:rPr>
        <w:t>Life.txt</w:t>
      </w:r>
      <w:r>
        <w:rPr>
          <w:lang w:val="en-US" w:eastAsia="zh-CN"/>
        </w:rPr>
        <w:t>”</w:t>
      </w:r>
      <w:r>
        <w:rPr>
          <w:rFonts w:hint="eastAsia"/>
          <w:lang w:val="en-US" w:eastAsia="zh-CN"/>
        </w:rPr>
        <w:t xml:space="preserve"> on my computer. This is shown directly on the Visual Studio Code.</w:t>
      </w:r>
    </w:p>
    <w:p w14:paraId="046E174B" w14:textId="46ADFB9C" w:rsidR="00094ED3" w:rsidRDefault="00094ED3" w:rsidP="00077D8F">
      <w:pPr>
        <w:pStyle w:val="BodyText"/>
        <w:rPr>
          <w:lang w:val="en-US" w:eastAsia="zh-CN"/>
        </w:rPr>
      </w:pPr>
      <w:r w:rsidRPr="00094ED3">
        <w:rPr>
          <w:noProof/>
          <w:lang w:val="en-US" w:eastAsia="zh-CN"/>
        </w:rPr>
        <w:lastRenderedPageBreak/>
        <w:drawing>
          <wp:inline distT="0" distB="0" distL="0" distR="0" wp14:anchorId="343B95BF" wp14:editId="731A2E5A">
            <wp:extent cx="5400040" cy="844550"/>
            <wp:effectExtent l="0" t="0" r="0" b="0"/>
            <wp:docPr id="1081882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844550"/>
                    </a:xfrm>
                    <a:prstGeom prst="rect">
                      <a:avLst/>
                    </a:prstGeom>
                    <a:noFill/>
                    <a:ln>
                      <a:noFill/>
                    </a:ln>
                  </pic:spPr>
                </pic:pic>
              </a:graphicData>
            </a:graphic>
          </wp:inline>
        </w:drawing>
      </w:r>
    </w:p>
    <w:p w14:paraId="115B4A6B" w14:textId="77777777" w:rsidR="00FE0E60" w:rsidRDefault="00FE0E60" w:rsidP="00077D8F">
      <w:pPr>
        <w:pStyle w:val="BodyText"/>
        <w:rPr>
          <w:lang w:val="en-US" w:eastAsia="zh-CN"/>
        </w:rPr>
      </w:pPr>
    </w:p>
    <w:p w14:paraId="7420953E" w14:textId="30C85034" w:rsidR="00FE0E60" w:rsidRDefault="00FE0E60" w:rsidP="00077D8F">
      <w:pPr>
        <w:pStyle w:val="BodyText"/>
        <w:rPr>
          <w:lang w:val="en-US" w:eastAsia="zh-CN"/>
        </w:rPr>
      </w:pPr>
      <w:r>
        <w:rPr>
          <w:rFonts w:hint="eastAsia"/>
          <w:lang w:val="en-US" w:eastAsia="zh-CN"/>
        </w:rPr>
        <w:t xml:space="preserve">3.B.2    Then we show the error handling </w:t>
      </w:r>
      <w:r w:rsidR="008050F6">
        <w:rPr>
          <w:rFonts w:hint="eastAsia"/>
          <w:lang w:val="en-US" w:eastAsia="zh-CN"/>
        </w:rPr>
        <w:t>in the WRITE part:</w:t>
      </w:r>
    </w:p>
    <w:p w14:paraId="5ED663F4" w14:textId="7B1A26D8" w:rsidR="008050F6" w:rsidRDefault="008050F6" w:rsidP="00077D8F">
      <w:pPr>
        <w:pStyle w:val="BodyText"/>
        <w:rPr>
          <w:lang w:val="en-US" w:eastAsia="zh-CN"/>
        </w:rPr>
      </w:pPr>
      <w:r>
        <w:rPr>
          <w:rFonts w:hint="eastAsia"/>
          <w:lang w:val="en-US" w:eastAsia="zh-CN"/>
        </w:rPr>
        <w:t xml:space="preserve">Since now the </w:t>
      </w:r>
      <w:r>
        <w:rPr>
          <w:lang w:val="en-US" w:eastAsia="zh-CN"/>
        </w:rPr>
        <w:t>“</w:t>
      </w:r>
      <w:r>
        <w:rPr>
          <w:rFonts w:hint="eastAsia"/>
          <w:lang w:val="en-US" w:eastAsia="zh-CN"/>
        </w:rPr>
        <w:t>LifeIsBeautiful.txt</w:t>
      </w:r>
      <w:r>
        <w:rPr>
          <w:lang w:val="en-US" w:eastAsia="zh-CN"/>
        </w:rPr>
        <w:t>”</w:t>
      </w:r>
      <w:r>
        <w:rPr>
          <w:rFonts w:hint="eastAsia"/>
          <w:lang w:val="en-US" w:eastAsia="zh-CN"/>
        </w:rPr>
        <w:t xml:space="preserve"> file is on the server inside the folder </w:t>
      </w:r>
      <w:r>
        <w:rPr>
          <w:lang w:val="en-US" w:eastAsia="zh-CN"/>
        </w:rPr>
        <w:t>“</w:t>
      </w:r>
      <w:r>
        <w:rPr>
          <w:rFonts w:hint="eastAsia"/>
          <w:lang w:val="en-US" w:eastAsia="zh-CN"/>
        </w:rPr>
        <w:t>write</w:t>
      </w:r>
      <w:r>
        <w:rPr>
          <w:lang w:val="en-US" w:eastAsia="zh-CN"/>
        </w:rPr>
        <w:t>”</w:t>
      </w:r>
      <w:r>
        <w:rPr>
          <w:rFonts w:hint="eastAsia"/>
          <w:lang w:val="en-US" w:eastAsia="zh-CN"/>
        </w:rPr>
        <w:t xml:space="preserve">, we do the WRITE part again, with all same information fulfilled and the remote file to upload is still </w:t>
      </w:r>
      <w:r>
        <w:rPr>
          <w:lang w:val="en-US" w:eastAsia="zh-CN"/>
        </w:rPr>
        <w:t>“</w:t>
      </w:r>
      <w:r>
        <w:rPr>
          <w:rFonts w:hint="eastAsia"/>
          <w:lang w:val="en-US" w:eastAsia="zh-CN"/>
        </w:rPr>
        <w:t>LifeIsBeautiful.txt</w:t>
      </w:r>
      <w:r>
        <w:rPr>
          <w:lang w:val="en-US" w:eastAsia="zh-CN"/>
        </w:rPr>
        <w:t>”</w:t>
      </w:r>
      <w:r>
        <w:rPr>
          <w:rFonts w:hint="eastAsia"/>
          <w:lang w:val="en-US" w:eastAsia="zh-CN"/>
        </w:rPr>
        <w:t xml:space="preserve"> with same content in </w:t>
      </w:r>
      <w:r>
        <w:rPr>
          <w:lang w:val="en-US" w:eastAsia="zh-CN"/>
        </w:rPr>
        <w:t>“</w:t>
      </w:r>
      <w:r>
        <w:rPr>
          <w:rFonts w:hint="eastAsia"/>
          <w:lang w:val="en-US" w:eastAsia="zh-CN"/>
        </w:rPr>
        <w:t>Life.txt</w:t>
      </w:r>
      <w:r>
        <w:rPr>
          <w:lang w:val="en-US" w:eastAsia="zh-CN"/>
        </w:rPr>
        <w:t>”</w:t>
      </w:r>
      <w:r>
        <w:rPr>
          <w:rFonts w:hint="eastAsia"/>
          <w:lang w:val="en-US" w:eastAsia="zh-CN"/>
        </w:rPr>
        <w:t xml:space="preserve"> on my computer </w:t>
      </w:r>
      <w:r>
        <w:rPr>
          <w:lang w:val="en-US" w:eastAsia="zh-CN"/>
        </w:rPr>
        <w:t>“</w:t>
      </w:r>
      <w:r>
        <w:rPr>
          <w:rFonts w:hint="eastAsia"/>
          <w:lang w:val="en-US" w:eastAsia="zh-CN"/>
        </w:rPr>
        <w:t>Nocturne</w:t>
      </w:r>
      <w:r>
        <w:rPr>
          <w:lang w:val="en-US" w:eastAsia="zh-CN"/>
        </w:rPr>
        <w:t>”</w:t>
      </w:r>
      <w:r>
        <w:rPr>
          <w:rFonts w:hint="eastAsia"/>
          <w:lang w:val="en-US" w:eastAsia="zh-CN"/>
        </w:rPr>
        <w:t xml:space="preserve"> folder.</w:t>
      </w:r>
    </w:p>
    <w:p w14:paraId="078314D1" w14:textId="694F74C8" w:rsidR="008050F6" w:rsidRDefault="008050F6" w:rsidP="00077D8F">
      <w:pPr>
        <w:pStyle w:val="BodyText"/>
        <w:rPr>
          <w:lang w:val="en-US" w:eastAsia="zh-CN"/>
        </w:rPr>
      </w:pPr>
      <w:r w:rsidRPr="008050F6">
        <w:rPr>
          <w:noProof/>
          <w:lang w:val="en-US" w:eastAsia="zh-CN"/>
        </w:rPr>
        <w:drawing>
          <wp:inline distT="0" distB="0" distL="0" distR="0" wp14:anchorId="7B313BDB" wp14:editId="16DAF757">
            <wp:extent cx="3710940" cy="3177540"/>
            <wp:effectExtent l="0" t="0" r="3810" b="3810"/>
            <wp:docPr id="973692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0940" cy="3177540"/>
                    </a:xfrm>
                    <a:prstGeom prst="rect">
                      <a:avLst/>
                    </a:prstGeom>
                    <a:noFill/>
                    <a:ln>
                      <a:noFill/>
                    </a:ln>
                  </pic:spPr>
                </pic:pic>
              </a:graphicData>
            </a:graphic>
          </wp:inline>
        </w:drawing>
      </w:r>
    </w:p>
    <w:p w14:paraId="3D72232C" w14:textId="77777777" w:rsidR="008050F6" w:rsidRDefault="008050F6" w:rsidP="00077D8F">
      <w:pPr>
        <w:pStyle w:val="BodyText"/>
        <w:rPr>
          <w:lang w:val="en-US" w:eastAsia="zh-CN"/>
        </w:rPr>
      </w:pPr>
    </w:p>
    <w:p w14:paraId="7500C69B" w14:textId="1FE7DF8D" w:rsidR="008050F6" w:rsidRDefault="008050F6" w:rsidP="00077D8F">
      <w:pPr>
        <w:pStyle w:val="BodyText"/>
        <w:rPr>
          <w:lang w:val="en-US" w:eastAsia="zh-CN"/>
        </w:rPr>
      </w:pPr>
      <w:r>
        <w:rPr>
          <w:rFonts w:hint="eastAsia"/>
          <w:lang w:val="en-US" w:eastAsia="zh-CN"/>
        </w:rPr>
        <w:t>Click the Put button again, the error handing is shown on the exe with #Block 6 error output. And my error handling is successful</w:t>
      </w:r>
      <w:r w:rsidR="00045973">
        <w:rPr>
          <w:rFonts w:hint="eastAsia"/>
          <w:lang w:val="en-US" w:eastAsia="zh-CN"/>
        </w:rPr>
        <w:t xml:space="preserve"> with showing </w:t>
      </w:r>
      <w:r w:rsidR="00045973">
        <w:rPr>
          <w:lang w:val="en-US" w:eastAsia="zh-CN"/>
        </w:rPr>
        <w:t>“</w:t>
      </w:r>
      <w:r w:rsidR="00045973">
        <w:rPr>
          <w:rFonts w:hint="eastAsia"/>
          <w:lang w:val="en-US" w:eastAsia="zh-CN"/>
        </w:rPr>
        <w:t>File with that name already</w:t>
      </w:r>
      <w:r w:rsidR="00045973">
        <w:rPr>
          <w:lang w:val="en-US" w:eastAsia="zh-CN"/>
        </w:rPr>
        <w:t>”</w:t>
      </w:r>
      <w:r w:rsidR="00045973">
        <w:rPr>
          <w:rFonts w:hint="eastAsia"/>
          <w:lang w:val="en-US" w:eastAsia="zh-CN"/>
        </w:rPr>
        <w:t>.</w:t>
      </w:r>
    </w:p>
    <w:p w14:paraId="5602CE5A" w14:textId="70D6FFFC" w:rsidR="008050F6" w:rsidRDefault="008050F6" w:rsidP="00077D8F">
      <w:pPr>
        <w:pStyle w:val="BodyText"/>
        <w:rPr>
          <w:lang w:val="en-US" w:eastAsia="zh-CN"/>
        </w:rPr>
      </w:pPr>
      <w:r w:rsidRPr="008050F6">
        <w:rPr>
          <w:noProof/>
          <w:lang w:val="en-US" w:eastAsia="zh-CN"/>
        </w:rPr>
        <w:drawing>
          <wp:inline distT="0" distB="0" distL="0" distR="0" wp14:anchorId="79E52C14" wp14:editId="0A516D33">
            <wp:extent cx="3726180" cy="3192780"/>
            <wp:effectExtent l="0" t="0" r="7620" b="7620"/>
            <wp:docPr id="1765412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26180" cy="3192780"/>
                    </a:xfrm>
                    <a:prstGeom prst="rect">
                      <a:avLst/>
                    </a:prstGeom>
                    <a:noFill/>
                    <a:ln>
                      <a:noFill/>
                    </a:ln>
                  </pic:spPr>
                </pic:pic>
              </a:graphicData>
            </a:graphic>
          </wp:inline>
        </w:drawing>
      </w:r>
    </w:p>
    <w:p w14:paraId="070B1B83" w14:textId="77777777" w:rsidR="00262448" w:rsidRDefault="00262448" w:rsidP="00077D8F">
      <w:pPr>
        <w:pStyle w:val="BodyText"/>
        <w:rPr>
          <w:lang w:val="en-US" w:eastAsia="zh-CN"/>
        </w:rPr>
      </w:pPr>
    </w:p>
    <w:p w14:paraId="5FE315E7" w14:textId="77777777" w:rsidR="00742FC5" w:rsidRDefault="00742FC5" w:rsidP="00077D8F">
      <w:pPr>
        <w:pStyle w:val="BodyText"/>
        <w:rPr>
          <w:lang w:val="en-US" w:eastAsia="zh-CN"/>
        </w:rPr>
      </w:pPr>
    </w:p>
    <w:p w14:paraId="254874D6" w14:textId="17485658" w:rsidR="00742FC5" w:rsidRDefault="00742FC5" w:rsidP="00077D8F">
      <w:pPr>
        <w:pStyle w:val="BodyText"/>
        <w:rPr>
          <w:lang w:val="en-US" w:eastAsia="zh-CN"/>
        </w:rPr>
      </w:pPr>
      <w:r>
        <w:rPr>
          <w:rFonts w:hint="eastAsia"/>
          <w:lang w:val="en-US" w:eastAsia="zh-CN"/>
        </w:rPr>
        <w:t>Here we have one notation:</w:t>
      </w:r>
    </w:p>
    <w:p w14:paraId="23B1ED66" w14:textId="424F2737" w:rsidR="00742FC5" w:rsidRDefault="00742FC5" w:rsidP="00077D8F">
      <w:pPr>
        <w:pStyle w:val="BodyText"/>
        <w:rPr>
          <w:rFonts w:hint="eastAsia"/>
          <w:lang w:val="en-US" w:eastAsia="zh-CN"/>
        </w:rPr>
      </w:pPr>
      <w:r>
        <w:rPr>
          <w:rFonts w:hint="eastAsia"/>
          <w:lang w:val="en-US" w:eastAsia="zh-CN"/>
        </w:rPr>
        <w:t xml:space="preserve">Since the difference between Linux and Windows, the error output here is not complete in terms of viewing from Linux. Actually, the error #6 here should be </w:t>
      </w:r>
      <w:r>
        <w:rPr>
          <w:lang w:val="en-US" w:eastAsia="zh-CN"/>
        </w:rPr>
        <w:t>“</w:t>
      </w:r>
      <w:r>
        <w:rPr>
          <w:rFonts w:hint="eastAsia"/>
          <w:lang w:val="en-US" w:eastAsia="zh-CN"/>
        </w:rPr>
        <w:t>File with that name already exists.</w:t>
      </w:r>
      <w:r>
        <w:rPr>
          <w:lang w:val="en-US" w:eastAsia="zh-CN"/>
        </w:rPr>
        <w:t>”</w:t>
      </w:r>
      <w:r>
        <w:rPr>
          <w:rFonts w:hint="eastAsia"/>
          <w:lang w:val="en-US" w:eastAsia="zh-CN"/>
        </w:rPr>
        <w:t xml:space="preserve"> </w:t>
      </w:r>
      <w:r>
        <w:rPr>
          <w:lang w:val="en-US" w:eastAsia="zh-CN"/>
        </w:rPr>
        <w:t>B</w:t>
      </w:r>
      <w:r>
        <w:rPr>
          <w:rFonts w:hint="eastAsia"/>
          <w:lang w:val="en-US" w:eastAsia="zh-CN"/>
        </w:rPr>
        <w:t xml:space="preserve">ut it is not a big issue, since error </w:t>
      </w:r>
      <w:r w:rsidR="00D17BC9">
        <w:rPr>
          <w:rFonts w:hint="eastAsia"/>
          <w:lang w:val="en-US" w:eastAsia="zh-CN"/>
        </w:rPr>
        <w:t xml:space="preserve">message </w:t>
      </w:r>
      <w:r>
        <w:rPr>
          <w:rFonts w:hint="eastAsia"/>
          <w:lang w:val="en-US" w:eastAsia="zh-CN"/>
        </w:rPr>
        <w:t xml:space="preserve">number </w:t>
      </w:r>
      <w:r>
        <w:rPr>
          <w:lang w:val="en-US" w:eastAsia="zh-CN"/>
        </w:rPr>
        <w:t>“</w:t>
      </w:r>
      <w:r>
        <w:rPr>
          <w:rFonts w:hint="eastAsia"/>
          <w:lang w:val="en-US" w:eastAsia="zh-CN"/>
        </w:rPr>
        <w:t>#6</w:t>
      </w:r>
      <w:r>
        <w:rPr>
          <w:lang w:val="en-US" w:eastAsia="zh-CN"/>
        </w:rPr>
        <w:t>”</w:t>
      </w:r>
      <w:r>
        <w:rPr>
          <w:rFonts w:hint="eastAsia"/>
          <w:lang w:val="en-US" w:eastAsia="zh-CN"/>
        </w:rPr>
        <w:t xml:space="preserve"> is shown.</w:t>
      </w:r>
    </w:p>
    <w:p w14:paraId="27D9FCE0" w14:textId="1C6E561D" w:rsidR="00742FC5" w:rsidRDefault="00742FC5" w:rsidP="00077D8F">
      <w:pPr>
        <w:pStyle w:val="BodyText"/>
        <w:rPr>
          <w:lang w:val="en-US" w:eastAsia="zh-CN"/>
        </w:rPr>
      </w:pPr>
      <w:r>
        <w:rPr>
          <w:noProof/>
          <w:lang w:val="en-US" w:eastAsia="zh-CN"/>
        </w:rPr>
        <w:drawing>
          <wp:inline distT="0" distB="0" distL="0" distR="0" wp14:anchorId="1C7FB105" wp14:editId="68332ACC">
            <wp:extent cx="5362102" cy="868680"/>
            <wp:effectExtent l="0" t="0" r="0" b="7620"/>
            <wp:docPr id="6828774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15125" cy="877270"/>
                    </a:xfrm>
                    <a:prstGeom prst="rect">
                      <a:avLst/>
                    </a:prstGeom>
                    <a:noFill/>
                  </pic:spPr>
                </pic:pic>
              </a:graphicData>
            </a:graphic>
          </wp:inline>
        </w:drawing>
      </w:r>
    </w:p>
    <w:p w14:paraId="711A2C82" w14:textId="77777777" w:rsidR="00742FC5" w:rsidRDefault="00742FC5" w:rsidP="00077D8F">
      <w:pPr>
        <w:pStyle w:val="BodyText"/>
        <w:rPr>
          <w:rFonts w:hint="eastAsia"/>
          <w:lang w:val="en-US" w:eastAsia="zh-CN"/>
        </w:rPr>
      </w:pPr>
    </w:p>
    <w:p w14:paraId="1FC90C3B" w14:textId="079AFCDB" w:rsidR="00262448" w:rsidRDefault="00262448" w:rsidP="00077D8F">
      <w:pPr>
        <w:pStyle w:val="BodyText"/>
        <w:rPr>
          <w:lang w:val="en-US" w:eastAsia="zh-CN"/>
        </w:rPr>
      </w:pPr>
      <w:r>
        <w:rPr>
          <w:rFonts w:hint="eastAsia"/>
          <w:lang w:val="en-US" w:eastAsia="zh-CN"/>
        </w:rPr>
        <w:t>3.C    Here I explain why there are two sockets (</w:t>
      </w:r>
      <w:r>
        <w:rPr>
          <w:lang w:val="en-US" w:eastAsia="zh-CN"/>
        </w:rPr>
        <w:t>“</w:t>
      </w:r>
      <w:r>
        <w:rPr>
          <w:rFonts w:hint="eastAsia"/>
          <w:lang w:val="en-US" w:eastAsia="zh-CN"/>
        </w:rPr>
        <w:t>socket</w:t>
      </w:r>
      <w:r>
        <w:rPr>
          <w:lang w:val="en-US" w:eastAsia="zh-CN"/>
        </w:rPr>
        <w:t>”</w:t>
      </w:r>
      <w:r>
        <w:rPr>
          <w:rFonts w:hint="eastAsia"/>
          <w:lang w:val="en-US" w:eastAsia="zh-CN"/>
        </w:rPr>
        <w:t xml:space="preserve"> and </w:t>
      </w:r>
      <w:r>
        <w:rPr>
          <w:lang w:val="en-US" w:eastAsia="zh-CN"/>
        </w:rPr>
        <w:t>“</w:t>
      </w:r>
      <w:proofErr w:type="spellStart"/>
      <w:r>
        <w:rPr>
          <w:rFonts w:hint="eastAsia"/>
          <w:lang w:val="en-US" w:eastAsia="zh-CN"/>
        </w:rPr>
        <w:t>sendSocket</w:t>
      </w:r>
      <w:proofErr w:type="spellEnd"/>
      <w:r>
        <w:rPr>
          <w:lang w:val="en-US" w:eastAsia="zh-CN"/>
        </w:rPr>
        <w:t>”</w:t>
      </w:r>
      <w:r>
        <w:rPr>
          <w:rFonts w:hint="eastAsia"/>
          <w:lang w:val="en-US" w:eastAsia="zh-CN"/>
        </w:rPr>
        <w:t>) in the starter code:</w:t>
      </w:r>
    </w:p>
    <w:p w14:paraId="2087CE58" w14:textId="67C2DE52" w:rsidR="00AF1813" w:rsidRDefault="00262448" w:rsidP="00077D8F">
      <w:pPr>
        <w:pStyle w:val="BodyText"/>
        <w:rPr>
          <w:lang w:val="en-US" w:eastAsia="zh-CN"/>
        </w:rPr>
      </w:pPr>
      <w:r>
        <w:rPr>
          <w:lang w:val="en-US" w:eastAsia="zh-CN"/>
        </w:rPr>
        <w:t>“</w:t>
      </w:r>
      <w:r>
        <w:rPr>
          <w:rFonts w:hint="eastAsia"/>
          <w:lang w:val="en-US" w:eastAsia="zh-CN"/>
        </w:rPr>
        <w:t>socket</w:t>
      </w:r>
      <w:r>
        <w:rPr>
          <w:lang w:val="en-US" w:eastAsia="zh-CN"/>
        </w:rPr>
        <w:t>”</w:t>
      </w:r>
      <w:r>
        <w:rPr>
          <w:rFonts w:hint="eastAsia"/>
          <w:lang w:val="en-US" w:eastAsia="zh-CN"/>
        </w:rPr>
        <w:t xml:space="preserve"> is the socket to be heard from, where it is connected to a local bind point to wait and listening for the request on the specific port number, so it cannot both hear the request and deal with the request. </w:t>
      </w:r>
      <w:r>
        <w:rPr>
          <w:lang w:val="en-US" w:eastAsia="zh-CN"/>
        </w:rPr>
        <w:t>“</w:t>
      </w:r>
      <w:r>
        <w:rPr>
          <w:rFonts w:hint="eastAsia"/>
          <w:lang w:val="en-US" w:eastAsia="zh-CN"/>
        </w:rPr>
        <w:t>socket</w:t>
      </w:r>
      <w:r>
        <w:rPr>
          <w:lang w:val="en-US" w:eastAsia="zh-CN"/>
        </w:rPr>
        <w:t>”</w:t>
      </w:r>
      <w:r>
        <w:rPr>
          <w:rFonts w:hint="eastAsia"/>
          <w:lang w:val="en-US" w:eastAsia="zh-CN"/>
        </w:rPr>
        <w:t xml:space="preserve"> is always hearing the request on the local bind point. Whereas </w:t>
      </w:r>
      <w:r>
        <w:rPr>
          <w:lang w:val="en-US" w:eastAsia="zh-CN"/>
        </w:rPr>
        <w:t>“</w:t>
      </w:r>
      <w:proofErr w:type="spellStart"/>
      <w:r>
        <w:rPr>
          <w:rFonts w:hint="eastAsia"/>
          <w:lang w:val="en-US" w:eastAsia="zh-CN"/>
        </w:rPr>
        <w:t>sendSocket</w:t>
      </w:r>
      <w:proofErr w:type="spellEnd"/>
      <w:r>
        <w:rPr>
          <w:lang w:val="en-US" w:eastAsia="zh-CN"/>
        </w:rPr>
        <w:t>”</w:t>
      </w:r>
      <w:r>
        <w:rPr>
          <w:rFonts w:hint="eastAsia"/>
          <w:lang w:val="en-US" w:eastAsia="zh-CN"/>
        </w:rPr>
        <w:t xml:space="preserve"> is always in a loop to handle client requests with both Read and Write requests. So </w:t>
      </w:r>
      <w:r>
        <w:rPr>
          <w:lang w:val="en-US" w:eastAsia="zh-CN"/>
        </w:rPr>
        <w:t>actually</w:t>
      </w:r>
      <w:r w:rsidR="00A25E58">
        <w:rPr>
          <w:rFonts w:hint="eastAsia"/>
          <w:lang w:val="en-US" w:eastAsia="zh-CN"/>
        </w:rPr>
        <w:t>,</w:t>
      </w:r>
      <w:r>
        <w:rPr>
          <w:rFonts w:hint="eastAsia"/>
          <w:lang w:val="en-US" w:eastAsia="zh-CN"/>
        </w:rPr>
        <w:t xml:space="preserve"> they have different functions and collaborate to deal with the request package.</w:t>
      </w:r>
    </w:p>
    <w:p w14:paraId="6736E84D" w14:textId="0CF14F9C" w:rsidR="00262448" w:rsidRDefault="00262448" w:rsidP="00077D8F">
      <w:pPr>
        <w:pStyle w:val="BodyText"/>
        <w:rPr>
          <w:lang w:val="en-US" w:eastAsia="zh-CN"/>
        </w:rPr>
      </w:pPr>
      <w:r>
        <w:rPr>
          <w:rFonts w:hint="eastAsia"/>
          <w:lang w:val="en-US" w:eastAsia="zh-CN"/>
        </w:rPr>
        <w:t xml:space="preserve"> </w:t>
      </w:r>
    </w:p>
    <w:p w14:paraId="3914801B" w14:textId="6661BC95" w:rsidR="000E036C" w:rsidRPr="000E036C" w:rsidRDefault="000E036C" w:rsidP="00077D8F">
      <w:pPr>
        <w:pStyle w:val="BodyText"/>
        <w:rPr>
          <w:snapToGrid w:val="0"/>
          <w:color w:val="000000"/>
          <w:w w:val="0"/>
          <w:u w:color="000000"/>
          <w:bdr w:val="none" w:sz="0" w:space="0" w:color="000000"/>
          <w:shd w:val="clear" w:color="000000" w:fill="000000"/>
          <w:lang w:val="x-none" w:eastAsia="zh-CN" w:bidi="x-none"/>
        </w:rPr>
      </w:pPr>
      <w:r w:rsidRPr="000E036C">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Pr>
          <w:rFonts w:hint="eastAsia"/>
          <w:snapToGrid w:val="0"/>
          <w:color w:val="000000"/>
          <w:w w:val="0"/>
          <w:sz w:val="0"/>
          <w:szCs w:val="0"/>
          <w:u w:color="000000"/>
          <w:bdr w:val="none" w:sz="0" w:space="0" w:color="000000"/>
          <w:shd w:val="clear" w:color="000000" w:fill="000000"/>
          <w:lang w:val="x-none" w:eastAsia="zh-CN" w:bidi="x-none"/>
        </w:rPr>
        <w:t>q</w:t>
      </w:r>
    </w:p>
    <w:p w14:paraId="63BAD74E" w14:textId="6CFC217F" w:rsidR="00FB1DB1" w:rsidRPr="00D94B35" w:rsidRDefault="00FB1DB1" w:rsidP="00D94B35">
      <w:pPr>
        <w:pStyle w:val="Heading2"/>
        <w:numPr>
          <w:ilvl w:val="1"/>
          <w:numId w:val="26"/>
        </w:numPr>
        <w:rPr>
          <w:lang w:val="en-US"/>
        </w:rPr>
      </w:pPr>
      <w:bookmarkStart w:id="5" w:name="_Toc30615328"/>
      <w:bookmarkStart w:id="6" w:name="_Toc161337089"/>
      <w:r w:rsidRPr="00D94B35">
        <w:rPr>
          <w:lang w:val="en-US"/>
        </w:rPr>
        <w:t>Discussion</w:t>
      </w:r>
      <w:bookmarkEnd w:id="5"/>
      <w:bookmarkEnd w:id="6"/>
    </w:p>
    <w:p w14:paraId="0D6B6AB5" w14:textId="77777777" w:rsidR="00EC6BB0" w:rsidRPr="00EC6BB0" w:rsidRDefault="00EC6BB0" w:rsidP="00EC6BB0">
      <w:pPr>
        <w:pStyle w:val="BodyText"/>
        <w:rPr>
          <w:lang w:val="en-US"/>
        </w:rPr>
      </w:pPr>
    </w:p>
    <w:p w14:paraId="09F53F51" w14:textId="4CD362C1" w:rsidR="00736310" w:rsidRDefault="00736310" w:rsidP="0096039E">
      <w:pPr>
        <w:pStyle w:val="BodyText"/>
        <w:ind w:firstLine="567"/>
        <w:jc w:val="both"/>
        <w:rPr>
          <w:lang w:val="en-US"/>
        </w:rPr>
      </w:pPr>
      <w:r>
        <w:rPr>
          <w:lang w:val="en-US"/>
        </w:rPr>
        <w:t>Our major task is to use Java to construct a T</w:t>
      </w:r>
      <w:r w:rsidR="00742FC5">
        <w:rPr>
          <w:rFonts w:hint="eastAsia"/>
          <w:lang w:val="en-US" w:eastAsia="zh-CN"/>
        </w:rPr>
        <w:t>F</w:t>
      </w:r>
      <w:r>
        <w:rPr>
          <w:lang w:val="en-US"/>
        </w:rPr>
        <w:t>TP server, which can be accessed by implementing a standard TFTP client.</w:t>
      </w:r>
      <w:r w:rsidR="00AD69E8">
        <w:rPr>
          <w:lang w:val="en-US"/>
        </w:rPr>
        <w:t xml:space="preserve"> In Problem 1 the TFTP server should be specifically implemented according to RFC1350</w:t>
      </w:r>
      <w:r w:rsidR="004C212B">
        <w:rPr>
          <w:lang w:val="en-US"/>
        </w:rPr>
        <w:t>, where only “octet” mode should be supported.</w:t>
      </w:r>
    </w:p>
    <w:p w14:paraId="77A4E133" w14:textId="22675BD1" w:rsidR="00714687" w:rsidRDefault="00714687" w:rsidP="0096039E">
      <w:pPr>
        <w:pStyle w:val="BodyText"/>
        <w:ind w:firstLine="567"/>
        <w:jc w:val="both"/>
        <w:rPr>
          <w:lang w:val="en-US"/>
        </w:rPr>
      </w:pPr>
      <w:r>
        <w:rPr>
          <w:lang w:val="en-US"/>
        </w:rPr>
        <w:t>Now we will break down the process of implementation of the server into the following several steps</w:t>
      </w:r>
      <w:r w:rsidR="00E0372E">
        <w:rPr>
          <w:lang w:val="en-US"/>
        </w:rPr>
        <w:t xml:space="preserve"> due to its sophistication:</w:t>
      </w:r>
    </w:p>
    <w:p w14:paraId="0BBD743E" w14:textId="77777777" w:rsidR="00CA26B3" w:rsidRDefault="00CA26B3" w:rsidP="0096039E">
      <w:pPr>
        <w:pStyle w:val="BodyText"/>
        <w:ind w:firstLine="567"/>
        <w:jc w:val="both"/>
        <w:rPr>
          <w:lang w:val="en-US"/>
        </w:rPr>
      </w:pPr>
    </w:p>
    <w:p w14:paraId="4E608B24" w14:textId="5F5AF00A" w:rsidR="00EC6BB0" w:rsidRDefault="00EC6BB0" w:rsidP="00CA26B3">
      <w:pPr>
        <w:pStyle w:val="BodyText"/>
        <w:numPr>
          <w:ilvl w:val="6"/>
          <w:numId w:val="24"/>
        </w:numPr>
        <w:jc w:val="both"/>
        <w:rPr>
          <w:lang w:val="en-US"/>
        </w:rPr>
      </w:pPr>
      <w:r>
        <w:rPr>
          <w:lang w:val="en-US"/>
        </w:rPr>
        <w:t>Since the TFTP Server starter code has been provided, we could look at it in detail, where those green comments with required codes to fulfil should be focused on because it helps us to understand what codes should be provided in what location.</w:t>
      </w:r>
      <w:r w:rsidR="000B0B8C">
        <w:rPr>
          <w:lang w:val="en-US"/>
        </w:rPr>
        <w:t xml:space="preserve"> Combining TFTP specification with this, we could fully understand what we should do </w:t>
      </w:r>
      <w:r w:rsidR="00C4655E">
        <w:rPr>
          <w:lang w:val="en-US"/>
        </w:rPr>
        <w:t>regarding</w:t>
      </w:r>
      <w:r w:rsidR="000B0B8C">
        <w:rPr>
          <w:lang w:val="en-US"/>
        </w:rPr>
        <w:t xml:space="preserve"> coding</w:t>
      </w:r>
      <w:r w:rsidR="0014734B">
        <w:rPr>
          <w:lang w:val="en-US"/>
        </w:rPr>
        <w:t>, where testing script and content also help.</w:t>
      </w:r>
    </w:p>
    <w:p w14:paraId="563981A8" w14:textId="77777777" w:rsidR="00CA26B3" w:rsidRDefault="00CA26B3" w:rsidP="00CA26B3">
      <w:pPr>
        <w:pStyle w:val="BodyText"/>
        <w:jc w:val="both"/>
        <w:rPr>
          <w:lang w:val="en-US"/>
        </w:rPr>
      </w:pPr>
    </w:p>
    <w:p w14:paraId="0CFBCD08" w14:textId="6BA2644E" w:rsidR="00CA26B3" w:rsidRDefault="00CA26B3" w:rsidP="00CA26B3">
      <w:pPr>
        <w:pStyle w:val="BodyText"/>
        <w:numPr>
          <w:ilvl w:val="6"/>
          <w:numId w:val="24"/>
        </w:numPr>
        <w:jc w:val="both"/>
        <w:rPr>
          <w:lang w:val="en-US"/>
        </w:rPr>
      </w:pPr>
      <w:r>
        <w:rPr>
          <w:lang w:val="en-US"/>
        </w:rPr>
        <w:t>Now we need to adapt our start code to the single-read request, which also has several steps:</w:t>
      </w:r>
    </w:p>
    <w:p w14:paraId="659A0E74" w14:textId="77777777" w:rsidR="00CA26B3" w:rsidRDefault="00CA26B3" w:rsidP="00CA26B3">
      <w:pPr>
        <w:pStyle w:val="ListParagraph"/>
        <w:rPr>
          <w:lang w:val="en-US"/>
        </w:rPr>
      </w:pPr>
    </w:p>
    <w:p w14:paraId="20A7EF75" w14:textId="15D7FD1F" w:rsidR="00CA26B3" w:rsidRDefault="00F871E2" w:rsidP="0049565C">
      <w:pPr>
        <w:pStyle w:val="BodyText"/>
        <w:numPr>
          <w:ilvl w:val="0"/>
          <w:numId w:val="25"/>
        </w:numPr>
        <w:jc w:val="both"/>
        <w:rPr>
          <w:lang w:val="en-US"/>
        </w:rPr>
      </w:pPr>
      <w:r>
        <w:rPr>
          <w:lang w:val="en-US"/>
        </w:rPr>
        <w:t xml:space="preserve">Construct the action of listening to the specific port: Use the </w:t>
      </w:r>
      <w:r w:rsidRPr="00E304C2">
        <w:rPr>
          <w:b/>
          <w:bCs/>
          <w:lang w:val="en-US"/>
        </w:rPr>
        <w:t>“</w:t>
      </w:r>
      <w:proofErr w:type="spellStart"/>
      <w:proofErr w:type="gramStart"/>
      <w:r w:rsidRPr="00E304C2">
        <w:rPr>
          <w:b/>
          <w:bCs/>
          <w:lang w:val="en-US"/>
        </w:rPr>
        <w:t>receiveFrom</w:t>
      </w:r>
      <w:proofErr w:type="spellEnd"/>
      <w:r w:rsidRPr="00E304C2">
        <w:rPr>
          <w:b/>
          <w:bCs/>
          <w:lang w:val="en-US"/>
        </w:rPr>
        <w:t>(</w:t>
      </w:r>
      <w:proofErr w:type="gramEnd"/>
      <w:r w:rsidRPr="00E304C2">
        <w:rPr>
          <w:b/>
          <w:bCs/>
          <w:lang w:val="en-US"/>
        </w:rPr>
        <w:t>)”</w:t>
      </w:r>
      <w:r>
        <w:rPr>
          <w:lang w:val="en-US"/>
        </w:rPr>
        <w:t xml:space="preserve"> method.</w:t>
      </w:r>
    </w:p>
    <w:p w14:paraId="3687B3AD" w14:textId="77777777" w:rsidR="00512FC8" w:rsidRDefault="00512FC8" w:rsidP="00512FC8">
      <w:pPr>
        <w:pStyle w:val="BodyText"/>
        <w:ind w:left="1664"/>
        <w:jc w:val="both"/>
        <w:rPr>
          <w:lang w:val="en-US"/>
        </w:rPr>
      </w:pPr>
    </w:p>
    <w:p w14:paraId="62328959" w14:textId="29C63949" w:rsidR="00F871E2" w:rsidRDefault="00F871E2" w:rsidP="0049565C">
      <w:pPr>
        <w:pStyle w:val="BodyText"/>
        <w:numPr>
          <w:ilvl w:val="0"/>
          <w:numId w:val="25"/>
        </w:numPr>
        <w:jc w:val="both"/>
        <w:rPr>
          <w:lang w:val="en-US"/>
        </w:rPr>
      </w:pPr>
      <w:r>
        <w:rPr>
          <w:lang w:val="en-US"/>
        </w:rPr>
        <w:t xml:space="preserve">Parse one single read request: Use the </w:t>
      </w:r>
      <w:r w:rsidRPr="00E304C2">
        <w:rPr>
          <w:b/>
          <w:bCs/>
          <w:lang w:val="en-US"/>
        </w:rPr>
        <w:t>“</w:t>
      </w:r>
      <w:proofErr w:type="spellStart"/>
      <w:proofErr w:type="gramStart"/>
      <w:r w:rsidRPr="00E304C2">
        <w:rPr>
          <w:b/>
          <w:bCs/>
          <w:lang w:val="en-US"/>
        </w:rPr>
        <w:t>ParseRQ</w:t>
      </w:r>
      <w:proofErr w:type="spellEnd"/>
      <w:r w:rsidRPr="00E304C2">
        <w:rPr>
          <w:b/>
          <w:bCs/>
          <w:lang w:val="en-US"/>
        </w:rPr>
        <w:t>(</w:t>
      </w:r>
      <w:proofErr w:type="gramEnd"/>
      <w:r w:rsidRPr="00E304C2">
        <w:rPr>
          <w:b/>
          <w:bCs/>
          <w:lang w:val="en-US"/>
        </w:rPr>
        <w:t>)”</w:t>
      </w:r>
      <w:r>
        <w:rPr>
          <w:lang w:val="en-US"/>
        </w:rPr>
        <w:t xml:space="preserve"> method. </w:t>
      </w:r>
      <w:r w:rsidRPr="007770AE">
        <w:rPr>
          <w:b/>
          <w:bCs/>
          <w:i/>
          <w:iCs/>
          <w:highlight w:val="yellow"/>
          <w:lang w:val="en-US"/>
        </w:rPr>
        <w:t>Notation:</w:t>
      </w:r>
      <w:r>
        <w:rPr>
          <w:lang w:val="en-US"/>
        </w:rPr>
        <w:t xml:space="preserve"> The first two bytes from the message demonstrate the type of the request with opcode.</w:t>
      </w:r>
    </w:p>
    <w:p w14:paraId="43EF6628" w14:textId="77777777" w:rsidR="00512FC8" w:rsidRDefault="00512FC8" w:rsidP="00512FC8">
      <w:pPr>
        <w:pStyle w:val="BodyText"/>
        <w:jc w:val="both"/>
        <w:rPr>
          <w:lang w:val="en-US"/>
        </w:rPr>
      </w:pPr>
    </w:p>
    <w:p w14:paraId="24E05034" w14:textId="1BB1DE53" w:rsidR="00F871E2" w:rsidRDefault="00F871E2" w:rsidP="0049565C">
      <w:pPr>
        <w:pStyle w:val="BodyText"/>
        <w:numPr>
          <w:ilvl w:val="0"/>
          <w:numId w:val="25"/>
        </w:numPr>
        <w:jc w:val="both"/>
        <w:rPr>
          <w:lang w:val="en-US"/>
        </w:rPr>
      </w:pPr>
      <w:r>
        <w:rPr>
          <w:lang w:val="en-US"/>
        </w:rPr>
        <w:t>The requested file should be opened now.</w:t>
      </w:r>
    </w:p>
    <w:p w14:paraId="0C65F606" w14:textId="77777777" w:rsidR="00512FC8" w:rsidRDefault="00512FC8" w:rsidP="00512FC8">
      <w:pPr>
        <w:pStyle w:val="ListParagraph"/>
        <w:rPr>
          <w:lang w:val="en-US"/>
        </w:rPr>
      </w:pPr>
    </w:p>
    <w:p w14:paraId="5C2ED9CA" w14:textId="77777777" w:rsidR="00512FC8" w:rsidRDefault="00512FC8" w:rsidP="00512FC8">
      <w:pPr>
        <w:pStyle w:val="BodyText"/>
        <w:jc w:val="both"/>
        <w:rPr>
          <w:lang w:val="en-US"/>
        </w:rPr>
      </w:pPr>
    </w:p>
    <w:p w14:paraId="604DD3ED" w14:textId="21BFFD07" w:rsidR="00F871E2" w:rsidRDefault="00BD2365" w:rsidP="0049565C">
      <w:pPr>
        <w:pStyle w:val="BodyText"/>
        <w:numPr>
          <w:ilvl w:val="0"/>
          <w:numId w:val="25"/>
        </w:numPr>
        <w:jc w:val="both"/>
        <w:rPr>
          <w:lang w:val="en-US"/>
        </w:rPr>
      </w:pPr>
      <w:r>
        <w:rPr>
          <w:lang w:val="en-US"/>
        </w:rPr>
        <w:lastRenderedPageBreak/>
        <w:t xml:space="preserve">A packet regarding the response should now be created. And provide the opcode for data using the variable name: </w:t>
      </w:r>
      <w:r w:rsidRPr="001F705A">
        <w:rPr>
          <w:b/>
          <w:bCs/>
          <w:lang w:val="en-US"/>
        </w:rPr>
        <w:t>“OP_DATA”</w:t>
      </w:r>
      <w:r>
        <w:rPr>
          <w:lang w:val="en-US"/>
        </w:rPr>
        <w:t xml:space="preserve"> </w:t>
      </w:r>
      <w:r w:rsidR="00C4655E">
        <w:rPr>
          <w:lang w:val="en-US"/>
        </w:rPr>
        <w:t>and</w:t>
      </w:r>
      <w:r>
        <w:rPr>
          <w:lang w:val="en-US"/>
        </w:rPr>
        <w:t xml:space="preserve"> a block number </w:t>
      </w:r>
      <w:r w:rsidRPr="007770AE">
        <w:rPr>
          <w:b/>
          <w:bCs/>
          <w:lang w:val="en-US"/>
        </w:rPr>
        <w:t>“1”</w:t>
      </w:r>
      <w:r w:rsidRPr="007770AE">
        <w:rPr>
          <w:lang w:val="en-US"/>
        </w:rPr>
        <w:t>.</w:t>
      </w:r>
    </w:p>
    <w:p w14:paraId="01505002" w14:textId="77777777" w:rsidR="00512FC8" w:rsidRDefault="00BD2365" w:rsidP="002160EF">
      <w:pPr>
        <w:pStyle w:val="BodyText"/>
        <w:ind w:left="2024"/>
        <w:jc w:val="both"/>
        <w:rPr>
          <w:lang w:val="en-US"/>
        </w:rPr>
      </w:pPr>
      <w:r w:rsidRPr="007770AE">
        <w:rPr>
          <w:b/>
          <w:bCs/>
          <w:i/>
          <w:iCs/>
          <w:highlight w:val="yellow"/>
          <w:lang w:val="en-US"/>
        </w:rPr>
        <w:t>Notation:</w:t>
      </w:r>
      <w:r>
        <w:rPr>
          <w:lang w:val="en-US"/>
        </w:rPr>
        <w:t xml:space="preserve"> Write unsigned shorts with the </w:t>
      </w:r>
      <w:r w:rsidRPr="007770AE">
        <w:rPr>
          <w:b/>
          <w:bCs/>
          <w:lang w:val="en-US"/>
        </w:rPr>
        <w:t>“</w:t>
      </w:r>
      <w:proofErr w:type="spellStart"/>
      <w:proofErr w:type="gramStart"/>
      <w:r w:rsidRPr="007770AE">
        <w:rPr>
          <w:b/>
          <w:bCs/>
          <w:lang w:val="en-US"/>
        </w:rPr>
        <w:t>putShort</w:t>
      </w:r>
      <w:proofErr w:type="spellEnd"/>
      <w:r w:rsidRPr="007770AE">
        <w:rPr>
          <w:b/>
          <w:bCs/>
          <w:lang w:val="en-US"/>
        </w:rPr>
        <w:t>(</w:t>
      </w:r>
      <w:proofErr w:type="gramEnd"/>
      <w:r w:rsidRPr="007770AE">
        <w:rPr>
          <w:b/>
          <w:bCs/>
          <w:lang w:val="en-US"/>
        </w:rPr>
        <w:t>)”</w:t>
      </w:r>
      <w:r>
        <w:rPr>
          <w:lang w:val="en-US"/>
        </w:rPr>
        <w:t xml:space="preserve"> and </w:t>
      </w:r>
      <w:r w:rsidRPr="007770AE">
        <w:rPr>
          <w:b/>
          <w:bCs/>
          <w:lang w:val="en-US"/>
        </w:rPr>
        <w:t>“</w:t>
      </w:r>
      <w:proofErr w:type="spellStart"/>
      <w:r w:rsidRPr="007770AE">
        <w:rPr>
          <w:b/>
          <w:bCs/>
          <w:lang w:val="en-US"/>
        </w:rPr>
        <w:t>getShort</w:t>
      </w:r>
      <w:proofErr w:type="spellEnd"/>
      <w:r w:rsidRPr="007770AE">
        <w:rPr>
          <w:b/>
          <w:bCs/>
          <w:lang w:val="en-US"/>
        </w:rPr>
        <w:t>()”</w:t>
      </w:r>
      <w:r>
        <w:rPr>
          <w:lang w:val="en-US"/>
        </w:rPr>
        <w:t xml:space="preserve"> methods when writing unsigned shorts or reading unsigned shorts is needed.</w:t>
      </w:r>
    </w:p>
    <w:p w14:paraId="2A963BE0" w14:textId="3E9BFD47" w:rsidR="00EC6BB0" w:rsidRDefault="002160EF" w:rsidP="00512FC8">
      <w:pPr>
        <w:pStyle w:val="BodyText"/>
        <w:jc w:val="both"/>
        <w:rPr>
          <w:lang w:val="en-US"/>
        </w:rPr>
      </w:pPr>
      <w:r>
        <w:rPr>
          <w:lang w:val="en-US"/>
        </w:rPr>
        <w:tab/>
      </w:r>
    </w:p>
    <w:p w14:paraId="0D99A410" w14:textId="26530813" w:rsidR="002160EF" w:rsidRDefault="002160EF" w:rsidP="002160EF">
      <w:pPr>
        <w:pStyle w:val="BodyText"/>
        <w:numPr>
          <w:ilvl w:val="0"/>
          <w:numId w:val="25"/>
        </w:numPr>
        <w:jc w:val="both"/>
        <w:rPr>
          <w:lang w:val="en-US"/>
        </w:rPr>
      </w:pPr>
      <w:r>
        <w:rPr>
          <w:lang w:val="en-US"/>
        </w:rPr>
        <w:t xml:space="preserve">Only 512 bytes </w:t>
      </w:r>
      <w:r w:rsidR="00885D1E">
        <w:rPr>
          <w:lang w:val="en-US"/>
        </w:rPr>
        <w:t>at</w:t>
      </w:r>
      <w:r>
        <w:rPr>
          <w:lang w:val="en-US"/>
        </w:rPr>
        <w:t xml:space="preserve"> maximum could be read from the file, which should </w:t>
      </w:r>
      <w:proofErr w:type="gramStart"/>
      <w:r>
        <w:rPr>
          <w:lang w:val="en-US"/>
        </w:rPr>
        <w:t>accompanied</w:t>
      </w:r>
      <w:proofErr w:type="gramEnd"/>
      <w:r>
        <w:rPr>
          <w:lang w:val="en-US"/>
        </w:rPr>
        <w:t xml:space="preserve"> </w:t>
      </w:r>
      <w:r w:rsidR="00885D1E">
        <w:rPr>
          <w:lang w:val="en-US"/>
        </w:rPr>
        <w:t>by</w:t>
      </w:r>
      <w:r>
        <w:rPr>
          <w:lang w:val="en-US"/>
        </w:rPr>
        <w:t xml:space="preserve"> the packet and sent to the client.</w:t>
      </w:r>
    </w:p>
    <w:p w14:paraId="5F87D117" w14:textId="77777777" w:rsidR="00512FC8" w:rsidRDefault="00512FC8" w:rsidP="00512FC8">
      <w:pPr>
        <w:pStyle w:val="BodyText"/>
        <w:jc w:val="both"/>
        <w:rPr>
          <w:lang w:val="en-US"/>
        </w:rPr>
      </w:pPr>
    </w:p>
    <w:p w14:paraId="1ECFCECE" w14:textId="3017716C" w:rsidR="00885D1E" w:rsidRDefault="00885D1E" w:rsidP="002160EF">
      <w:pPr>
        <w:pStyle w:val="BodyText"/>
        <w:numPr>
          <w:ilvl w:val="0"/>
          <w:numId w:val="25"/>
        </w:numPr>
        <w:jc w:val="both"/>
        <w:rPr>
          <w:lang w:val="en-US"/>
        </w:rPr>
      </w:pPr>
      <w:r>
        <w:rPr>
          <w:lang w:val="en-US"/>
        </w:rPr>
        <w:t xml:space="preserve">Acknowledgement of the first sent package (ACK) should be </w:t>
      </w:r>
      <w:r w:rsidR="00CD037C">
        <w:rPr>
          <w:lang w:val="en-US"/>
        </w:rPr>
        <w:t>received</w:t>
      </w:r>
      <w:r>
        <w:rPr>
          <w:lang w:val="en-US"/>
        </w:rPr>
        <w:t xml:space="preserve"> from the client if we successfully implemented all.</w:t>
      </w:r>
    </w:p>
    <w:p w14:paraId="62A47C5B" w14:textId="77777777" w:rsidR="00C242DF" w:rsidRDefault="00C242DF" w:rsidP="00C242DF">
      <w:pPr>
        <w:pStyle w:val="BodyText"/>
        <w:jc w:val="both"/>
        <w:rPr>
          <w:lang w:val="en-US"/>
        </w:rPr>
      </w:pPr>
    </w:p>
    <w:p w14:paraId="4ABEF7FA" w14:textId="53CC78B2" w:rsidR="00D94B35" w:rsidRDefault="00D94B35" w:rsidP="00D94B35">
      <w:pPr>
        <w:pStyle w:val="BodyText"/>
        <w:numPr>
          <w:ilvl w:val="6"/>
          <w:numId w:val="24"/>
        </w:numPr>
        <w:jc w:val="both"/>
        <w:rPr>
          <w:lang w:val="en-US"/>
        </w:rPr>
      </w:pPr>
      <w:r>
        <w:rPr>
          <w:lang w:val="en-US"/>
        </w:rPr>
        <w:t xml:space="preserve">Several processes to check regarding the TFTP Server and provide screenshots with explanation: (This part will be shown above in section </w:t>
      </w:r>
      <w:r w:rsidRPr="00D94B35">
        <w:rPr>
          <w:b/>
          <w:bCs/>
          <w:lang w:val="en-US"/>
        </w:rPr>
        <w:t>1.1 Screenshots and Explanation</w:t>
      </w:r>
      <w:r>
        <w:rPr>
          <w:lang w:val="en-US"/>
        </w:rPr>
        <w:t>)</w:t>
      </w:r>
    </w:p>
    <w:p w14:paraId="4A38A34B" w14:textId="77777777" w:rsidR="00C242DF" w:rsidRDefault="00C242DF" w:rsidP="001B65CC">
      <w:pPr>
        <w:pStyle w:val="BodyText"/>
        <w:ind w:left="1304"/>
        <w:jc w:val="both"/>
        <w:rPr>
          <w:lang w:val="en-US"/>
        </w:rPr>
      </w:pPr>
    </w:p>
    <w:p w14:paraId="51398CD3" w14:textId="28D80556" w:rsidR="001B65CC" w:rsidRDefault="001B65CC" w:rsidP="001B65CC">
      <w:pPr>
        <w:pStyle w:val="BodyText"/>
        <w:numPr>
          <w:ilvl w:val="0"/>
          <w:numId w:val="27"/>
        </w:numPr>
        <w:jc w:val="both"/>
        <w:rPr>
          <w:lang w:val="en-US"/>
        </w:rPr>
      </w:pPr>
      <w:r>
        <w:rPr>
          <w:lang w:val="en-US"/>
        </w:rPr>
        <w:t xml:space="preserve">Once everything above has been successfully settled, </w:t>
      </w:r>
      <w:r w:rsidR="00E432FB">
        <w:rPr>
          <w:lang w:val="en-US"/>
        </w:rPr>
        <w:t xml:space="preserve">a </w:t>
      </w:r>
      <w:r w:rsidR="00E432FB" w:rsidRPr="00E432FB">
        <w:rPr>
          <w:b/>
          <w:bCs/>
          <w:lang w:val="en-US"/>
        </w:rPr>
        <w:t>READ</w:t>
      </w:r>
      <w:r w:rsidR="00E432FB">
        <w:rPr>
          <w:b/>
          <w:bCs/>
          <w:lang w:val="en-US"/>
        </w:rPr>
        <w:t xml:space="preserve"> </w:t>
      </w:r>
      <w:r w:rsidR="00E432FB">
        <w:rPr>
          <w:lang w:val="en-US"/>
        </w:rPr>
        <w:t>request from the client should be made, where the size of the reading file should be smaller than 512 bytes. After this, every response and demonstration should be ensured to be correct by providing screenshots.</w:t>
      </w:r>
    </w:p>
    <w:p w14:paraId="37EEB6DD" w14:textId="77777777" w:rsidR="009C7305" w:rsidRDefault="009C7305" w:rsidP="009C7305">
      <w:pPr>
        <w:pStyle w:val="BodyText"/>
        <w:ind w:left="1664"/>
        <w:jc w:val="both"/>
        <w:rPr>
          <w:lang w:val="en-US"/>
        </w:rPr>
      </w:pPr>
    </w:p>
    <w:p w14:paraId="0A777353" w14:textId="5D5AC198" w:rsidR="00E432FB" w:rsidRDefault="00D77A74" w:rsidP="001B65CC">
      <w:pPr>
        <w:pStyle w:val="BodyText"/>
        <w:numPr>
          <w:ilvl w:val="0"/>
          <w:numId w:val="27"/>
        </w:numPr>
        <w:jc w:val="both"/>
        <w:rPr>
          <w:lang w:val="en-US"/>
        </w:rPr>
      </w:pPr>
      <w:r>
        <w:rPr>
          <w:lang w:val="en-US"/>
        </w:rPr>
        <w:t xml:space="preserve">Apart from reading files, the request to </w:t>
      </w:r>
      <w:r w:rsidRPr="00595A3B">
        <w:rPr>
          <w:b/>
          <w:bCs/>
          <w:lang w:val="en-US"/>
        </w:rPr>
        <w:t>WRITE</w:t>
      </w:r>
      <w:r>
        <w:rPr>
          <w:lang w:val="en-US"/>
        </w:rPr>
        <w:t xml:space="preserve"> a file shorter than 512 bytes should also be checked to ensure the output is correct.</w:t>
      </w:r>
    </w:p>
    <w:p w14:paraId="7FC1816F" w14:textId="77777777" w:rsidR="00C454B5" w:rsidRDefault="00C454B5" w:rsidP="00C454B5">
      <w:pPr>
        <w:pStyle w:val="BodyText"/>
        <w:ind w:left="1664"/>
        <w:jc w:val="both"/>
        <w:rPr>
          <w:lang w:val="en-US"/>
        </w:rPr>
      </w:pPr>
    </w:p>
    <w:p w14:paraId="6324785F" w14:textId="0604EF76" w:rsidR="00866E80" w:rsidRDefault="00866E80" w:rsidP="001B65CC">
      <w:pPr>
        <w:pStyle w:val="BodyText"/>
        <w:numPr>
          <w:ilvl w:val="0"/>
          <w:numId w:val="27"/>
        </w:numPr>
        <w:jc w:val="both"/>
        <w:rPr>
          <w:lang w:val="en-US"/>
        </w:rPr>
      </w:pPr>
      <w:r>
        <w:rPr>
          <w:lang w:val="en-US"/>
        </w:rPr>
        <w:t xml:space="preserve">Once the request has been successfully </w:t>
      </w:r>
      <w:r>
        <w:rPr>
          <w:b/>
          <w:bCs/>
          <w:lang w:val="en-US"/>
        </w:rPr>
        <w:t>READ</w:t>
      </w:r>
      <w:r>
        <w:rPr>
          <w:lang w:val="en-US"/>
        </w:rPr>
        <w:t xml:space="preserve">, check the TFTP server again and explain why two client sockets are used including </w:t>
      </w:r>
      <w:r w:rsidRPr="00866E80">
        <w:rPr>
          <w:b/>
          <w:bCs/>
          <w:lang w:val="en-US"/>
        </w:rPr>
        <w:t>“socket”</w:t>
      </w:r>
      <w:r>
        <w:rPr>
          <w:lang w:val="en-US"/>
        </w:rPr>
        <w:t xml:space="preserve"> and </w:t>
      </w:r>
      <w:r w:rsidRPr="008A0461">
        <w:rPr>
          <w:b/>
          <w:bCs/>
          <w:lang w:val="en-US"/>
        </w:rPr>
        <w:t>“</w:t>
      </w:r>
      <w:proofErr w:type="spellStart"/>
      <w:r w:rsidRPr="008A0461">
        <w:rPr>
          <w:b/>
          <w:bCs/>
          <w:lang w:val="en-US"/>
        </w:rPr>
        <w:t>sendSocket</w:t>
      </w:r>
      <w:proofErr w:type="spellEnd"/>
      <w:r w:rsidRPr="008A0461">
        <w:rPr>
          <w:b/>
          <w:bCs/>
          <w:lang w:val="en-US"/>
        </w:rPr>
        <w:t>”</w:t>
      </w:r>
      <w:r w:rsidRPr="008A0461">
        <w:rPr>
          <w:lang w:val="en-US"/>
        </w:rPr>
        <w:t>.</w:t>
      </w:r>
    </w:p>
    <w:p w14:paraId="06775AB5" w14:textId="77777777" w:rsidR="007714C9" w:rsidRDefault="007714C9" w:rsidP="007714C9">
      <w:pPr>
        <w:pStyle w:val="BodyText"/>
        <w:jc w:val="both"/>
        <w:rPr>
          <w:lang w:val="en-US"/>
        </w:rPr>
      </w:pPr>
    </w:p>
    <w:p w14:paraId="1E25097A" w14:textId="3EBE91B9" w:rsidR="007714C9" w:rsidRDefault="007714C9" w:rsidP="007714C9">
      <w:pPr>
        <w:pStyle w:val="BodyText"/>
        <w:numPr>
          <w:ilvl w:val="6"/>
          <w:numId w:val="24"/>
        </w:numPr>
        <w:jc w:val="both"/>
        <w:rPr>
          <w:lang w:val="en-US"/>
        </w:rPr>
      </w:pPr>
      <w:r>
        <w:rPr>
          <w:lang w:val="en-US"/>
        </w:rPr>
        <w:t xml:space="preserve">We explain how we do this problem and </w:t>
      </w:r>
      <w:r w:rsidR="00451925">
        <w:rPr>
          <w:lang w:val="en-US"/>
        </w:rPr>
        <w:t>find</w:t>
      </w:r>
      <w:r>
        <w:rPr>
          <w:lang w:val="en-US"/>
        </w:rPr>
        <w:t xml:space="preserve"> what troubles this problem below:</w:t>
      </w:r>
    </w:p>
    <w:p w14:paraId="38AD3CB8" w14:textId="77777777" w:rsidR="0005348F" w:rsidRDefault="0005348F" w:rsidP="0005348F">
      <w:pPr>
        <w:pStyle w:val="BodyText"/>
        <w:jc w:val="both"/>
        <w:rPr>
          <w:lang w:val="en-US"/>
        </w:rPr>
      </w:pPr>
    </w:p>
    <w:p w14:paraId="7A0E9612" w14:textId="02D693E3" w:rsidR="0005348F" w:rsidRDefault="0005348F" w:rsidP="0005348F">
      <w:pPr>
        <w:pStyle w:val="BodyText"/>
        <w:numPr>
          <w:ilvl w:val="0"/>
          <w:numId w:val="29"/>
        </w:numPr>
        <w:jc w:val="both"/>
        <w:rPr>
          <w:lang w:val="en-US"/>
        </w:rPr>
      </w:pPr>
      <w:r w:rsidRPr="0005348F">
        <w:rPr>
          <w:lang w:val="en-US"/>
        </w:rPr>
        <w:t xml:space="preserve">When someone wants to perform a RRQ or WRQ they send a packet to the server containing what they want to do. The server then parses this packet to understand what it should do. The first 2 bytes </w:t>
      </w:r>
      <w:r>
        <w:rPr>
          <w:lang w:val="en-US"/>
        </w:rPr>
        <w:t>are</w:t>
      </w:r>
      <w:r w:rsidRPr="0005348F">
        <w:rPr>
          <w:lang w:val="en-US"/>
        </w:rPr>
        <w:t xml:space="preserve"> the OPCODE (RRQ/WRQ/etc.). This first request contains the file name in question and is therefore also parsed. The mode is also in this packet afterwards and the server ensures that </w:t>
      </w:r>
      <w:r>
        <w:rPr>
          <w:lang w:val="en-US"/>
        </w:rPr>
        <w:t>it is</w:t>
      </w:r>
      <w:r w:rsidRPr="0005348F">
        <w:rPr>
          <w:lang w:val="en-US"/>
        </w:rPr>
        <w:t xml:space="preserve"> "octet" (byte mode / 8 binary numbers).</w:t>
      </w:r>
    </w:p>
    <w:p w14:paraId="728696A4" w14:textId="77777777" w:rsidR="0005348F" w:rsidRPr="0005348F" w:rsidRDefault="0005348F" w:rsidP="0005348F">
      <w:pPr>
        <w:pStyle w:val="BodyText"/>
        <w:jc w:val="both"/>
        <w:rPr>
          <w:lang w:val="en-US"/>
        </w:rPr>
      </w:pPr>
    </w:p>
    <w:p w14:paraId="1CA0194B" w14:textId="73433D15" w:rsidR="0005348F" w:rsidRDefault="0005348F" w:rsidP="0005348F">
      <w:pPr>
        <w:pStyle w:val="BodyText"/>
        <w:numPr>
          <w:ilvl w:val="0"/>
          <w:numId w:val="29"/>
        </w:numPr>
        <w:jc w:val="both"/>
        <w:rPr>
          <w:lang w:val="en-US"/>
        </w:rPr>
      </w:pPr>
      <w:r w:rsidRPr="0005348F">
        <w:rPr>
          <w:lang w:val="en-US"/>
        </w:rPr>
        <w:t xml:space="preserve">If the request is </w:t>
      </w:r>
      <w:r>
        <w:rPr>
          <w:lang w:val="en-US"/>
        </w:rPr>
        <w:t>an</w:t>
      </w:r>
      <w:r w:rsidRPr="0005348F">
        <w:rPr>
          <w:lang w:val="en-US"/>
        </w:rPr>
        <w:t xml:space="preserve"> RRQ, the server then starts sending back packets with the DATA OPCODE (3), an increment of the block number per packet, and the actual data in packets of size 516 (512 data + 4 bytes for the opcode and block number). For each data packet sent, the recipient will return an ACK packet with the ACK opcode (4) and the block number to ensure that it </w:t>
      </w:r>
      <w:r>
        <w:rPr>
          <w:lang w:val="en-US"/>
        </w:rPr>
        <w:t>reaches</w:t>
      </w:r>
      <w:r w:rsidRPr="0005348F">
        <w:rPr>
          <w:lang w:val="en-US"/>
        </w:rPr>
        <w:t xml:space="preserve"> them. If a different block number or opcode is returned then we know something is wrong.</w:t>
      </w:r>
    </w:p>
    <w:p w14:paraId="4C1226C4" w14:textId="77777777" w:rsidR="0005348F" w:rsidRDefault="0005348F" w:rsidP="0005348F">
      <w:pPr>
        <w:pStyle w:val="ListParagraph"/>
        <w:rPr>
          <w:lang w:val="en-US"/>
        </w:rPr>
      </w:pPr>
    </w:p>
    <w:p w14:paraId="3B2D1883" w14:textId="77777777" w:rsidR="0005348F" w:rsidRPr="0005348F" w:rsidRDefault="0005348F" w:rsidP="0005348F">
      <w:pPr>
        <w:pStyle w:val="BodyText"/>
        <w:jc w:val="both"/>
        <w:rPr>
          <w:lang w:val="en-US"/>
        </w:rPr>
      </w:pPr>
    </w:p>
    <w:p w14:paraId="151C15E9" w14:textId="117E2266" w:rsidR="005F4611" w:rsidRDefault="0005348F" w:rsidP="005F4611">
      <w:pPr>
        <w:pStyle w:val="BodyText"/>
        <w:numPr>
          <w:ilvl w:val="0"/>
          <w:numId w:val="29"/>
        </w:numPr>
        <w:jc w:val="both"/>
        <w:rPr>
          <w:lang w:val="en-US"/>
        </w:rPr>
      </w:pPr>
      <w:r w:rsidRPr="0005348F">
        <w:rPr>
          <w:lang w:val="en-US"/>
        </w:rPr>
        <w:t xml:space="preserve">If the request is a WRQ, the server sends back ACK packets just like the recipient did in the RRQ. We send ACK packets with the block number that we </w:t>
      </w:r>
      <w:r>
        <w:rPr>
          <w:lang w:val="en-US"/>
        </w:rPr>
        <w:t>received</w:t>
      </w:r>
      <w:r w:rsidRPr="0005348F">
        <w:rPr>
          <w:lang w:val="en-US"/>
        </w:rPr>
        <w:t xml:space="preserve">. First ACK will contain block number 0 since only the request packet </w:t>
      </w:r>
      <w:r>
        <w:rPr>
          <w:lang w:val="en-US"/>
        </w:rPr>
        <w:lastRenderedPageBreak/>
        <w:t>has</w:t>
      </w:r>
      <w:r w:rsidRPr="0005348F">
        <w:rPr>
          <w:lang w:val="en-US"/>
        </w:rPr>
        <w:t xml:space="preserve"> so far been received. The server keeps sending ACK packets for each data package received.</w:t>
      </w:r>
    </w:p>
    <w:p w14:paraId="54609661" w14:textId="77777777" w:rsidR="005F4611" w:rsidRPr="005F4611" w:rsidRDefault="005F4611" w:rsidP="005F4611">
      <w:pPr>
        <w:pStyle w:val="BodyText"/>
        <w:ind w:left="360"/>
        <w:jc w:val="both"/>
        <w:rPr>
          <w:lang w:val="en-US"/>
        </w:rPr>
      </w:pPr>
    </w:p>
    <w:p w14:paraId="098075DD" w14:textId="02A5A928" w:rsidR="0039163A" w:rsidRDefault="00456597" w:rsidP="0039163A">
      <w:pPr>
        <w:pStyle w:val="BodyText"/>
        <w:ind w:left="360"/>
        <w:jc w:val="both"/>
        <w:rPr>
          <w:lang w:val="en-US"/>
        </w:rPr>
      </w:pPr>
      <w:r>
        <w:rPr>
          <w:b/>
          <w:bCs/>
          <w:lang w:val="en-US"/>
        </w:rPr>
        <w:t>Important to know:</w:t>
      </w:r>
      <w:r>
        <w:rPr>
          <w:lang w:val="en-US"/>
        </w:rPr>
        <w:t xml:space="preserve"> All packets are 516 bytes. The first 2 bytes are the opcode, the next 2 is the block number and the rest is the data. If a packet less than 516 is received then you know it's the last one.</w:t>
      </w:r>
    </w:p>
    <w:p w14:paraId="32819DBA" w14:textId="37AD82D7" w:rsidR="0039163A" w:rsidRDefault="0039163A" w:rsidP="0039163A">
      <w:pPr>
        <w:pStyle w:val="BodyText"/>
        <w:jc w:val="both"/>
        <w:rPr>
          <w:lang w:val="en-US"/>
        </w:rPr>
      </w:pPr>
    </w:p>
    <w:p w14:paraId="048DCEAC" w14:textId="4F3E61A5" w:rsidR="0039163A" w:rsidRDefault="0039163A" w:rsidP="0039163A">
      <w:pPr>
        <w:pStyle w:val="BodyText"/>
        <w:jc w:val="both"/>
        <w:rPr>
          <w:lang w:val="en-US"/>
        </w:rPr>
      </w:pPr>
      <w:r w:rsidRPr="0039163A">
        <w:rPr>
          <w:lang w:val="en-US"/>
        </w:rPr>
        <w:t>5.</w:t>
      </w:r>
      <w:r>
        <w:rPr>
          <w:lang w:val="en-US"/>
        </w:rPr>
        <w:t xml:space="preserve">    Some tricky parts when we handle this problem:</w:t>
      </w:r>
    </w:p>
    <w:p w14:paraId="2E3D9138" w14:textId="77777777" w:rsidR="0039163A" w:rsidRDefault="0039163A" w:rsidP="0039163A">
      <w:pPr>
        <w:pStyle w:val="BodyText"/>
        <w:jc w:val="both"/>
        <w:rPr>
          <w:lang w:val="en-US"/>
        </w:rPr>
      </w:pPr>
    </w:p>
    <w:p w14:paraId="6F5A5A6F" w14:textId="533881A6" w:rsidR="0039163A" w:rsidRDefault="0039163A" w:rsidP="0039163A">
      <w:pPr>
        <w:pStyle w:val="BodyText"/>
        <w:jc w:val="both"/>
        <w:rPr>
          <w:lang w:val="en-US"/>
        </w:rPr>
      </w:pPr>
      <w:r>
        <w:rPr>
          <w:lang w:val="en-US"/>
        </w:rPr>
        <w:t xml:space="preserve">      1</w:t>
      </w:r>
      <w:r w:rsidR="00446EFD">
        <w:rPr>
          <w:lang w:val="en-US"/>
        </w:rPr>
        <w:t xml:space="preserve">.   </w:t>
      </w:r>
      <w:r>
        <w:rPr>
          <w:lang w:val="en-US"/>
        </w:rPr>
        <w:t xml:space="preserve">At </w:t>
      </w:r>
      <w:proofErr w:type="gramStart"/>
      <w:r>
        <w:rPr>
          <w:lang w:val="en-US"/>
        </w:rPr>
        <w:t>first</w:t>
      </w:r>
      <w:proofErr w:type="gramEnd"/>
      <w:r>
        <w:rPr>
          <w:lang w:val="en-US"/>
        </w:rPr>
        <w:t xml:space="preserve"> we use the absolute path like </w:t>
      </w:r>
      <w:r w:rsidRPr="0039163A">
        <w:rPr>
          <w:lang w:val="en-US"/>
        </w:rPr>
        <w:t>"/home/</w:t>
      </w:r>
      <w:proofErr w:type="spellStart"/>
      <w:r w:rsidRPr="0039163A">
        <w:rPr>
          <w:lang w:val="en-US"/>
        </w:rPr>
        <w:t>noah</w:t>
      </w:r>
      <w:proofErr w:type="spellEnd"/>
      <w:r w:rsidRPr="0039163A">
        <w:rPr>
          <w:lang w:val="en-US"/>
        </w:rPr>
        <w:t>/read/"</w:t>
      </w:r>
      <w:r>
        <w:rPr>
          <w:lang w:val="en-US"/>
        </w:rPr>
        <w:t xml:space="preserve"> to locate our READDIR (reader) and WRITEDIR (writer), which means others should manually change the code and input the path address when they should verify the correctness of our server in their computers. But now we implemented a </w:t>
      </w:r>
      <w:r w:rsidR="00446EFD">
        <w:rPr>
          <w:lang w:val="en-US"/>
        </w:rPr>
        <w:t xml:space="preserve">relative </w:t>
      </w:r>
      <w:r>
        <w:rPr>
          <w:lang w:val="en-US"/>
        </w:rPr>
        <w:t>two-hierarchy folder with the main folder called “public” near our server Java file, which has two folders inside one called “read” and another one called “write” where files are saved inside.</w:t>
      </w:r>
      <w:r w:rsidR="00446EFD">
        <w:rPr>
          <w:lang w:val="en-US"/>
        </w:rPr>
        <w:t xml:space="preserve"> The path in the code is also converted to be relative.</w:t>
      </w:r>
    </w:p>
    <w:p w14:paraId="4AD0DF5B" w14:textId="77777777" w:rsidR="00446EFD" w:rsidRDefault="00446EFD" w:rsidP="0039163A">
      <w:pPr>
        <w:pStyle w:val="BodyText"/>
        <w:jc w:val="both"/>
        <w:rPr>
          <w:lang w:val="en-US"/>
        </w:rPr>
      </w:pPr>
    </w:p>
    <w:p w14:paraId="07B7DE2E" w14:textId="155F1267" w:rsidR="00446EFD" w:rsidRDefault="00446EFD" w:rsidP="0039163A">
      <w:pPr>
        <w:pStyle w:val="BodyText"/>
        <w:jc w:val="both"/>
        <w:rPr>
          <w:lang w:val="en-US"/>
        </w:rPr>
      </w:pPr>
      <w:r>
        <w:rPr>
          <w:lang w:val="en-US"/>
        </w:rPr>
        <w:t xml:space="preserve">      2.</w:t>
      </w:r>
      <w:r w:rsidR="000C77EE">
        <w:rPr>
          <w:lang w:val="en-US"/>
        </w:rPr>
        <w:t xml:space="preserve">      Since on Linus </w:t>
      </w:r>
      <w:proofErr w:type="spellStart"/>
      <w:r w:rsidR="000C77EE">
        <w:rPr>
          <w:lang w:val="en-US"/>
        </w:rPr>
        <w:t>tftp</w:t>
      </w:r>
      <w:proofErr w:type="spellEnd"/>
      <w:r w:rsidR="000C77EE">
        <w:rPr>
          <w:lang w:val="en-US"/>
        </w:rPr>
        <w:t xml:space="preserve"> client is pre-installed but on Windows </w:t>
      </w:r>
      <w:proofErr w:type="spellStart"/>
      <w:r w:rsidR="000C77EE">
        <w:rPr>
          <w:lang w:val="en-US"/>
        </w:rPr>
        <w:t>tftp</w:t>
      </w:r>
      <w:proofErr w:type="spellEnd"/>
      <w:r w:rsidR="000C77EE">
        <w:rPr>
          <w:lang w:val="en-US"/>
        </w:rPr>
        <w:t xml:space="preserve"> client should be downloaded, we use different ways to test the code on different systems. And in our server hardcode is used, so it involves the difference in recognition of “/” and “\\” in Linux and Windows. Now we apply specific codes to handle this issue to make it fluently implemented on both </w:t>
      </w:r>
      <w:r w:rsidR="00B579D9">
        <w:rPr>
          <w:lang w:val="en-US"/>
        </w:rPr>
        <w:t xml:space="preserve">two </w:t>
      </w:r>
      <w:r w:rsidR="009D2188">
        <w:rPr>
          <w:lang w:val="en-US"/>
        </w:rPr>
        <w:t>systems</w:t>
      </w:r>
      <w:r w:rsidR="000C77EE">
        <w:rPr>
          <w:lang w:val="en-US"/>
        </w:rPr>
        <w:t>.</w:t>
      </w:r>
    </w:p>
    <w:p w14:paraId="56622326" w14:textId="77777777" w:rsidR="003C5EB0" w:rsidRDefault="003C5EB0" w:rsidP="003C5EB0">
      <w:pPr>
        <w:pStyle w:val="BodyText"/>
        <w:rPr>
          <w:lang w:val="en-US" w:eastAsia="zh-CN"/>
        </w:rPr>
      </w:pPr>
    </w:p>
    <w:p w14:paraId="2AF0EA97" w14:textId="77777777" w:rsidR="009879C4" w:rsidRPr="00C71452" w:rsidRDefault="009879C4" w:rsidP="003C5EB0">
      <w:pPr>
        <w:pStyle w:val="BodyText"/>
        <w:rPr>
          <w:lang w:val="en-US" w:eastAsia="zh-CN"/>
        </w:rPr>
      </w:pPr>
    </w:p>
    <w:sectPr w:rsidR="009879C4" w:rsidRPr="00C71452" w:rsidSect="00DF0346">
      <w:footerReference w:type="first" r:id="rId35"/>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5F6C9" w14:textId="77777777" w:rsidR="00DF0346" w:rsidRDefault="00DF0346">
      <w:r>
        <w:separator/>
      </w:r>
    </w:p>
  </w:endnote>
  <w:endnote w:type="continuationSeparator" w:id="0">
    <w:p w14:paraId="54CE5656" w14:textId="77777777" w:rsidR="00DF0346" w:rsidRDefault="00DF0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42"/>
      <w:docPartObj>
        <w:docPartGallery w:val="Page Numbers (Top of Page)"/>
        <w:docPartUnique/>
      </w:docPartObj>
    </w:sdtPr>
    <w:sdtContent>
      <w:p w14:paraId="13C72D93" w14:textId="77777777" w:rsidR="00FB0953" w:rsidRDefault="002638AF" w:rsidP="00BE7C12">
        <w:pPr>
          <w:pStyle w:val="Footer"/>
          <w:jc w:val="center"/>
          <w:rPr>
            <w:rStyle w:val="PageNumber"/>
          </w:rPr>
        </w:pPr>
        <w:r>
          <w:rPr>
            <w:rStyle w:val="PageNumber"/>
            <w:noProof/>
          </w:rPr>
          <w:t>ii</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7059322"/>
      <w:docPartObj>
        <w:docPartGallery w:val="Page Numbers (Bottom of Page)"/>
        <w:docPartUnique/>
      </w:docPartObj>
    </w:sdtPr>
    <w:sdtContent>
      <w:sdt>
        <w:sdtPr>
          <w:rPr>
            <w:rStyle w:val="PageNumber"/>
          </w:rPr>
          <w:id w:val="1530299318"/>
          <w:docPartObj>
            <w:docPartGallery w:val="Page Numbers (Top of Page)"/>
            <w:docPartUnique/>
          </w:docPartObj>
        </w:sdtPr>
        <w:sdtContent>
          <w:p w14:paraId="0454816E" w14:textId="4F6617A0" w:rsidR="00FB0953" w:rsidRPr="002A7CEC" w:rsidRDefault="002638AF" w:rsidP="002A7CEC">
            <w:pPr>
              <w:pStyle w:val="Footer"/>
              <w:jc w:val="center"/>
              <w:rPr>
                <w:rStyle w:val="PageNumber"/>
              </w:rPr>
            </w:pPr>
            <w:r>
              <w:rPr>
                <w:rStyle w:val="PageNumber"/>
                <w:noProof/>
              </w:rPr>
              <w:t>i</w:t>
            </w:r>
          </w:p>
        </w:sdtContent>
      </w:sdt>
    </w:sdtContent>
  </w:sdt>
  <w:p w14:paraId="38F61761" w14:textId="77777777" w:rsidR="00FB0953" w:rsidRPr="00126181" w:rsidRDefault="00FB0953" w:rsidP="006522C9">
    <w:pPr>
      <w:pStyle w:val="Footer"/>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4673756"/>
      <w:docPartObj>
        <w:docPartGallery w:val="Page Numbers (Bottom of Page)"/>
        <w:docPartUnique/>
      </w:docPartObj>
    </w:sdtPr>
    <w:sdtContent>
      <w:sdt>
        <w:sdtPr>
          <w:rPr>
            <w:rStyle w:val="PageNumber"/>
          </w:rPr>
          <w:id w:val="654673757"/>
          <w:docPartObj>
            <w:docPartGallery w:val="Page Numbers (Top of Page)"/>
            <w:docPartUnique/>
          </w:docPartObj>
        </w:sdtPr>
        <w:sdtContent>
          <w:p w14:paraId="1877879E" w14:textId="77777777" w:rsidR="00FB0953" w:rsidRPr="002A7CEC" w:rsidRDefault="002638AF" w:rsidP="002A7CEC">
            <w:pPr>
              <w:pStyle w:val="Footer"/>
              <w:jc w:val="center"/>
              <w:rPr>
                <w:rStyle w:val="PageNumber"/>
              </w:rPr>
            </w:pPr>
            <w:r>
              <w:rPr>
                <w:rStyle w:val="PageNumber"/>
                <w:noProof/>
              </w:rPr>
              <w:t>I</w:t>
            </w:r>
          </w:p>
        </w:sdtContent>
      </w:sdt>
    </w:sdtContent>
  </w:sdt>
  <w:p w14:paraId="3C9A7B03" w14:textId="77777777" w:rsidR="00FB0953" w:rsidRPr="00126181" w:rsidRDefault="00FB0953" w:rsidP="006522C9">
    <w:pPr>
      <w:pStyle w:val="Footer"/>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A2962" w14:textId="77777777" w:rsidR="00DF0346" w:rsidRDefault="00DF0346">
      <w:r>
        <w:separator/>
      </w:r>
    </w:p>
  </w:footnote>
  <w:footnote w:type="continuationSeparator" w:id="0">
    <w:p w14:paraId="26C98311" w14:textId="77777777" w:rsidR="00DF0346" w:rsidRDefault="00DF0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FB0953" w14:paraId="134F64B7" w14:textId="77777777" w:rsidTr="009523A7">
      <w:trPr>
        <w:cantSplit/>
      </w:trPr>
      <w:tc>
        <w:tcPr>
          <w:tcW w:w="7168" w:type="dxa"/>
          <w:tcBorders>
            <w:left w:val="nil"/>
          </w:tcBorders>
          <w:tcMar>
            <w:left w:w="113" w:type="dxa"/>
          </w:tcMar>
        </w:tcPr>
        <w:p w14:paraId="40A80578" w14:textId="77777777" w:rsidR="00FB0953" w:rsidRDefault="00FB0953" w:rsidP="009523A7">
          <w:pPr>
            <w:pStyle w:val="BodyText"/>
            <w:spacing w:before="10"/>
          </w:pPr>
          <w:r>
            <w:rPr>
              <w:noProof/>
            </w:rPr>
            <w:drawing>
              <wp:anchor distT="0" distB="0" distL="114300" distR="114300" simplePos="0" relativeHeight="251659264" behindDoc="0" locked="1" layoutInCell="1" allowOverlap="1" wp14:anchorId="2D4F9FEF" wp14:editId="62B7711C">
                <wp:simplePos x="0" y="0"/>
                <wp:positionH relativeFrom="column">
                  <wp:posOffset>-1371600</wp:posOffset>
                </wp:positionH>
                <wp:positionV relativeFrom="paragraph">
                  <wp:posOffset>10795</wp:posOffset>
                </wp:positionV>
                <wp:extent cx="320675" cy="427990"/>
                <wp:effectExtent l="19050" t="0" r="3175" b="0"/>
                <wp:wrapNone/>
                <wp:docPr id="1237594955"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327B1E7B" wp14:editId="384D3052">
                <wp:extent cx="2447925" cy="476250"/>
                <wp:effectExtent l="19050" t="0" r="9525" b="0"/>
                <wp:docPr id="148294867"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08E6A4DD" w14:textId="77777777" w:rsidR="00FB0953" w:rsidRDefault="00FB0953" w:rsidP="009523A7">
          <w:pPr>
            <w:pStyle w:val="BodyText"/>
            <w:spacing w:before="10"/>
          </w:pPr>
        </w:p>
      </w:tc>
    </w:tr>
  </w:tbl>
  <w:p w14:paraId="67D77D52" w14:textId="77777777" w:rsidR="00FB0953" w:rsidRDefault="00FB0953" w:rsidP="007F0B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FB0953" w14:paraId="717F3E7A" w14:textId="77777777" w:rsidTr="00D177EE">
      <w:trPr>
        <w:cantSplit/>
      </w:trPr>
      <w:tc>
        <w:tcPr>
          <w:tcW w:w="7168" w:type="dxa"/>
          <w:tcBorders>
            <w:left w:val="nil"/>
          </w:tcBorders>
          <w:tcMar>
            <w:left w:w="113" w:type="dxa"/>
          </w:tcMar>
        </w:tcPr>
        <w:p w14:paraId="448AB5D8" w14:textId="77777777" w:rsidR="00FB0953" w:rsidRDefault="00FB0953" w:rsidP="00890C50">
          <w:pPr>
            <w:pStyle w:val="BodyText"/>
            <w:spacing w:before="10"/>
          </w:pPr>
          <w:r>
            <w:rPr>
              <w:noProof/>
            </w:rPr>
            <w:drawing>
              <wp:anchor distT="0" distB="0" distL="114300" distR="114300" simplePos="0" relativeHeight="251657216" behindDoc="0" locked="1" layoutInCell="1" allowOverlap="1" wp14:anchorId="04439940" wp14:editId="305AEF76">
                <wp:simplePos x="0" y="0"/>
                <wp:positionH relativeFrom="leftMargin">
                  <wp:posOffset>-1080135</wp:posOffset>
                </wp:positionH>
                <wp:positionV relativeFrom="paragraph">
                  <wp:posOffset>10795</wp:posOffset>
                </wp:positionV>
                <wp:extent cx="320400" cy="428400"/>
                <wp:effectExtent l="0" t="0" r="0" b="0"/>
                <wp:wrapNone/>
                <wp:docPr id="193471560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BA15916" wp14:editId="67E364F3">
                <wp:extent cx="2447925" cy="476250"/>
                <wp:effectExtent l="19050" t="0" r="9525" b="0"/>
                <wp:docPr id="66307829"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186EE621" w14:textId="77777777" w:rsidR="00FB0953" w:rsidRDefault="00FB0953" w:rsidP="00EA7634">
          <w:pPr>
            <w:pStyle w:val="BodyText"/>
            <w:spacing w:before="10"/>
          </w:pPr>
        </w:p>
      </w:tc>
    </w:tr>
  </w:tbl>
  <w:p w14:paraId="398CBAE4" w14:textId="77777777" w:rsidR="00FB0953" w:rsidRPr="002E10FA" w:rsidRDefault="00FB0953" w:rsidP="009141A7">
    <w:pPr>
      <w:pStyle w:val="Header"/>
    </w:pPr>
    <w:r>
      <mc:AlternateContent>
        <mc:Choice Requires="wps">
          <w:drawing>
            <wp:anchor distT="0" distB="0" distL="114300" distR="114300" simplePos="0" relativeHeight="251655168" behindDoc="0" locked="1" layoutInCell="1" allowOverlap="1" wp14:anchorId="19A4B4D1" wp14:editId="5EB97709">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09E588"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FB0953" w14:paraId="21D0B9A0" w14:textId="77777777" w:rsidTr="00BE7C12">
      <w:trPr>
        <w:cantSplit/>
      </w:trPr>
      <w:tc>
        <w:tcPr>
          <w:tcW w:w="4253" w:type="dxa"/>
          <w:tcBorders>
            <w:left w:val="nil"/>
          </w:tcBorders>
          <w:tcMar>
            <w:left w:w="113" w:type="dxa"/>
          </w:tcMar>
        </w:tcPr>
        <w:p w14:paraId="51C8229A" w14:textId="77777777" w:rsidR="00FB0953" w:rsidRDefault="00FB0953" w:rsidP="00BE7C12">
          <w:pPr>
            <w:pStyle w:val="BodyText"/>
            <w:spacing w:before="10"/>
          </w:pPr>
        </w:p>
      </w:tc>
      <w:tc>
        <w:tcPr>
          <w:tcW w:w="4454" w:type="dxa"/>
        </w:tcPr>
        <w:p w14:paraId="05E448FD" w14:textId="77777777" w:rsidR="00FB0953" w:rsidRDefault="00FB0953" w:rsidP="00BE7C12">
          <w:pPr>
            <w:pStyle w:val="BodyText"/>
            <w:spacing w:before="10"/>
          </w:pPr>
        </w:p>
      </w:tc>
    </w:tr>
  </w:tbl>
  <w:p w14:paraId="5F6DECF0" w14:textId="77777777" w:rsidR="00FB0953" w:rsidRPr="007F0B27" w:rsidRDefault="00FB0953" w:rsidP="00BE7C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FB0953" w14:paraId="622A5D58" w14:textId="77777777" w:rsidTr="00BE7C12">
      <w:trPr>
        <w:cantSplit/>
      </w:trPr>
      <w:tc>
        <w:tcPr>
          <w:tcW w:w="4253" w:type="dxa"/>
          <w:tcBorders>
            <w:left w:val="nil"/>
          </w:tcBorders>
          <w:tcMar>
            <w:left w:w="113" w:type="dxa"/>
          </w:tcMar>
        </w:tcPr>
        <w:p w14:paraId="68423EB3" w14:textId="77777777" w:rsidR="00FB0953" w:rsidRDefault="00FB0953" w:rsidP="009523A7">
          <w:pPr>
            <w:pStyle w:val="BodyText"/>
            <w:spacing w:before="10"/>
          </w:pPr>
        </w:p>
      </w:tc>
      <w:tc>
        <w:tcPr>
          <w:tcW w:w="4454" w:type="dxa"/>
        </w:tcPr>
        <w:p w14:paraId="506C3497" w14:textId="77777777" w:rsidR="00FB0953" w:rsidRDefault="00FB0953" w:rsidP="009523A7">
          <w:pPr>
            <w:pStyle w:val="BodyText"/>
            <w:spacing w:before="10"/>
          </w:pPr>
        </w:p>
      </w:tc>
    </w:tr>
  </w:tbl>
  <w:p w14:paraId="0E4BE6AB" w14:textId="77777777" w:rsidR="00FB0953" w:rsidRDefault="00FB0953" w:rsidP="007F0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07BC61BB"/>
    <w:multiLevelType w:val="hybridMultilevel"/>
    <w:tmpl w:val="2EC6D638"/>
    <w:lvl w:ilvl="0" w:tplc="04090015">
      <w:start w:val="1"/>
      <w:numFmt w:val="upperLetter"/>
      <w:lvlText w:val="%1."/>
      <w:lvlJc w:val="left"/>
      <w:pPr>
        <w:ind w:left="2024" w:hanging="360"/>
      </w:pPr>
    </w:lvl>
    <w:lvl w:ilvl="1" w:tplc="08090019" w:tentative="1">
      <w:start w:val="1"/>
      <w:numFmt w:val="lowerLetter"/>
      <w:lvlText w:val="%2."/>
      <w:lvlJc w:val="left"/>
      <w:pPr>
        <w:ind w:left="2744" w:hanging="360"/>
      </w:pPr>
    </w:lvl>
    <w:lvl w:ilvl="2" w:tplc="0809001B" w:tentative="1">
      <w:start w:val="1"/>
      <w:numFmt w:val="lowerRoman"/>
      <w:lvlText w:val="%3."/>
      <w:lvlJc w:val="right"/>
      <w:pPr>
        <w:ind w:left="3464" w:hanging="180"/>
      </w:pPr>
    </w:lvl>
    <w:lvl w:ilvl="3" w:tplc="0809000F" w:tentative="1">
      <w:start w:val="1"/>
      <w:numFmt w:val="decimal"/>
      <w:lvlText w:val="%4."/>
      <w:lvlJc w:val="left"/>
      <w:pPr>
        <w:ind w:left="4184" w:hanging="360"/>
      </w:pPr>
    </w:lvl>
    <w:lvl w:ilvl="4" w:tplc="08090019" w:tentative="1">
      <w:start w:val="1"/>
      <w:numFmt w:val="lowerLetter"/>
      <w:lvlText w:val="%5."/>
      <w:lvlJc w:val="left"/>
      <w:pPr>
        <w:ind w:left="4904" w:hanging="360"/>
      </w:pPr>
    </w:lvl>
    <w:lvl w:ilvl="5" w:tplc="0809001B" w:tentative="1">
      <w:start w:val="1"/>
      <w:numFmt w:val="lowerRoman"/>
      <w:lvlText w:val="%6."/>
      <w:lvlJc w:val="right"/>
      <w:pPr>
        <w:ind w:left="5624" w:hanging="180"/>
      </w:pPr>
    </w:lvl>
    <w:lvl w:ilvl="6" w:tplc="0809000F" w:tentative="1">
      <w:start w:val="1"/>
      <w:numFmt w:val="decimal"/>
      <w:lvlText w:val="%7."/>
      <w:lvlJc w:val="left"/>
      <w:pPr>
        <w:ind w:left="6344" w:hanging="360"/>
      </w:pPr>
    </w:lvl>
    <w:lvl w:ilvl="7" w:tplc="08090019" w:tentative="1">
      <w:start w:val="1"/>
      <w:numFmt w:val="lowerLetter"/>
      <w:lvlText w:val="%8."/>
      <w:lvlJc w:val="left"/>
      <w:pPr>
        <w:ind w:left="7064" w:hanging="360"/>
      </w:pPr>
    </w:lvl>
    <w:lvl w:ilvl="8" w:tplc="0809001B" w:tentative="1">
      <w:start w:val="1"/>
      <w:numFmt w:val="lowerRoman"/>
      <w:lvlText w:val="%9."/>
      <w:lvlJc w:val="right"/>
      <w:pPr>
        <w:ind w:left="7784" w:hanging="180"/>
      </w:pPr>
    </w:lvl>
  </w:abstractNum>
  <w:abstractNum w:abstractNumId="12" w15:restartNumberingAfterBreak="0">
    <w:nsid w:val="13265354"/>
    <w:multiLevelType w:val="hybridMultilevel"/>
    <w:tmpl w:val="F910A2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4" w15:restartNumberingAfterBreak="0">
    <w:nsid w:val="26036EC0"/>
    <w:multiLevelType w:val="hybridMultilevel"/>
    <w:tmpl w:val="E1D41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206E31"/>
    <w:multiLevelType w:val="multilevel"/>
    <w:tmpl w:val="421EDE7E"/>
    <w:lvl w:ilvl="0">
      <w:start w:val="1"/>
      <w:numFmt w:val="decimal"/>
      <w:pStyle w:val="Heading1"/>
      <w:isLgl/>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360" w:hanging="360"/>
      </w:p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0F72E23"/>
    <w:multiLevelType w:val="hybridMultilevel"/>
    <w:tmpl w:val="6FF68BFC"/>
    <w:lvl w:ilvl="0" w:tplc="04090015">
      <w:start w:val="1"/>
      <w:numFmt w:val="upperLetter"/>
      <w:lvlText w:val="%1."/>
      <w:lvlJc w:val="left"/>
      <w:pPr>
        <w:ind w:left="2024" w:hanging="360"/>
      </w:pPr>
    </w:lvl>
    <w:lvl w:ilvl="1" w:tplc="08090019" w:tentative="1">
      <w:start w:val="1"/>
      <w:numFmt w:val="lowerLetter"/>
      <w:lvlText w:val="%2."/>
      <w:lvlJc w:val="left"/>
      <w:pPr>
        <w:ind w:left="2744" w:hanging="360"/>
      </w:pPr>
    </w:lvl>
    <w:lvl w:ilvl="2" w:tplc="0809001B" w:tentative="1">
      <w:start w:val="1"/>
      <w:numFmt w:val="lowerRoman"/>
      <w:lvlText w:val="%3."/>
      <w:lvlJc w:val="right"/>
      <w:pPr>
        <w:ind w:left="3464" w:hanging="180"/>
      </w:pPr>
    </w:lvl>
    <w:lvl w:ilvl="3" w:tplc="0809000F" w:tentative="1">
      <w:start w:val="1"/>
      <w:numFmt w:val="decimal"/>
      <w:lvlText w:val="%4."/>
      <w:lvlJc w:val="left"/>
      <w:pPr>
        <w:ind w:left="4184" w:hanging="360"/>
      </w:pPr>
    </w:lvl>
    <w:lvl w:ilvl="4" w:tplc="08090019" w:tentative="1">
      <w:start w:val="1"/>
      <w:numFmt w:val="lowerLetter"/>
      <w:lvlText w:val="%5."/>
      <w:lvlJc w:val="left"/>
      <w:pPr>
        <w:ind w:left="4904" w:hanging="360"/>
      </w:pPr>
    </w:lvl>
    <w:lvl w:ilvl="5" w:tplc="0809001B" w:tentative="1">
      <w:start w:val="1"/>
      <w:numFmt w:val="lowerRoman"/>
      <w:lvlText w:val="%6."/>
      <w:lvlJc w:val="right"/>
      <w:pPr>
        <w:ind w:left="5624" w:hanging="180"/>
      </w:pPr>
    </w:lvl>
    <w:lvl w:ilvl="6" w:tplc="0809000F" w:tentative="1">
      <w:start w:val="1"/>
      <w:numFmt w:val="decimal"/>
      <w:lvlText w:val="%7."/>
      <w:lvlJc w:val="left"/>
      <w:pPr>
        <w:ind w:left="6344" w:hanging="360"/>
      </w:pPr>
    </w:lvl>
    <w:lvl w:ilvl="7" w:tplc="08090019" w:tentative="1">
      <w:start w:val="1"/>
      <w:numFmt w:val="lowerLetter"/>
      <w:lvlText w:val="%8."/>
      <w:lvlJc w:val="left"/>
      <w:pPr>
        <w:ind w:left="7064" w:hanging="360"/>
      </w:pPr>
    </w:lvl>
    <w:lvl w:ilvl="8" w:tplc="0809001B" w:tentative="1">
      <w:start w:val="1"/>
      <w:numFmt w:val="lowerRoman"/>
      <w:lvlText w:val="%9."/>
      <w:lvlJc w:val="right"/>
      <w:pPr>
        <w:ind w:left="7784" w:hanging="180"/>
      </w:pPr>
    </w:lvl>
  </w:abstractNum>
  <w:abstractNum w:abstractNumId="17"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8"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1719694929">
    <w:abstractNumId w:val="8"/>
  </w:num>
  <w:num w:numId="2" w16cid:durableId="1445152688">
    <w:abstractNumId w:val="3"/>
  </w:num>
  <w:num w:numId="3" w16cid:durableId="39331158">
    <w:abstractNumId w:val="2"/>
  </w:num>
  <w:num w:numId="4" w16cid:durableId="1799375826">
    <w:abstractNumId w:val="1"/>
  </w:num>
  <w:num w:numId="5" w16cid:durableId="691104670">
    <w:abstractNumId w:val="0"/>
  </w:num>
  <w:num w:numId="6" w16cid:durableId="237130563">
    <w:abstractNumId w:val="9"/>
  </w:num>
  <w:num w:numId="7" w16cid:durableId="985012006">
    <w:abstractNumId w:val="7"/>
  </w:num>
  <w:num w:numId="8" w16cid:durableId="833448154">
    <w:abstractNumId w:val="6"/>
  </w:num>
  <w:num w:numId="9" w16cid:durableId="1311403127">
    <w:abstractNumId w:val="5"/>
  </w:num>
  <w:num w:numId="10" w16cid:durableId="1002053197">
    <w:abstractNumId w:val="4"/>
  </w:num>
  <w:num w:numId="11" w16cid:durableId="779304859">
    <w:abstractNumId w:val="18"/>
  </w:num>
  <w:num w:numId="12" w16cid:durableId="1433427829">
    <w:abstractNumId w:val="10"/>
  </w:num>
  <w:num w:numId="13" w16cid:durableId="1161695483">
    <w:abstractNumId w:val="19"/>
  </w:num>
  <w:num w:numId="14" w16cid:durableId="527715969">
    <w:abstractNumId w:val="20"/>
  </w:num>
  <w:num w:numId="15" w16cid:durableId="947271773">
    <w:abstractNumId w:val="21"/>
  </w:num>
  <w:num w:numId="16" w16cid:durableId="868562941">
    <w:abstractNumId w:val="22"/>
  </w:num>
  <w:num w:numId="17" w16cid:durableId="650133040">
    <w:abstractNumId w:val="25"/>
  </w:num>
  <w:num w:numId="18" w16cid:durableId="611522489">
    <w:abstractNumId w:val="13"/>
  </w:num>
  <w:num w:numId="19" w16cid:durableId="1772310841">
    <w:abstractNumId w:val="27"/>
  </w:num>
  <w:num w:numId="20" w16cid:durableId="1457486820">
    <w:abstractNumId w:val="23"/>
  </w:num>
  <w:num w:numId="21" w16cid:durableId="522474182">
    <w:abstractNumId w:val="26"/>
  </w:num>
  <w:num w:numId="22" w16cid:durableId="1017855648">
    <w:abstractNumId w:val="24"/>
  </w:num>
  <w:num w:numId="23" w16cid:durableId="475338939">
    <w:abstractNumId w:val="17"/>
  </w:num>
  <w:num w:numId="24" w16cid:durableId="1169365316">
    <w:abstractNumId w:val="15"/>
  </w:num>
  <w:num w:numId="25" w16cid:durableId="88164267">
    <w:abstractNumId w:val="16"/>
  </w:num>
  <w:num w:numId="26" w16cid:durableId="1270890480">
    <w:abstractNumId w:val="15"/>
    <w:lvlOverride w:ilvl="0">
      <w:startOverride w:val="1"/>
    </w:lvlOverride>
    <w:lvlOverride w:ilvl="1">
      <w:startOverride w:val="2"/>
    </w:lvlOverride>
  </w:num>
  <w:num w:numId="27" w16cid:durableId="2050452203">
    <w:abstractNumId w:val="11"/>
  </w:num>
  <w:num w:numId="28" w16cid:durableId="564028476">
    <w:abstractNumId w:val="12"/>
  </w:num>
  <w:num w:numId="29" w16cid:durableId="2921011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NDQzsDAzMjc3NTZS0lEKTi0uzszPAykwqgUAK0s7yiwAAAA="/>
  </w:docVars>
  <w:rsids>
    <w:rsidRoot w:val="00E65410"/>
    <w:rsid w:val="000004B4"/>
    <w:rsid w:val="00000D18"/>
    <w:rsid w:val="00012738"/>
    <w:rsid w:val="000137B8"/>
    <w:rsid w:val="0003579D"/>
    <w:rsid w:val="00045973"/>
    <w:rsid w:val="0005131B"/>
    <w:rsid w:val="0005348F"/>
    <w:rsid w:val="0007797F"/>
    <w:rsid w:val="00077D8F"/>
    <w:rsid w:val="00094ED3"/>
    <w:rsid w:val="000A6F3D"/>
    <w:rsid w:val="000B0B8C"/>
    <w:rsid w:val="000B14E2"/>
    <w:rsid w:val="000C77EE"/>
    <w:rsid w:val="000D4873"/>
    <w:rsid w:val="000E036C"/>
    <w:rsid w:val="000E56A9"/>
    <w:rsid w:val="000E6D89"/>
    <w:rsid w:val="000F6DAA"/>
    <w:rsid w:val="00112D72"/>
    <w:rsid w:val="0012144F"/>
    <w:rsid w:val="001361DC"/>
    <w:rsid w:val="0014734B"/>
    <w:rsid w:val="001611D3"/>
    <w:rsid w:val="00161694"/>
    <w:rsid w:val="00165B9F"/>
    <w:rsid w:val="00180EB4"/>
    <w:rsid w:val="001857A4"/>
    <w:rsid w:val="001A0964"/>
    <w:rsid w:val="001B20FA"/>
    <w:rsid w:val="001B65CC"/>
    <w:rsid w:val="001B6F3C"/>
    <w:rsid w:val="001D5FFD"/>
    <w:rsid w:val="001E0400"/>
    <w:rsid w:val="001E1DB5"/>
    <w:rsid w:val="001E3919"/>
    <w:rsid w:val="001F705A"/>
    <w:rsid w:val="00204154"/>
    <w:rsid w:val="00207532"/>
    <w:rsid w:val="002160EF"/>
    <w:rsid w:val="002369CE"/>
    <w:rsid w:val="00236D8E"/>
    <w:rsid w:val="00262448"/>
    <w:rsid w:val="00262964"/>
    <w:rsid w:val="002638AF"/>
    <w:rsid w:val="002672B6"/>
    <w:rsid w:val="002713DA"/>
    <w:rsid w:val="00277F36"/>
    <w:rsid w:val="00283D8A"/>
    <w:rsid w:val="0028592E"/>
    <w:rsid w:val="002A7CEC"/>
    <w:rsid w:val="002C2274"/>
    <w:rsid w:val="002C4212"/>
    <w:rsid w:val="002E5EB1"/>
    <w:rsid w:val="003002D5"/>
    <w:rsid w:val="00322E36"/>
    <w:rsid w:val="00325882"/>
    <w:rsid w:val="00331643"/>
    <w:rsid w:val="003351C8"/>
    <w:rsid w:val="003550F8"/>
    <w:rsid w:val="003764D7"/>
    <w:rsid w:val="00376712"/>
    <w:rsid w:val="003912B9"/>
    <w:rsid w:val="0039163A"/>
    <w:rsid w:val="00391F0A"/>
    <w:rsid w:val="003B6057"/>
    <w:rsid w:val="003C2235"/>
    <w:rsid w:val="003C3592"/>
    <w:rsid w:val="003C5EB0"/>
    <w:rsid w:val="003D050D"/>
    <w:rsid w:val="003E1248"/>
    <w:rsid w:val="003E1377"/>
    <w:rsid w:val="003F36E9"/>
    <w:rsid w:val="00414E0C"/>
    <w:rsid w:val="00433C16"/>
    <w:rsid w:val="00442F63"/>
    <w:rsid w:val="00446EFD"/>
    <w:rsid w:val="00451925"/>
    <w:rsid w:val="00456597"/>
    <w:rsid w:val="00457107"/>
    <w:rsid w:val="00464DBB"/>
    <w:rsid w:val="00464EEE"/>
    <w:rsid w:val="00465D0B"/>
    <w:rsid w:val="00470566"/>
    <w:rsid w:val="004951BF"/>
    <w:rsid w:val="0049565C"/>
    <w:rsid w:val="004A041C"/>
    <w:rsid w:val="004A4FA8"/>
    <w:rsid w:val="004A7EC6"/>
    <w:rsid w:val="004C076E"/>
    <w:rsid w:val="004C212B"/>
    <w:rsid w:val="004D3BB7"/>
    <w:rsid w:val="004D548B"/>
    <w:rsid w:val="004E18B8"/>
    <w:rsid w:val="004E50FE"/>
    <w:rsid w:val="004F064B"/>
    <w:rsid w:val="00507C1B"/>
    <w:rsid w:val="00512DE3"/>
    <w:rsid w:val="00512FC8"/>
    <w:rsid w:val="00523506"/>
    <w:rsid w:val="005272B0"/>
    <w:rsid w:val="00531215"/>
    <w:rsid w:val="00535AA6"/>
    <w:rsid w:val="00535E35"/>
    <w:rsid w:val="00550886"/>
    <w:rsid w:val="00555DEF"/>
    <w:rsid w:val="005654D5"/>
    <w:rsid w:val="00575FF8"/>
    <w:rsid w:val="00595A3B"/>
    <w:rsid w:val="00597F01"/>
    <w:rsid w:val="005A0CF7"/>
    <w:rsid w:val="005A29C2"/>
    <w:rsid w:val="005A326F"/>
    <w:rsid w:val="005A47A2"/>
    <w:rsid w:val="005A6B71"/>
    <w:rsid w:val="005B6437"/>
    <w:rsid w:val="005C5FFD"/>
    <w:rsid w:val="005D4789"/>
    <w:rsid w:val="005F4611"/>
    <w:rsid w:val="005F5E17"/>
    <w:rsid w:val="0060121B"/>
    <w:rsid w:val="006152A1"/>
    <w:rsid w:val="0064166A"/>
    <w:rsid w:val="006522C9"/>
    <w:rsid w:val="00667FC2"/>
    <w:rsid w:val="006779BD"/>
    <w:rsid w:val="00690B1D"/>
    <w:rsid w:val="006972F3"/>
    <w:rsid w:val="006C1CD7"/>
    <w:rsid w:val="0070149B"/>
    <w:rsid w:val="00714687"/>
    <w:rsid w:val="007154A3"/>
    <w:rsid w:val="0072708B"/>
    <w:rsid w:val="00730061"/>
    <w:rsid w:val="00736310"/>
    <w:rsid w:val="00742FC5"/>
    <w:rsid w:val="00747221"/>
    <w:rsid w:val="00751FAD"/>
    <w:rsid w:val="00763F73"/>
    <w:rsid w:val="007714C9"/>
    <w:rsid w:val="007770AE"/>
    <w:rsid w:val="0078657F"/>
    <w:rsid w:val="007A1775"/>
    <w:rsid w:val="007C1932"/>
    <w:rsid w:val="007F0164"/>
    <w:rsid w:val="007F0B27"/>
    <w:rsid w:val="007F22B3"/>
    <w:rsid w:val="007F5052"/>
    <w:rsid w:val="00802CC1"/>
    <w:rsid w:val="008050F6"/>
    <w:rsid w:val="0081434C"/>
    <w:rsid w:val="00824B5F"/>
    <w:rsid w:val="008305F0"/>
    <w:rsid w:val="0083453F"/>
    <w:rsid w:val="00836F7E"/>
    <w:rsid w:val="00837C20"/>
    <w:rsid w:val="00852B59"/>
    <w:rsid w:val="00854C6F"/>
    <w:rsid w:val="00866E80"/>
    <w:rsid w:val="0087044C"/>
    <w:rsid w:val="00872AE6"/>
    <w:rsid w:val="00885D1E"/>
    <w:rsid w:val="00890C50"/>
    <w:rsid w:val="00890ED0"/>
    <w:rsid w:val="008A0461"/>
    <w:rsid w:val="008C63C6"/>
    <w:rsid w:val="008C67E4"/>
    <w:rsid w:val="008D5CF8"/>
    <w:rsid w:val="008D6D90"/>
    <w:rsid w:val="008E55A8"/>
    <w:rsid w:val="008F689B"/>
    <w:rsid w:val="009141A7"/>
    <w:rsid w:val="00921B74"/>
    <w:rsid w:val="00921CB9"/>
    <w:rsid w:val="00945C8A"/>
    <w:rsid w:val="009523A7"/>
    <w:rsid w:val="0095444F"/>
    <w:rsid w:val="009554D0"/>
    <w:rsid w:val="0096039E"/>
    <w:rsid w:val="00962E00"/>
    <w:rsid w:val="00964491"/>
    <w:rsid w:val="00964E4A"/>
    <w:rsid w:val="009665E9"/>
    <w:rsid w:val="00966FA3"/>
    <w:rsid w:val="0097074C"/>
    <w:rsid w:val="00974CC2"/>
    <w:rsid w:val="009754EE"/>
    <w:rsid w:val="009879C4"/>
    <w:rsid w:val="009A3280"/>
    <w:rsid w:val="009C7305"/>
    <w:rsid w:val="009D2188"/>
    <w:rsid w:val="009F2682"/>
    <w:rsid w:val="00A030C7"/>
    <w:rsid w:val="00A07F27"/>
    <w:rsid w:val="00A204C2"/>
    <w:rsid w:val="00A25E58"/>
    <w:rsid w:val="00A77113"/>
    <w:rsid w:val="00A97E8F"/>
    <w:rsid w:val="00AA62DD"/>
    <w:rsid w:val="00AB26C2"/>
    <w:rsid w:val="00AB3A49"/>
    <w:rsid w:val="00AB7FEC"/>
    <w:rsid w:val="00AD1DB7"/>
    <w:rsid w:val="00AD69E8"/>
    <w:rsid w:val="00AD6FBE"/>
    <w:rsid w:val="00AF1813"/>
    <w:rsid w:val="00AF55ED"/>
    <w:rsid w:val="00B12343"/>
    <w:rsid w:val="00B17615"/>
    <w:rsid w:val="00B23DE8"/>
    <w:rsid w:val="00B33D2F"/>
    <w:rsid w:val="00B40DB4"/>
    <w:rsid w:val="00B4124E"/>
    <w:rsid w:val="00B579D9"/>
    <w:rsid w:val="00B639CC"/>
    <w:rsid w:val="00B719C5"/>
    <w:rsid w:val="00BA7679"/>
    <w:rsid w:val="00BB52D2"/>
    <w:rsid w:val="00BC0FC9"/>
    <w:rsid w:val="00BD2365"/>
    <w:rsid w:val="00BE7C12"/>
    <w:rsid w:val="00BF4119"/>
    <w:rsid w:val="00C027AE"/>
    <w:rsid w:val="00C242DF"/>
    <w:rsid w:val="00C26E2F"/>
    <w:rsid w:val="00C33EDD"/>
    <w:rsid w:val="00C378DB"/>
    <w:rsid w:val="00C454B5"/>
    <w:rsid w:val="00C4655E"/>
    <w:rsid w:val="00C71452"/>
    <w:rsid w:val="00C854DE"/>
    <w:rsid w:val="00CA04C0"/>
    <w:rsid w:val="00CA26B3"/>
    <w:rsid w:val="00CA7C1C"/>
    <w:rsid w:val="00CB04BB"/>
    <w:rsid w:val="00CB4BDA"/>
    <w:rsid w:val="00CC3707"/>
    <w:rsid w:val="00CD037C"/>
    <w:rsid w:val="00CD0944"/>
    <w:rsid w:val="00CE7E60"/>
    <w:rsid w:val="00CF44E6"/>
    <w:rsid w:val="00D10541"/>
    <w:rsid w:val="00D177EE"/>
    <w:rsid w:val="00D17BC9"/>
    <w:rsid w:val="00D23863"/>
    <w:rsid w:val="00D34D78"/>
    <w:rsid w:val="00D36A71"/>
    <w:rsid w:val="00D427F0"/>
    <w:rsid w:val="00D52A98"/>
    <w:rsid w:val="00D52B04"/>
    <w:rsid w:val="00D715C5"/>
    <w:rsid w:val="00D77A74"/>
    <w:rsid w:val="00D8216F"/>
    <w:rsid w:val="00D92F7C"/>
    <w:rsid w:val="00D94B35"/>
    <w:rsid w:val="00D95E53"/>
    <w:rsid w:val="00DC1EAF"/>
    <w:rsid w:val="00DF0346"/>
    <w:rsid w:val="00E0372E"/>
    <w:rsid w:val="00E06BF3"/>
    <w:rsid w:val="00E100F9"/>
    <w:rsid w:val="00E304C2"/>
    <w:rsid w:val="00E401B8"/>
    <w:rsid w:val="00E432FB"/>
    <w:rsid w:val="00E54164"/>
    <w:rsid w:val="00E65410"/>
    <w:rsid w:val="00E776DF"/>
    <w:rsid w:val="00E867CD"/>
    <w:rsid w:val="00EA5B42"/>
    <w:rsid w:val="00EA7634"/>
    <w:rsid w:val="00EB251F"/>
    <w:rsid w:val="00EC6BB0"/>
    <w:rsid w:val="00F03BF2"/>
    <w:rsid w:val="00F07FD7"/>
    <w:rsid w:val="00F1288B"/>
    <w:rsid w:val="00F15EB1"/>
    <w:rsid w:val="00F355A0"/>
    <w:rsid w:val="00F476C2"/>
    <w:rsid w:val="00F61DD5"/>
    <w:rsid w:val="00F76D1B"/>
    <w:rsid w:val="00F8674E"/>
    <w:rsid w:val="00F871E2"/>
    <w:rsid w:val="00FA0AAE"/>
    <w:rsid w:val="00FA5749"/>
    <w:rsid w:val="00FA73E8"/>
    <w:rsid w:val="00FB0953"/>
    <w:rsid w:val="00FB1DB1"/>
    <w:rsid w:val="00FD300D"/>
    <w:rsid w:val="00FD3B31"/>
    <w:rsid w:val="00FE0E60"/>
    <w:rsid w:val="00FE122D"/>
    <w:rsid w:val="00FE5126"/>
    <w:rsid w:val="00FF305C"/>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521A1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Heading1">
    <w:name w:val="heading 1"/>
    <w:basedOn w:val="Normal"/>
    <w:next w:val="BodyText"/>
    <w:link w:val="Heading1Char"/>
    <w:qFormat/>
    <w:rsid w:val="00D36A71"/>
    <w:pPr>
      <w:keepNext/>
      <w:numPr>
        <w:numId w:val="24"/>
      </w:numPr>
      <w:spacing w:after="80" w:line="380" w:lineRule="exact"/>
      <w:contextualSpacing/>
      <w:outlineLvl w:val="0"/>
    </w:pPr>
    <w:rPr>
      <w:rFonts w:cs="Arial"/>
      <w:bCs/>
      <w:kern w:val="32"/>
      <w:sz w:val="36"/>
      <w:szCs w:val="32"/>
    </w:rPr>
  </w:style>
  <w:style w:type="paragraph" w:styleId="Heading2">
    <w:name w:val="heading 2"/>
    <w:basedOn w:val="Normal"/>
    <w:next w:val="BodyText"/>
    <w:link w:val="Heading2Char"/>
    <w:qFormat/>
    <w:rsid w:val="00FE5126"/>
    <w:pPr>
      <w:keepNext/>
      <w:numPr>
        <w:ilvl w:val="1"/>
        <w:numId w:val="24"/>
      </w:numPr>
      <w:spacing w:after="60" w:line="320" w:lineRule="exact"/>
      <w:contextualSpacing/>
      <w:outlineLvl w:val="1"/>
    </w:pPr>
    <w:rPr>
      <w:rFonts w:cs="Arial"/>
      <w:bCs/>
      <w:iCs/>
      <w:sz w:val="30"/>
      <w:szCs w:val="28"/>
    </w:rPr>
  </w:style>
  <w:style w:type="paragraph" w:styleId="Heading3">
    <w:name w:val="heading 3"/>
    <w:basedOn w:val="Normal"/>
    <w:next w:val="BodyText"/>
    <w:link w:val="Heading3Char"/>
    <w:qFormat/>
    <w:rsid w:val="00FE5126"/>
    <w:pPr>
      <w:keepNext/>
      <w:numPr>
        <w:ilvl w:val="2"/>
        <w:numId w:val="24"/>
      </w:numPr>
      <w:spacing w:after="40" w:line="260" w:lineRule="exact"/>
      <w:contextualSpacing/>
      <w:outlineLvl w:val="2"/>
    </w:pPr>
    <w:rPr>
      <w:rFonts w:cs="Arial"/>
      <w:b/>
      <w:bCs/>
      <w:szCs w:val="26"/>
    </w:rPr>
  </w:style>
  <w:style w:type="paragraph" w:styleId="Heading4">
    <w:name w:val="heading 4"/>
    <w:basedOn w:val="Normal"/>
    <w:next w:val="BodyText"/>
    <w:qFormat/>
    <w:rsid w:val="00FE5126"/>
    <w:pPr>
      <w:keepNext/>
      <w:numPr>
        <w:ilvl w:val="3"/>
        <w:numId w:val="24"/>
      </w:numPr>
      <w:spacing w:after="40" w:line="260" w:lineRule="exact"/>
      <w:contextualSpacing/>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B14E2"/>
  </w:style>
  <w:style w:type="paragraph" w:styleId="Header">
    <w:name w:val="header"/>
    <w:basedOn w:val="Normal"/>
    <w:link w:val="HeaderChar"/>
    <w:rsid w:val="002E10FA"/>
    <w:pPr>
      <w:tabs>
        <w:tab w:val="center" w:pos="4536"/>
        <w:tab w:val="right" w:pos="9072"/>
      </w:tabs>
      <w:spacing w:before="20" w:after="40" w:line="180" w:lineRule="atLeast"/>
    </w:pPr>
    <w:rPr>
      <w:noProof/>
      <w:sz w:val="16"/>
    </w:rPr>
  </w:style>
  <w:style w:type="paragraph" w:styleId="Footer">
    <w:name w:val="footer"/>
    <w:basedOn w:val="Normal"/>
    <w:link w:val="FooterChar"/>
    <w:uiPriority w:val="99"/>
    <w:rsid w:val="002F54F3"/>
    <w:pPr>
      <w:tabs>
        <w:tab w:val="center" w:pos="4536"/>
        <w:tab w:val="right" w:pos="9072"/>
      </w:tabs>
      <w:spacing w:line="180" w:lineRule="atLeast"/>
    </w:pPr>
    <w:rPr>
      <w:sz w:val="16"/>
    </w:rPr>
  </w:style>
  <w:style w:type="table" w:styleId="TableGrid">
    <w:name w:val="Table Grid"/>
    <w:basedOn w:val="TableNorma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D7652D"/>
    <w:rPr>
      <w:rFonts w:ascii="Tahoma" w:hAnsi="Tahoma" w:cs="Tahoma"/>
      <w:sz w:val="16"/>
      <w:szCs w:val="16"/>
    </w:rPr>
  </w:style>
  <w:style w:type="character" w:styleId="PageNumber">
    <w:name w:val="page number"/>
    <w:basedOn w:val="DefaultParagraphFont"/>
    <w:rsid w:val="0008546D"/>
    <w:rPr>
      <w:rFonts w:ascii="Times New Roman" w:hAnsi="Times New Roman"/>
      <w:sz w:val="22"/>
    </w:rPr>
  </w:style>
  <w:style w:type="paragraph" w:customStyle="1" w:styleId="FotKursiv">
    <w:name w:val="FotKursiv"/>
    <w:basedOn w:val="Footer"/>
    <w:next w:val="Footer"/>
    <w:rsid w:val="00C13149"/>
    <w:rPr>
      <w:i/>
      <w:noProof/>
      <w:lang w:val="en-GB"/>
    </w:rPr>
  </w:style>
  <w:style w:type="paragraph" w:customStyle="1" w:styleId="DokumentRubrik">
    <w:name w:val="DokumentRubrik"/>
    <w:basedOn w:val="BodyText"/>
    <w:rsid w:val="00824B5F"/>
    <w:pPr>
      <w:spacing w:line="620" w:lineRule="exact"/>
    </w:pPr>
    <w:rPr>
      <w:sz w:val="52"/>
    </w:rPr>
  </w:style>
  <w:style w:type="paragraph" w:customStyle="1" w:styleId="UnderRubrik">
    <w:name w:val="UnderRubrik"/>
    <w:basedOn w:val="Body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odyText"/>
    <w:next w:val="BodyText"/>
    <w:rsid w:val="0012144F"/>
    <w:rPr>
      <w:sz w:val="36"/>
      <w:szCs w:val="34"/>
    </w:rPr>
  </w:style>
  <w:style w:type="paragraph" w:customStyle="1" w:styleId="FramsideText">
    <w:name w:val="FramsideText"/>
    <w:basedOn w:val="BodyText"/>
    <w:next w:val="BodyText"/>
    <w:rsid w:val="00AD1DB7"/>
    <w:rPr>
      <w:sz w:val="28"/>
    </w:rPr>
  </w:style>
  <w:style w:type="paragraph" w:styleId="TOC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Heading1"/>
    <w:next w:val="BodyText"/>
    <w:rsid w:val="00F355A0"/>
    <w:pPr>
      <w:numPr>
        <w:numId w:val="17"/>
      </w:numPr>
    </w:pPr>
  </w:style>
  <w:style w:type="paragraph" w:customStyle="1" w:styleId="nRubrik2">
    <w:name w:val="nRubrik 2"/>
    <w:basedOn w:val="Heading2"/>
    <w:next w:val="BodyText"/>
    <w:rsid w:val="00F355A0"/>
    <w:pPr>
      <w:numPr>
        <w:numId w:val="17"/>
      </w:numPr>
    </w:pPr>
  </w:style>
  <w:style w:type="paragraph" w:styleId="TOC2">
    <w:name w:val="toc 2"/>
    <w:basedOn w:val="Normal"/>
    <w:next w:val="Normal"/>
    <w:autoRedefine/>
    <w:uiPriority w:val="39"/>
    <w:rsid w:val="00F355A0"/>
    <w:pPr>
      <w:ind w:left="240"/>
    </w:pPr>
  </w:style>
  <w:style w:type="paragraph" w:styleId="ListNumber">
    <w:name w:val="List Number"/>
    <w:basedOn w:val="BodyText"/>
    <w:rsid w:val="00AB7FEC"/>
    <w:pPr>
      <w:numPr>
        <w:numId w:val="1"/>
      </w:numPr>
    </w:pPr>
  </w:style>
  <w:style w:type="paragraph" w:styleId="ListBullet">
    <w:name w:val="List Bullet"/>
    <w:basedOn w:val="BodyText"/>
    <w:rsid w:val="00AB7FEC"/>
    <w:pPr>
      <w:numPr>
        <w:numId w:val="6"/>
      </w:numPr>
    </w:pPr>
  </w:style>
  <w:style w:type="character" w:styleId="PlaceholderText">
    <w:name w:val="Placeholder Text"/>
    <w:basedOn w:val="DefaultParagraphFont"/>
    <w:uiPriority w:val="99"/>
    <w:semiHidden/>
    <w:rsid w:val="00391F0A"/>
    <w:rPr>
      <w:color w:val="808080"/>
    </w:rPr>
  </w:style>
  <w:style w:type="character" w:customStyle="1" w:styleId="FooterChar">
    <w:name w:val="Footer Char"/>
    <w:basedOn w:val="DefaultParagraphFont"/>
    <w:link w:val="Footer"/>
    <w:uiPriority w:val="99"/>
    <w:rsid w:val="006522C9"/>
    <w:rPr>
      <w:sz w:val="16"/>
      <w:szCs w:val="24"/>
    </w:rPr>
  </w:style>
  <w:style w:type="paragraph" w:styleId="TOC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customStyle="1" w:styleId="Heading1Char">
    <w:name w:val="Heading 1 Char"/>
    <w:basedOn w:val="DefaultParagraphFont"/>
    <w:link w:val="Heading1"/>
    <w:rsid w:val="00FB1DB1"/>
    <w:rPr>
      <w:rFonts w:cs="Arial"/>
      <w:bCs/>
      <w:kern w:val="32"/>
      <w:sz w:val="36"/>
      <w:szCs w:val="32"/>
    </w:rPr>
  </w:style>
  <w:style w:type="character" w:customStyle="1" w:styleId="BodyTextChar">
    <w:name w:val="Body Text Char"/>
    <w:basedOn w:val="DefaultParagraphFont"/>
    <w:link w:val="BodyText"/>
    <w:rsid w:val="00FB1DB1"/>
    <w:rPr>
      <w:sz w:val="24"/>
      <w:szCs w:val="24"/>
    </w:rPr>
  </w:style>
  <w:style w:type="character" w:customStyle="1" w:styleId="Heading2Char">
    <w:name w:val="Heading 2 Char"/>
    <w:basedOn w:val="DefaultParagraphFont"/>
    <w:link w:val="Heading2"/>
    <w:rsid w:val="00FB1DB1"/>
    <w:rPr>
      <w:rFonts w:cs="Arial"/>
      <w:bCs/>
      <w:iCs/>
      <w:sz w:val="30"/>
      <w:szCs w:val="28"/>
    </w:rPr>
  </w:style>
  <w:style w:type="character" w:customStyle="1" w:styleId="HeaderChar">
    <w:name w:val="Header Char"/>
    <w:basedOn w:val="DefaultParagraphFont"/>
    <w:link w:val="Header"/>
    <w:rsid w:val="00FB1DB1"/>
    <w:rPr>
      <w:noProof/>
      <w:sz w:val="16"/>
      <w:szCs w:val="24"/>
    </w:rPr>
  </w:style>
  <w:style w:type="character" w:customStyle="1" w:styleId="Heading3Char">
    <w:name w:val="Heading 3 Char"/>
    <w:basedOn w:val="DefaultParagraphFont"/>
    <w:link w:val="Heading3"/>
    <w:rsid w:val="00FB1DB1"/>
    <w:rPr>
      <w:rFonts w:cs="Arial"/>
      <w:b/>
      <w:bCs/>
      <w:sz w:val="24"/>
      <w:szCs w:val="26"/>
    </w:rPr>
  </w:style>
  <w:style w:type="paragraph" w:styleId="TOCHeading">
    <w:name w:val="TOC Heading"/>
    <w:basedOn w:val="Heading1"/>
    <w:next w:val="Normal"/>
    <w:uiPriority w:val="39"/>
    <w:unhideWhenUsed/>
    <w:qFormat/>
    <w:rsid w:val="00802CC1"/>
    <w:pPr>
      <w:keepLines/>
      <w:numPr>
        <w:numId w:val="0"/>
      </w:numPr>
      <w:spacing w:before="240" w:after="0" w:line="259" w:lineRule="auto"/>
      <w:contextualSpacing w:val="0"/>
      <w:outlineLvl w:val="9"/>
    </w:pPr>
    <w:rPr>
      <w:rFonts w:asciiTheme="majorHAnsi" w:eastAsiaTheme="majorEastAsia" w:hAnsiTheme="majorHAnsi" w:cstheme="majorBidi"/>
      <w:bCs w:val="0"/>
      <w:color w:val="365F91" w:themeColor="accent1" w:themeShade="BF"/>
      <w:kern w:val="0"/>
      <w:sz w:val="32"/>
      <w:lang w:val="en-US" w:eastAsia="en-US"/>
    </w:rPr>
  </w:style>
  <w:style w:type="character" w:styleId="Hyperlink">
    <w:name w:val="Hyperlink"/>
    <w:basedOn w:val="DefaultParagraphFont"/>
    <w:uiPriority w:val="99"/>
    <w:unhideWhenUsed/>
    <w:rsid w:val="00802CC1"/>
    <w:rPr>
      <w:color w:val="0000FF" w:themeColor="hyperlink"/>
      <w:u w:val="single"/>
    </w:rPr>
  </w:style>
  <w:style w:type="character" w:styleId="UnresolvedMention">
    <w:name w:val="Unresolved Mention"/>
    <w:basedOn w:val="DefaultParagraphFont"/>
    <w:rsid w:val="008D6D90"/>
    <w:rPr>
      <w:color w:val="605E5C"/>
      <w:shd w:val="clear" w:color="auto" w:fill="E1DFDD"/>
    </w:rPr>
  </w:style>
  <w:style w:type="paragraph" w:styleId="ListParagraph">
    <w:name w:val="List Paragraph"/>
    <w:basedOn w:val="Normal"/>
    <w:uiPriority w:val="34"/>
    <w:rsid w:val="00CA26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18406">
      <w:bodyDiv w:val="1"/>
      <w:marLeft w:val="0"/>
      <w:marRight w:val="0"/>
      <w:marTop w:val="0"/>
      <w:marBottom w:val="0"/>
      <w:divBdr>
        <w:top w:val="none" w:sz="0" w:space="0" w:color="auto"/>
        <w:left w:val="none" w:sz="0" w:space="0" w:color="auto"/>
        <w:bottom w:val="none" w:sz="0" w:space="0" w:color="auto"/>
        <w:right w:val="none" w:sz="0" w:space="0" w:color="auto"/>
      </w:divBdr>
    </w:div>
    <w:div w:id="672798957">
      <w:bodyDiv w:val="1"/>
      <w:marLeft w:val="0"/>
      <w:marRight w:val="0"/>
      <w:marTop w:val="0"/>
      <w:marBottom w:val="0"/>
      <w:divBdr>
        <w:top w:val="none" w:sz="0" w:space="0" w:color="auto"/>
        <w:left w:val="none" w:sz="0" w:space="0" w:color="auto"/>
        <w:bottom w:val="none" w:sz="0" w:space="0" w:color="auto"/>
        <w:right w:val="none" w:sz="0" w:space="0" w:color="auto"/>
      </w:divBdr>
    </w:div>
    <w:div w:id="1066805341">
      <w:bodyDiv w:val="1"/>
      <w:marLeft w:val="0"/>
      <w:marRight w:val="0"/>
      <w:marTop w:val="0"/>
      <w:marBottom w:val="0"/>
      <w:divBdr>
        <w:top w:val="none" w:sz="0" w:space="0" w:color="auto"/>
        <w:left w:val="none" w:sz="0" w:space="0" w:color="auto"/>
        <w:bottom w:val="none" w:sz="0" w:space="0" w:color="auto"/>
        <w:right w:val="none" w:sz="0" w:space="0" w:color="auto"/>
      </w:divBdr>
    </w:div>
    <w:div w:id="1693262192">
      <w:bodyDiv w:val="1"/>
      <w:marLeft w:val="0"/>
      <w:marRight w:val="0"/>
      <w:marTop w:val="0"/>
      <w:marBottom w:val="0"/>
      <w:divBdr>
        <w:top w:val="none" w:sz="0" w:space="0" w:color="auto"/>
        <w:left w:val="none" w:sz="0" w:space="0" w:color="auto"/>
        <w:bottom w:val="none" w:sz="0" w:space="0" w:color="auto"/>
        <w:right w:val="none" w:sz="0" w:space="0" w:color="auto"/>
      </w:divBdr>
    </w:div>
    <w:div w:id="17652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mailto:yy222cm@student.lnu.se" TargetMode="Externa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oter" Target="footer3.xml"/><Relationship Id="rId8" Type="http://schemas.openxmlformats.org/officeDocument/2006/relationships/hyperlink" Target="mailto:nc222hx@student.lnu.se"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C85E3-4808-4FA1-B5B6-452A49CB2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10</Pages>
  <Words>1801</Words>
  <Characters>8560</Characters>
  <Application>Microsoft Office Word</Application>
  <DocSecurity>0</DocSecurity>
  <Lines>244</Lines>
  <Paragraphs>80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Computer Networks</vt:lpstr>
      <vt:lpstr>Regeldokument - Linnéuniversitetet</vt:lpstr>
    </vt:vector>
  </TitlesOfParts>
  <Company>Emanuel Identity Manuals AB</Company>
  <LinksUpToDate>false</LinksUpToDate>
  <CharactersWithSpaces>10281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dc:title>
  <dc:creator>Ahmad Sadia</dc:creator>
  <cp:keywords/>
  <dc:description/>
  <cp:lastModifiedBy>宜树 杨</cp:lastModifiedBy>
  <cp:revision>137</cp:revision>
  <cp:lastPrinted>2024-03-14T18:30:00Z</cp:lastPrinted>
  <dcterms:created xsi:type="dcterms:W3CDTF">2016-11-02T08:44:00Z</dcterms:created>
  <dcterms:modified xsi:type="dcterms:W3CDTF">2024-03-14T18:31:00Z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2128c334cfe3e05463f51bb414b3a14721977b5da5b5665ce6133a58cc09be9d</vt:lpwstr>
  </property>
</Properties>
</file>