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6E11" w:rsidRPr="00263B63" w:rsidRDefault="001A6E11" w:rsidP="007A4DCF">
      <w:pPr>
        <w:pStyle w:val="Heading1"/>
        <w:numPr>
          <w:ilvl w:val="0"/>
          <w:numId w:val="1"/>
        </w:numPr>
        <w:rPr>
          <w:rFonts w:ascii="Microsoft YaHei" w:hAnsi="Microsoft YaHei"/>
          <w:color w:val="0070C0"/>
        </w:rPr>
      </w:pPr>
      <w:bookmarkStart w:id="0" w:name="_Toc458522225"/>
      <w:r w:rsidRPr="00263B63">
        <w:rPr>
          <w:rFonts w:ascii="Microsoft YaHei" w:hAnsi="Microsoft YaHei" w:hint="eastAsia"/>
          <w:color w:val="0070C0"/>
        </w:rPr>
        <w:t>目的：</w:t>
      </w:r>
      <w:bookmarkEnd w:id="0"/>
    </w:p>
    <w:p w:rsidR="00DE1DF2" w:rsidRDefault="00E016D6" w:rsidP="00E016D6">
      <w:pPr>
        <w:pStyle w:val="ListParagraph"/>
        <w:numPr>
          <w:ilvl w:val="0"/>
          <w:numId w:val="3"/>
        </w:numPr>
        <w:rPr>
          <w:rFonts w:ascii="Microsoft YaHei" w:hAnsi="Microsoft YaHei" w:cs="Arial"/>
        </w:rPr>
      </w:pPr>
      <w:r>
        <w:rPr>
          <w:rFonts w:ascii="Microsoft YaHei" w:hAnsi="Microsoft YaHei" w:cs="Arial" w:hint="eastAsia"/>
        </w:rPr>
        <w:t>通过在工厂</w:t>
      </w:r>
      <w:r w:rsidR="00DE1DF2">
        <w:rPr>
          <w:rFonts w:ascii="Microsoft YaHei" w:hAnsi="Microsoft YaHei" w:cs="Arial" w:hint="eastAsia"/>
        </w:rPr>
        <w:t>中各条生产线上设置电子看板来达到以下目的：</w:t>
      </w:r>
      <w:bookmarkStart w:id="1" w:name="_GoBack"/>
      <w:bookmarkEnd w:id="1"/>
    </w:p>
    <w:p w:rsidR="00BE6A1C" w:rsidRDefault="00BE6A1C" w:rsidP="00DE1DF2">
      <w:pPr>
        <w:pStyle w:val="ListParagraph"/>
        <w:numPr>
          <w:ilvl w:val="1"/>
          <w:numId w:val="3"/>
        </w:numPr>
        <w:rPr>
          <w:rFonts w:ascii="Microsoft YaHei" w:hAnsi="Microsoft YaHei" w:cs="Arial"/>
        </w:rPr>
      </w:pPr>
      <w:r>
        <w:rPr>
          <w:rFonts w:ascii="Microsoft YaHei" w:hAnsi="Microsoft YaHei" w:cs="Arial" w:hint="eastAsia"/>
        </w:rPr>
        <w:t>展示对应生产线所生产的产品的全局信息</w:t>
      </w:r>
      <w:r w:rsidR="00D126AC">
        <w:rPr>
          <w:rFonts w:ascii="Microsoft YaHei" w:hAnsi="Microsoft YaHei" w:cs="Arial" w:hint="eastAsia"/>
        </w:rPr>
        <w:t>。</w:t>
      </w:r>
      <w:r>
        <w:rPr>
          <w:rFonts w:ascii="Microsoft YaHei" w:hAnsi="Microsoft YaHei" w:cs="Arial" w:hint="eastAsia"/>
        </w:rPr>
        <w:t>用于展示企业形象及实力，提升各方满意度</w:t>
      </w:r>
      <w:r w:rsidR="00D126AC">
        <w:rPr>
          <w:rFonts w:ascii="Microsoft YaHei" w:hAnsi="Microsoft YaHei" w:cs="Arial" w:hint="eastAsia"/>
        </w:rPr>
        <w:t>。</w:t>
      </w:r>
      <w:r>
        <w:rPr>
          <w:rFonts w:ascii="Microsoft YaHei" w:hAnsi="Microsoft YaHei" w:cs="Arial" w:hint="eastAsia"/>
        </w:rPr>
        <w:t>展示对象为：外部客户，股东方，政府来访、参观人员及企业内部员工</w:t>
      </w:r>
    </w:p>
    <w:p w:rsidR="003C227A" w:rsidRDefault="00BE6A1C" w:rsidP="00DE1DF2">
      <w:pPr>
        <w:pStyle w:val="ListParagraph"/>
        <w:numPr>
          <w:ilvl w:val="1"/>
          <w:numId w:val="3"/>
        </w:numPr>
        <w:rPr>
          <w:rFonts w:ascii="Microsoft YaHei" w:hAnsi="Microsoft YaHei" w:cs="Arial"/>
        </w:rPr>
      </w:pPr>
      <w:r>
        <w:rPr>
          <w:rFonts w:ascii="Microsoft YaHei" w:hAnsi="Microsoft YaHei" w:cs="Arial" w:hint="eastAsia"/>
        </w:rPr>
        <w:t>展示对应生产线当前正在生产之产品的相关实时生产指标</w:t>
      </w:r>
      <w:r w:rsidR="00D126AC">
        <w:rPr>
          <w:rFonts w:ascii="Microsoft YaHei" w:hAnsi="Microsoft YaHei" w:cs="Arial" w:hint="eastAsia"/>
        </w:rPr>
        <w:t>。用于及时揭示指标异常状态，使现场管理人员做到快速反应。展示对象为：生产现场各级管理人员</w:t>
      </w:r>
    </w:p>
    <w:p w:rsidR="00D126AC" w:rsidRPr="003F4BC3" w:rsidRDefault="00D126AC" w:rsidP="00DE1DF2">
      <w:pPr>
        <w:pStyle w:val="ListParagraph"/>
        <w:numPr>
          <w:ilvl w:val="1"/>
          <w:numId w:val="3"/>
        </w:numPr>
        <w:rPr>
          <w:rFonts w:ascii="Microsoft YaHei" w:hAnsi="Microsoft YaHei" w:cs="Arial"/>
        </w:rPr>
      </w:pPr>
      <w:r>
        <w:rPr>
          <w:rFonts w:ascii="Microsoft YaHei" w:hAnsi="Microsoft YaHei" w:cs="Arial" w:hint="eastAsia"/>
        </w:rPr>
        <w:t>展示对应生产线当前状态。</w:t>
      </w:r>
      <w:r w:rsidR="00446584">
        <w:rPr>
          <w:rFonts w:ascii="Microsoft YaHei" w:hAnsi="Microsoft YaHei" w:cs="Arial" w:hint="eastAsia"/>
        </w:rPr>
        <w:t>用于展示生产线在停线时的状态，使内外部人员可以了解生产线是计划停机/线或是异常停机/线，而做出快速反应。展示对象为：外部客户，股东方，政府来访、参观人员及企业内部生产现场各级管理人员</w:t>
      </w:r>
    </w:p>
    <w:p w:rsidR="001A6E11" w:rsidRPr="00263B63" w:rsidRDefault="001A6E11" w:rsidP="007A4DCF">
      <w:pPr>
        <w:pStyle w:val="Heading1"/>
        <w:numPr>
          <w:ilvl w:val="0"/>
          <w:numId w:val="1"/>
        </w:numPr>
        <w:rPr>
          <w:rFonts w:ascii="Microsoft YaHei" w:hAnsi="Microsoft YaHei"/>
          <w:color w:val="0070C0"/>
        </w:rPr>
      </w:pPr>
      <w:bookmarkStart w:id="2" w:name="_Toc458522226"/>
      <w:r w:rsidRPr="00263B63">
        <w:rPr>
          <w:rFonts w:ascii="Microsoft YaHei" w:hAnsi="Microsoft YaHei" w:hint="eastAsia"/>
          <w:color w:val="0070C0"/>
        </w:rPr>
        <w:t>适用范围：</w:t>
      </w:r>
      <w:bookmarkEnd w:id="2"/>
    </w:p>
    <w:p w:rsidR="001A6E11" w:rsidRPr="003F4BC3" w:rsidRDefault="00BD18D0" w:rsidP="004C2E11">
      <w:pPr>
        <w:pStyle w:val="ListParagraph"/>
        <w:ind w:left="420"/>
        <w:rPr>
          <w:rFonts w:ascii="Microsoft YaHei" w:hAnsi="Microsoft YaHei"/>
          <w:kern w:val="0"/>
          <w:szCs w:val="21"/>
        </w:rPr>
      </w:pPr>
      <w:r>
        <w:rPr>
          <w:rFonts w:hint="eastAsia"/>
        </w:rPr>
        <w:t>适用于</w:t>
      </w:r>
      <w:r w:rsidR="00DE1DF2">
        <w:rPr>
          <w:rFonts w:hint="eastAsia"/>
        </w:rPr>
        <w:t>英纳法天窗系统中国区</w:t>
      </w:r>
      <w:r w:rsidR="004C34B1">
        <w:rPr>
          <w:rFonts w:hint="eastAsia"/>
        </w:rPr>
        <w:t>所有</w:t>
      </w:r>
      <w:r w:rsidR="00DE1DF2">
        <w:rPr>
          <w:rFonts w:hint="eastAsia"/>
        </w:rPr>
        <w:t>工厂</w:t>
      </w:r>
    </w:p>
    <w:p w:rsidR="001A6E11" w:rsidRPr="00263B63" w:rsidRDefault="00C81821" w:rsidP="007A4DCF">
      <w:pPr>
        <w:pStyle w:val="Heading1"/>
        <w:numPr>
          <w:ilvl w:val="0"/>
          <w:numId w:val="1"/>
        </w:numPr>
        <w:rPr>
          <w:rFonts w:ascii="Microsoft YaHei" w:hAnsi="Microsoft YaHei"/>
          <w:color w:val="0070C0"/>
        </w:rPr>
      </w:pPr>
      <w:bookmarkStart w:id="3" w:name="_Toc458522227"/>
      <w:r w:rsidRPr="00263B63">
        <w:rPr>
          <w:rFonts w:ascii="Microsoft YaHei" w:hAnsi="Microsoft YaHei" w:hint="eastAsia"/>
          <w:color w:val="0070C0"/>
        </w:rPr>
        <w:t>术语，</w:t>
      </w:r>
      <w:r w:rsidR="001A6E11" w:rsidRPr="00263B63">
        <w:rPr>
          <w:rFonts w:ascii="Microsoft YaHei" w:hAnsi="Microsoft YaHei" w:hint="eastAsia"/>
          <w:color w:val="0070C0"/>
        </w:rPr>
        <w:t>标准</w:t>
      </w:r>
      <w:r w:rsidRPr="00263B63">
        <w:rPr>
          <w:rFonts w:ascii="Microsoft YaHei" w:hAnsi="Microsoft YaHei" w:hint="eastAsia"/>
          <w:color w:val="0070C0"/>
        </w:rPr>
        <w:t>，引用文件及</w:t>
      </w:r>
      <w:r w:rsidR="001A6E11" w:rsidRPr="00263B63">
        <w:rPr>
          <w:rFonts w:ascii="Microsoft YaHei" w:hAnsi="Microsoft YaHei" w:hint="eastAsia"/>
          <w:color w:val="0070C0"/>
        </w:rPr>
        <w:t>输入及输出：</w:t>
      </w:r>
      <w:bookmarkEnd w:id="3"/>
    </w:p>
    <w:p w:rsidR="001A6E11" w:rsidRPr="00263B63" w:rsidRDefault="001A6E11" w:rsidP="0045076E">
      <w:pPr>
        <w:pStyle w:val="Heading2"/>
        <w:rPr>
          <w:rFonts w:ascii="Microsoft YaHei" w:hAnsi="Microsoft YaHei"/>
          <w:color w:val="0070C0"/>
        </w:rPr>
      </w:pPr>
      <w:bookmarkStart w:id="4" w:name="_Toc458522228"/>
      <w:r w:rsidRPr="00263B63">
        <w:rPr>
          <w:rFonts w:ascii="Microsoft YaHei" w:hAnsi="Microsoft YaHei" w:hint="eastAsia"/>
          <w:color w:val="0070C0"/>
        </w:rPr>
        <w:t>3.1术语：</w:t>
      </w:r>
      <w:bookmarkEnd w:id="4"/>
    </w:p>
    <w:p w:rsidR="002170BA" w:rsidRDefault="00446584" w:rsidP="004C2E11">
      <w:pPr>
        <w:pStyle w:val="ListParagraph"/>
        <w:ind w:left="420"/>
        <w:rPr>
          <w:rFonts w:ascii="Microsoft YaHei" w:hAnsi="Microsoft YaHei" w:cs="Arial"/>
        </w:rPr>
      </w:pPr>
      <w:r>
        <w:rPr>
          <w:rFonts w:ascii="Microsoft YaHei" w:hAnsi="Microsoft YaHei" w:cs="Arial" w:hint="eastAsia"/>
        </w:rPr>
        <w:t>车型品牌logo</w:t>
      </w:r>
      <w:r w:rsidR="002170BA">
        <w:rPr>
          <w:rFonts w:ascii="Microsoft YaHei" w:hAnsi="Microsoft YaHei" w:cs="Arial" w:hint="eastAsia"/>
        </w:rPr>
        <w:t>：</w:t>
      </w:r>
      <w:r w:rsidR="007E0796">
        <w:rPr>
          <w:rFonts w:ascii="Microsoft YaHei" w:hAnsi="Microsoft YaHei" w:cs="Arial" w:hint="eastAsia"/>
        </w:rPr>
        <w:t>指生产之天窗对应车型的</w:t>
      </w:r>
      <w:r w:rsidR="00C81821">
        <w:rPr>
          <w:rFonts w:ascii="Microsoft YaHei" w:hAnsi="Microsoft YaHei" w:cs="Arial" w:hint="eastAsia"/>
        </w:rPr>
        <w:t>汽车</w:t>
      </w:r>
      <w:r w:rsidR="007E0796">
        <w:rPr>
          <w:rFonts w:ascii="Microsoft YaHei" w:hAnsi="Microsoft YaHei" w:cs="Arial" w:hint="eastAsia"/>
        </w:rPr>
        <w:t>品牌logo，</w:t>
      </w:r>
      <w:r w:rsidR="00C97335">
        <w:rPr>
          <w:rFonts w:ascii="Microsoft YaHei" w:hAnsi="Microsoft YaHei" w:cs="Arial" w:hint="eastAsia"/>
        </w:rPr>
        <w:t>例如：凯迪拉克logo</w:t>
      </w:r>
      <w:r w:rsidR="00C97335" w:rsidRPr="00C97335">
        <w:rPr>
          <w:rFonts w:ascii="Microsoft YaHei" w:hAnsi="Microsoft YaHei" w:cs="Arial"/>
          <w:noProof/>
        </w:rPr>
        <w:drawing>
          <wp:inline distT="0" distB="0" distL="0" distR="0" wp14:anchorId="0B1A0D9E" wp14:editId="01892232">
            <wp:extent cx="978011" cy="23429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926" cy="236426"/>
                    </a:xfrm>
                    <a:prstGeom prst="rect">
                      <a:avLst/>
                    </a:prstGeom>
                  </pic:spPr>
                </pic:pic>
              </a:graphicData>
            </a:graphic>
          </wp:inline>
        </w:drawing>
      </w:r>
    </w:p>
    <w:p w:rsidR="003D0641" w:rsidRDefault="003D0641" w:rsidP="004C2E11">
      <w:pPr>
        <w:pStyle w:val="ListParagraph"/>
        <w:ind w:left="420"/>
        <w:rPr>
          <w:rFonts w:ascii="Microsoft YaHei" w:hAnsi="Microsoft YaHei" w:cs="Arial"/>
        </w:rPr>
      </w:pPr>
      <w:r>
        <w:rPr>
          <w:rFonts w:ascii="Microsoft YaHei" w:hAnsi="Microsoft YaHei" w:cs="Arial" w:hint="eastAsia"/>
        </w:rPr>
        <w:t>车型代号：</w:t>
      </w:r>
      <w:r w:rsidR="007E0796">
        <w:rPr>
          <w:rFonts w:ascii="Microsoft YaHei" w:hAnsi="Microsoft YaHei" w:cs="Arial" w:hint="eastAsia"/>
        </w:rPr>
        <w:t>指生产之天窗对应车型的客户内部代号，例：C</w:t>
      </w:r>
      <w:r w:rsidR="007E0796">
        <w:rPr>
          <w:rFonts w:ascii="Microsoft YaHei" w:hAnsi="Microsoft YaHei" w:cs="Arial"/>
        </w:rPr>
        <w:t>1UL</w:t>
      </w:r>
    </w:p>
    <w:p w:rsidR="003D0641" w:rsidRDefault="003D0641" w:rsidP="004C2E11">
      <w:pPr>
        <w:pStyle w:val="ListParagraph"/>
        <w:ind w:left="420"/>
        <w:rPr>
          <w:rFonts w:ascii="Microsoft YaHei" w:hAnsi="Microsoft YaHei" w:cs="Arial"/>
        </w:rPr>
      </w:pPr>
      <w:r>
        <w:rPr>
          <w:rFonts w:ascii="Microsoft YaHei" w:hAnsi="Microsoft YaHei" w:cs="Arial" w:hint="eastAsia"/>
        </w:rPr>
        <w:t>车型名称：</w:t>
      </w:r>
      <w:r w:rsidR="007E0796">
        <w:rPr>
          <w:rFonts w:ascii="Microsoft YaHei" w:hAnsi="Microsoft YaHei" w:cs="Arial" w:hint="eastAsia"/>
        </w:rPr>
        <w:t>指生产之天窗对应车型的对外</w:t>
      </w:r>
      <w:r w:rsidR="00C81821">
        <w:rPr>
          <w:rFonts w:ascii="Microsoft YaHei" w:hAnsi="Microsoft YaHei" w:cs="Arial" w:hint="eastAsia"/>
        </w:rPr>
        <w:t>型号名称</w:t>
      </w:r>
      <w:r w:rsidR="007E0796">
        <w:rPr>
          <w:rFonts w:ascii="Microsoft YaHei" w:hAnsi="Microsoft YaHei" w:cs="Arial" w:hint="eastAsia"/>
        </w:rPr>
        <w:t>，例如：</w:t>
      </w:r>
      <w:r w:rsidR="007E0796">
        <w:rPr>
          <w:rFonts w:ascii="Microsoft YaHei" w:hAnsi="Microsoft YaHei" w:cs="Arial"/>
        </w:rPr>
        <w:t>XT5</w:t>
      </w:r>
    </w:p>
    <w:p w:rsidR="003D0641" w:rsidRDefault="003D0641" w:rsidP="004C2E11">
      <w:pPr>
        <w:pStyle w:val="ListParagraph"/>
        <w:ind w:left="420"/>
        <w:rPr>
          <w:rFonts w:ascii="Microsoft YaHei" w:hAnsi="Microsoft YaHei" w:cs="Arial"/>
        </w:rPr>
      </w:pPr>
      <w:r>
        <w:rPr>
          <w:rFonts w:ascii="Microsoft YaHei" w:hAnsi="Microsoft YaHei" w:cs="Arial" w:hint="eastAsia"/>
        </w:rPr>
        <w:t>Plan：</w:t>
      </w:r>
      <w:r w:rsidR="00C81821">
        <w:rPr>
          <w:rFonts w:ascii="Microsoft YaHei" w:hAnsi="Microsoft YaHei" w:cs="Arial" w:hint="eastAsia"/>
        </w:rPr>
        <w:t>当前班次或当前订单计划生产数</w:t>
      </w:r>
    </w:p>
    <w:p w:rsidR="00506806" w:rsidRDefault="00506806" w:rsidP="004C2E11">
      <w:pPr>
        <w:pStyle w:val="ListParagraph"/>
        <w:ind w:left="420"/>
        <w:rPr>
          <w:rFonts w:ascii="Microsoft YaHei" w:hAnsi="Microsoft YaHei" w:cs="Arial"/>
        </w:rPr>
      </w:pPr>
      <w:r>
        <w:rPr>
          <w:rFonts w:ascii="Microsoft YaHei" w:hAnsi="Microsoft YaHei" w:cs="Arial" w:hint="eastAsia"/>
        </w:rPr>
        <w:t>Target：</w:t>
      </w:r>
      <w:r w:rsidR="00126126">
        <w:rPr>
          <w:rFonts w:ascii="Microsoft YaHei" w:hAnsi="Microsoft YaHei" w:cs="Arial" w:hint="eastAsia"/>
        </w:rPr>
        <w:t>当前计划产出</w:t>
      </w:r>
    </w:p>
    <w:p w:rsidR="00126126" w:rsidRDefault="00126126" w:rsidP="004C2E11">
      <w:pPr>
        <w:pStyle w:val="ListParagraph"/>
        <w:ind w:left="420"/>
        <w:rPr>
          <w:rFonts w:ascii="Microsoft YaHei" w:hAnsi="Microsoft YaHei" w:cs="Arial"/>
        </w:rPr>
      </w:pPr>
      <w:r>
        <w:rPr>
          <w:rFonts w:ascii="Microsoft YaHei" w:hAnsi="Microsoft YaHei" w:cs="Arial"/>
        </w:rPr>
        <w:t>A</w:t>
      </w:r>
      <w:r>
        <w:rPr>
          <w:rFonts w:ascii="Microsoft YaHei" w:hAnsi="Microsoft YaHei" w:cs="Arial" w:hint="eastAsia"/>
        </w:rPr>
        <w:t xml:space="preserve">ctual：当前实际产出，含重测、返修、返工 </w:t>
      </w:r>
      <w:r>
        <w:rPr>
          <w:rFonts w:ascii="Microsoft YaHei" w:hAnsi="Microsoft YaHei" w:cs="Arial"/>
        </w:rPr>
        <w:t>PASS</w:t>
      </w:r>
      <w:r>
        <w:rPr>
          <w:rFonts w:ascii="Microsoft YaHei" w:hAnsi="Microsoft YaHei" w:cs="Arial" w:hint="eastAsia"/>
        </w:rPr>
        <w:t>数量</w:t>
      </w:r>
    </w:p>
    <w:p w:rsidR="00126126" w:rsidRDefault="00126126" w:rsidP="004C2E11">
      <w:pPr>
        <w:pStyle w:val="ListParagraph"/>
        <w:ind w:left="420"/>
        <w:rPr>
          <w:rFonts w:ascii="Microsoft YaHei" w:hAnsi="Microsoft YaHei" w:cs="Arial"/>
        </w:rPr>
      </w:pPr>
      <w:r>
        <w:rPr>
          <w:rFonts w:ascii="Microsoft YaHei" w:hAnsi="Microsoft YaHei" w:cs="Arial" w:hint="eastAsia"/>
        </w:rPr>
        <w:t>B</w:t>
      </w:r>
      <w:r>
        <w:rPr>
          <w:rFonts w:ascii="Microsoft YaHei" w:hAnsi="Microsoft YaHei" w:cs="Arial"/>
        </w:rPr>
        <w:t>TS(%)</w:t>
      </w:r>
      <w:r>
        <w:rPr>
          <w:rFonts w:ascii="Microsoft YaHei" w:hAnsi="Microsoft YaHei" w:cs="Arial" w:hint="eastAsia"/>
        </w:rPr>
        <w:t>：（</w:t>
      </w:r>
      <w:r>
        <w:rPr>
          <w:rFonts w:ascii="Microsoft YaHei" w:hAnsi="Microsoft YaHei" w:cs="Arial"/>
        </w:rPr>
        <w:t>B</w:t>
      </w:r>
      <w:r>
        <w:rPr>
          <w:rFonts w:ascii="Microsoft YaHei" w:hAnsi="Microsoft YaHei" w:cs="Arial" w:hint="eastAsia"/>
        </w:rPr>
        <w:t>uild</w:t>
      </w:r>
      <w:r>
        <w:rPr>
          <w:rFonts w:ascii="Microsoft YaHei" w:hAnsi="Microsoft YaHei" w:cs="Arial"/>
        </w:rPr>
        <w:t xml:space="preserve"> T</w:t>
      </w:r>
      <w:r>
        <w:rPr>
          <w:rFonts w:ascii="Microsoft YaHei" w:hAnsi="Microsoft YaHei" w:cs="Arial" w:hint="eastAsia"/>
        </w:rPr>
        <w:t>o</w:t>
      </w:r>
      <w:r>
        <w:rPr>
          <w:rFonts w:ascii="Microsoft YaHei" w:hAnsi="Microsoft YaHei" w:cs="Arial"/>
        </w:rPr>
        <w:t xml:space="preserve"> S</w:t>
      </w:r>
      <w:r>
        <w:rPr>
          <w:rFonts w:ascii="Microsoft YaHei" w:hAnsi="Microsoft YaHei" w:cs="Arial" w:hint="eastAsia"/>
        </w:rPr>
        <w:t>chedule）此处指计划时间的B</w:t>
      </w:r>
      <w:r>
        <w:rPr>
          <w:rFonts w:ascii="Microsoft YaHei" w:hAnsi="Microsoft YaHei" w:cs="Arial"/>
        </w:rPr>
        <w:t>TS</w:t>
      </w:r>
      <w:r>
        <w:rPr>
          <w:rFonts w:ascii="Microsoft YaHei" w:hAnsi="Microsoft YaHei" w:cs="Arial" w:hint="eastAsia"/>
        </w:rPr>
        <w:t>，</w:t>
      </w:r>
      <w:r>
        <w:rPr>
          <w:rFonts w:ascii="Microsoft YaHei" w:hAnsi="Microsoft YaHei" w:cs="Arial"/>
        </w:rPr>
        <w:t>A</w:t>
      </w:r>
      <w:r>
        <w:rPr>
          <w:rFonts w:ascii="Microsoft YaHei" w:hAnsi="Microsoft YaHei" w:cs="Arial" w:hint="eastAsia"/>
        </w:rPr>
        <w:t>ctual与</w:t>
      </w:r>
      <w:r>
        <w:rPr>
          <w:rFonts w:ascii="Microsoft YaHei" w:hAnsi="Microsoft YaHei" w:cs="Arial"/>
        </w:rPr>
        <w:t>T</w:t>
      </w:r>
      <w:r>
        <w:rPr>
          <w:rFonts w:ascii="Microsoft YaHei" w:hAnsi="Microsoft YaHei" w:cs="Arial" w:hint="eastAsia"/>
        </w:rPr>
        <w:t>arget比值，衡量实时生产效率</w:t>
      </w:r>
    </w:p>
    <w:p w:rsidR="00126126" w:rsidRDefault="00126126" w:rsidP="004C2E11">
      <w:pPr>
        <w:pStyle w:val="ListParagraph"/>
        <w:ind w:left="420"/>
        <w:rPr>
          <w:rFonts w:ascii="Microsoft YaHei" w:hAnsi="Microsoft YaHei" w:cs="Arial"/>
        </w:rPr>
      </w:pPr>
      <w:r>
        <w:rPr>
          <w:rFonts w:ascii="Microsoft YaHei" w:hAnsi="Microsoft YaHei" w:cs="Arial" w:hint="eastAsia"/>
        </w:rPr>
        <w:t>Pass：一次通过的产出数量</w:t>
      </w:r>
    </w:p>
    <w:p w:rsidR="007E0796" w:rsidRDefault="00126126" w:rsidP="004C2E11">
      <w:pPr>
        <w:pStyle w:val="ListParagraph"/>
        <w:ind w:left="420"/>
        <w:rPr>
          <w:rFonts w:ascii="Microsoft YaHei" w:hAnsi="Microsoft YaHei" w:cs="Arial"/>
        </w:rPr>
      </w:pPr>
      <w:r>
        <w:rPr>
          <w:rFonts w:ascii="Microsoft YaHei" w:hAnsi="Microsoft YaHei" w:cs="Arial" w:hint="eastAsia"/>
        </w:rPr>
        <w:t>F</w:t>
      </w:r>
      <w:r>
        <w:rPr>
          <w:rFonts w:ascii="Microsoft YaHei" w:hAnsi="Microsoft YaHei" w:cs="Arial"/>
        </w:rPr>
        <w:t>TT(%)</w:t>
      </w:r>
      <w:r>
        <w:rPr>
          <w:rFonts w:ascii="Microsoft YaHei" w:hAnsi="Microsoft YaHei" w:cs="Arial" w:hint="eastAsia"/>
        </w:rPr>
        <w:t>：一次通过率</w:t>
      </w:r>
    </w:p>
    <w:p w:rsidR="00A14C67" w:rsidRPr="00A14C67" w:rsidRDefault="00126126" w:rsidP="00A14C67">
      <w:pPr>
        <w:pStyle w:val="ListParagraph"/>
        <w:ind w:left="420"/>
        <w:rPr>
          <w:rFonts w:ascii="Microsoft YaHei" w:hAnsi="Microsoft YaHei" w:cs="Arial"/>
        </w:rPr>
      </w:pPr>
      <w:r>
        <w:rPr>
          <w:rFonts w:ascii="Microsoft YaHei" w:hAnsi="Microsoft YaHei" w:cs="Arial"/>
        </w:rPr>
        <w:t>R</w:t>
      </w:r>
      <w:r>
        <w:rPr>
          <w:rFonts w:ascii="Microsoft YaHei" w:hAnsi="Microsoft YaHei" w:cs="Arial" w:hint="eastAsia"/>
        </w:rPr>
        <w:t>eject：一次不合格</w:t>
      </w:r>
      <w:r w:rsidR="000F2F72">
        <w:rPr>
          <w:rFonts w:ascii="Microsoft YaHei" w:hAnsi="Microsoft YaHei" w:cs="Arial" w:hint="eastAsia"/>
        </w:rPr>
        <w:t>件</w:t>
      </w:r>
      <w:r>
        <w:rPr>
          <w:rFonts w:ascii="Microsoft YaHei" w:hAnsi="Microsoft YaHei" w:cs="Arial" w:hint="eastAsia"/>
        </w:rPr>
        <w:t>数</w:t>
      </w:r>
    </w:p>
    <w:p w:rsidR="00381F56" w:rsidRPr="00263B63" w:rsidRDefault="00381F56" w:rsidP="00381F56">
      <w:pPr>
        <w:pStyle w:val="Heading2"/>
        <w:rPr>
          <w:rFonts w:ascii="Microsoft YaHei" w:hAnsi="Microsoft YaHei"/>
          <w:color w:val="0070C0"/>
        </w:rPr>
      </w:pPr>
      <w:r w:rsidRPr="00263B63">
        <w:rPr>
          <w:rFonts w:ascii="Microsoft YaHei" w:hAnsi="Microsoft YaHei" w:hint="eastAsia"/>
          <w:color w:val="0070C0"/>
        </w:rPr>
        <w:t>3.2</w:t>
      </w:r>
      <w:r w:rsidR="007E0796" w:rsidRPr="00263B63">
        <w:rPr>
          <w:rFonts w:ascii="Microsoft YaHei" w:hAnsi="Microsoft YaHei" w:hint="eastAsia"/>
          <w:color w:val="0070C0"/>
        </w:rPr>
        <w:t>设置规范</w:t>
      </w:r>
      <w:r w:rsidR="005373DE" w:rsidRPr="00263B63">
        <w:rPr>
          <w:rFonts w:ascii="Microsoft YaHei" w:hAnsi="Microsoft YaHei" w:hint="eastAsia"/>
          <w:color w:val="0070C0"/>
        </w:rPr>
        <w:t>及</w:t>
      </w:r>
      <w:r w:rsidRPr="00263B63">
        <w:rPr>
          <w:rFonts w:ascii="Microsoft YaHei" w:hAnsi="Microsoft YaHei" w:hint="eastAsia"/>
          <w:color w:val="0070C0"/>
        </w:rPr>
        <w:t>要求：</w:t>
      </w:r>
    </w:p>
    <w:p w:rsidR="00381F56" w:rsidRPr="000F2F72" w:rsidRDefault="00832E85" w:rsidP="00832E85">
      <w:pPr>
        <w:pStyle w:val="ListParagraph"/>
        <w:ind w:leftChars="10" w:left="20"/>
        <w:rPr>
          <w:rFonts w:ascii="Microsoft YaHei" w:hAnsi="Microsoft YaHei"/>
        </w:rPr>
      </w:pPr>
      <w:r>
        <w:rPr>
          <w:rFonts w:ascii="Microsoft YaHei" w:hAnsi="Microsoft YaHei" w:hint="eastAsia"/>
        </w:rPr>
        <w:t>3.2.1</w:t>
      </w:r>
      <w:r w:rsidR="007E0796">
        <w:rPr>
          <w:rFonts w:ascii="Microsoft YaHei" w:hAnsi="Microsoft YaHei" w:hint="eastAsia"/>
        </w:rPr>
        <w:t>电子看板应</w:t>
      </w:r>
      <w:r w:rsidR="000F2F72">
        <w:rPr>
          <w:rFonts w:ascii="Microsoft YaHei" w:hAnsi="Microsoft YaHei" w:hint="eastAsia"/>
        </w:rPr>
        <w:t>当</w:t>
      </w:r>
      <w:r w:rsidR="007E0796">
        <w:rPr>
          <w:rFonts w:ascii="Microsoft YaHei" w:hAnsi="Microsoft YaHei" w:hint="eastAsia"/>
        </w:rPr>
        <w:t>选用</w:t>
      </w:r>
      <w:r w:rsidR="000F2F72">
        <w:rPr>
          <w:rFonts w:ascii="Microsoft YaHei" w:hAnsi="Microsoft YaHei" w:hint="eastAsia"/>
        </w:rPr>
        <w:t>显示</w:t>
      </w:r>
      <w:r w:rsidR="007E0796">
        <w:rPr>
          <w:rFonts w:ascii="Microsoft YaHei" w:hAnsi="Microsoft YaHei" w:hint="eastAsia"/>
        </w:rPr>
        <w:t>尺寸不小于42英寸的</w:t>
      </w:r>
      <w:r w:rsidR="000F2F72">
        <w:rPr>
          <w:rFonts w:ascii="Microsoft YaHei" w:hAnsi="Microsoft YaHei" w:hint="eastAsia"/>
        </w:rPr>
        <w:t>液晶电视机或其他彩色显示装置，显示分辨率不低于1080</w:t>
      </w:r>
      <w:r w:rsidR="000F2F72">
        <w:rPr>
          <w:rFonts w:ascii="Microsoft YaHei" w:hAnsi="Microsoft YaHei"/>
        </w:rPr>
        <w:t>P</w:t>
      </w:r>
      <w:r w:rsidR="000F2F72">
        <w:rPr>
          <w:rFonts w:ascii="Microsoft YaHei" w:hAnsi="Microsoft YaHei" w:hint="eastAsia"/>
        </w:rPr>
        <w:t>（即1920*1080）</w:t>
      </w:r>
    </w:p>
    <w:p w:rsidR="00381F56" w:rsidRPr="00381F56" w:rsidRDefault="00832E85" w:rsidP="00832E85">
      <w:pPr>
        <w:pStyle w:val="ListParagraph"/>
        <w:ind w:leftChars="10" w:left="20"/>
        <w:rPr>
          <w:rFonts w:ascii="Microsoft YaHei" w:hAnsi="Microsoft YaHei"/>
        </w:rPr>
      </w:pPr>
      <w:r>
        <w:rPr>
          <w:rFonts w:ascii="Microsoft YaHei" w:hAnsi="Microsoft YaHei" w:hint="eastAsia"/>
        </w:rPr>
        <w:t>3.2.2</w:t>
      </w:r>
      <w:r w:rsidR="000F2F72">
        <w:rPr>
          <w:rFonts w:ascii="Microsoft YaHei" w:hAnsi="Microsoft YaHei" w:hint="eastAsia"/>
        </w:rPr>
        <w:t>电子看板应当对应生产线设置于线头或线尾，</w:t>
      </w:r>
      <w:r w:rsidR="005373DE">
        <w:rPr>
          <w:rFonts w:ascii="Microsoft YaHei" w:hAnsi="Microsoft YaHei" w:hint="eastAsia"/>
        </w:rPr>
        <w:t>必须靠</w:t>
      </w:r>
      <w:r w:rsidR="000F2F72">
        <w:rPr>
          <w:rFonts w:ascii="Microsoft YaHei" w:hAnsi="Microsoft YaHei" w:hint="eastAsia"/>
        </w:rPr>
        <w:t>工厂生产车间主通道或参观通道</w:t>
      </w:r>
      <w:r w:rsidR="005373DE">
        <w:rPr>
          <w:rFonts w:ascii="Microsoft YaHei" w:hAnsi="Microsoft YaHei" w:hint="eastAsia"/>
        </w:rPr>
        <w:t>，且可视面方向前方无遮挡。</w:t>
      </w:r>
    </w:p>
    <w:p w:rsidR="00381F56" w:rsidRPr="00381F56" w:rsidRDefault="00832E85" w:rsidP="00832E85">
      <w:pPr>
        <w:pStyle w:val="ListParagraph"/>
        <w:ind w:leftChars="10" w:left="20"/>
        <w:rPr>
          <w:rFonts w:ascii="Microsoft YaHei" w:hAnsi="Microsoft YaHei"/>
        </w:rPr>
      </w:pPr>
      <w:r>
        <w:rPr>
          <w:rFonts w:ascii="Microsoft YaHei" w:hAnsi="Microsoft YaHei" w:hint="eastAsia"/>
        </w:rPr>
        <w:t>3.2.3</w:t>
      </w:r>
      <w:r w:rsidR="005373DE">
        <w:rPr>
          <w:rFonts w:ascii="Microsoft YaHei" w:hAnsi="Microsoft YaHei" w:hint="eastAsia"/>
        </w:rPr>
        <w:t>电子看板架设高度各工厂根据厂房实际情况自定。本标准给出推荐值：</w:t>
      </w:r>
      <w:r w:rsidR="000F2F72">
        <w:rPr>
          <w:rFonts w:ascii="Microsoft YaHei" w:hAnsi="Microsoft YaHei" w:hint="eastAsia"/>
        </w:rPr>
        <w:t>电子看板设置高度</w:t>
      </w:r>
      <w:r w:rsidR="005373DE">
        <w:rPr>
          <w:rFonts w:ascii="Microsoft YaHei" w:hAnsi="Microsoft YaHei" w:hint="eastAsia"/>
        </w:rPr>
        <w:t>，2.2m≤电子看板下沿离地面距离≤3m；可视面倾斜度：0°≤可视面方向垂直倾斜度≤20°。</w:t>
      </w:r>
    </w:p>
    <w:p w:rsidR="00DF2CA2" w:rsidRDefault="00832E85" w:rsidP="00832E85">
      <w:pPr>
        <w:pStyle w:val="ListParagraph"/>
        <w:ind w:leftChars="10" w:left="20"/>
        <w:rPr>
          <w:rFonts w:ascii="Microsoft YaHei" w:hAnsi="Microsoft YaHei"/>
        </w:rPr>
      </w:pPr>
      <w:r>
        <w:rPr>
          <w:rFonts w:ascii="Microsoft YaHei" w:hAnsi="Microsoft YaHei" w:hint="eastAsia"/>
        </w:rPr>
        <w:t>3.2.4</w:t>
      </w:r>
      <w:r w:rsidR="005373DE">
        <w:rPr>
          <w:rFonts w:ascii="Microsoft YaHei" w:hAnsi="Microsoft YaHei" w:hint="eastAsia"/>
        </w:rPr>
        <w:t>电子看板</w:t>
      </w:r>
      <w:r w:rsidR="00DF2CA2">
        <w:rPr>
          <w:rFonts w:ascii="Microsoft YaHei" w:hAnsi="Microsoft YaHei" w:hint="eastAsia"/>
        </w:rPr>
        <w:t>开启规则：</w:t>
      </w:r>
    </w:p>
    <w:p w:rsidR="00DF2CA2" w:rsidRDefault="00DF2CA2" w:rsidP="00DF2CA2">
      <w:pPr>
        <w:ind w:leftChars="100" w:left="200"/>
        <w:rPr>
          <w:rFonts w:ascii="Microsoft YaHei" w:hAnsi="Microsoft YaHei"/>
        </w:rPr>
      </w:pPr>
      <w:r>
        <w:rPr>
          <w:rFonts w:ascii="Microsoft YaHei" w:hAnsi="Microsoft YaHei" w:hint="eastAsia"/>
        </w:rPr>
        <w:t>3.2.4.1</w:t>
      </w:r>
      <w:r w:rsidR="005373DE" w:rsidRPr="00DF2CA2">
        <w:rPr>
          <w:rFonts w:ascii="Microsoft YaHei" w:hAnsi="Microsoft YaHei" w:hint="eastAsia"/>
        </w:rPr>
        <w:t>在工厂内有生产</w:t>
      </w:r>
      <w:r>
        <w:rPr>
          <w:rFonts w:ascii="Microsoft YaHei" w:hAnsi="Microsoft YaHei" w:hint="eastAsia"/>
        </w:rPr>
        <w:t>安排</w:t>
      </w:r>
      <w:r w:rsidR="005373DE" w:rsidRPr="00DF2CA2">
        <w:rPr>
          <w:rFonts w:ascii="Microsoft YaHei" w:hAnsi="Microsoft YaHei" w:hint="eastAsia"/>
        </w:rPr>
        <w:t>期间应当保持常开</w:t>
      </w:r>
      <w:r w:rsidRPr="00DF2CA2">
        <w:rPr>
          <w:rFonts w:ascii="Microsoft YaHei" w:hAnsi="Microsoft YaHei" w:hint="eastAsia"/>
        </w:rPr>
        <w:t>显示</w:t>
      </w:r>
      <w:r w:rsidR="005373DE" w:rsidRPr="00DF2CA2">
        <w:rPr>
          <w:rFonts w:ascii="Microsoft YaHei" w:hAnsi="Microsoft YaHei" w:hint="eastAsia"/>
        </w:rPr>
        <w:t>状态</w:t>
      </w:r>
      <w:r w:rsidRPr="00DF2CA2">
        <w:rPr>
          <w:rFonts w:ascii="Microsoft YaHei" w:hAnsi="Microsoft YaHei" w:hint="eastAsia"/>
        </w:rPr>
        <w:t>；</w:t>
      </w:r>
    </w:p>
    <w:p w:rsidR="00381F56" w:rsidRDefault="00DF2CA2" w:rsidP="00DF2CA2">
      <w:pPr>
        <w:ind w:leftChars="100" w:left="200"/>
        <w:rPr>
          <w:rFonts w:ascii="Microsoft YaHei" w:hAnsi="Microsoft YaHei"/>
        </w:rPr>
      </w:pPr>
      <w:r>
        <w:rPr>
          <w:rFonts w:ascii="Microsoft YaHei" w:hAnsi="Microsoft YaHei" w:hint="eastAsia"/>
        </w:rPr>
        <w:t>3.2.4.2</w:t>
      </w:r>
      <w:r w:rsidRPr="00DF2CA2">
        <w:rPr>
          <w:rFonts w:ascii="Microsoft YaHei" w:hAnsi="Microsoft YaHei" w:hint="eastAsia"/>
        </w:rPr>
        <w:t>在有外部客户，股东方，政府等人员参观、调研、审核时应当保持</w:t>
      </w:r>
      <w:r w:rsidRPr="00DF2CA2">
        <w:rPr>
          <w:rFonts w:ascii="Microsoft YaHei" w:hAnsi="Microsoft YaHei" w:hint="eastAsia"/>
          <w:b/>
        </w:rPr>
        <w:t>所有电子看板</w:t>
      </w:r>
      <w:r w:rsidRPr="00DF2CA2">
        <w:rPr>
          <w:rFonts w:ascii="Microsoft YaHei" w:hAnsi="Microsoft YaHei" w:hint="eastAsia"/>
        </w:rPr>
        <w:t>常开显示状态</w:t>
      </w:r>
    </w:p>
    <w:p w:rsidR="00DF2CA2" w:rsidRDefault="00DF2CA2" w:rsidP="00DF2CA2">
      <w:pPr>
        <w:ind w:leftChars="100" w:left="200"/>
        <w:rPr>
          <w:rFonts w:ascii="Microsoft YaHei" w:hAnsi="Microsoft YaHei"/>
        </w:rPr>
      </w:pPr>
      <w:r>
        <w:rPr>
          <w:rFonts w:ascii="Microsoft YaHei" w:hAnsi="Microsoft YaHei" w:hint="eastAsia"/>
        </w:rPr>
        <w:lastRenderedPageBreak/>
        <w:t>3.2.4.3当单条产线长时间(≥1个工作日</w:t>
      </w:r>
      <w:r>
        <w:rPr>
          <w:rFonts w:ascii="Microsoft YaHei" w:hAnsi="Microsoft YaHei"/>
        </w:rPr>
        <w:t>)</w:t>
      </w:r>
      <w:r>
        <w:rPr>
          <w:rFonts w:ascii="Microsoft YaHei" w:hAnsi="Microsoft YaHei" w:hint="eastAsia"/>
        </w:rPr>
        <w:t>无生产安排时，基于能源节约角度考虑，可关闭电子看板</w:t>
      </w:r>
    </w:p>
    <w:p w:rsidR="00DF2CA2" w:rsidRDefault="00DF2CA2" w:rsidP="00DF2CA2">
      <w:pPr>
        <w:ind w:leftChars="100" w:left="200"/>
        <w:rPr>
          <w:rFonts w:ascii="Microsoft YaHei" w:hAnsi="Microsoft YaHei"/>
          <w:b/>
        </w:rPr>
      </w:pPr>
      <w:r>
        <w:rPr>
          <w:rFonts w:ascii="Microsoft YaHei" w:hAnsi="Microsoft YaHei" w:hint="eastAsia"/>
        </w:rPr>
        <w:t>3.2.4.4</w:t>
      </w:r>
      <w:r w:rsidR="00A14C67">
        <w:rPr>
          <w:rFonts w:ascii="Microsoft YaHei" w:hAnsi="Microsoft YaHei" w:hint="eastAsia"/>
        </w:rPr>
        <w:t>当有特殊客户来访工厂时，电子看板部分信息</w:t>
      </w:r>
      <w:r w:rsidR="00A14C67" w:rsidRPr="00A14C67">
        <w:rPr>
          <w:rFonts w:ascii="Microsoft YaHei" w:hAnsi="Microsoft YaHei" w:hint="eastAsia"/>
          <w:b/>
        </w:rPr>
        <w:t>需要提前屏蔽</w:t>
      </w:r>
    </w:p>
    <w:p w:rsidR="00A14C67" w:rsidRPr="00DF2CA2" w:rsidRDefault="00A14C67" w:rsidP="00DF2CA2">
      <w:pPr>
        <w:ind w:leftChars="100" w:left="200"/>
        <w:rPr>
          <w:rFonts w:ascii="Microsoft YaHei" w:hAnsi="Microsoft YaHei"/>
        </w:rPr>
      </w:pPr>
      <w:r w:rsidRPr="00A14C67">
        <w:rPr>
          <w:rFonts w:ascii="Microsoft YaHei" w:hAnsi="Microsoft YaHei" w:hint="eastAsia"/>
        </w:rPr>
        <w:t>3.2.4.5</w:t>
      </w:r>
      <w:r>
        <w:rPr>
          <w:rFonts w:ascii="Microsoft YaHei" w:hAnsi="Microsoft YaHei" w:hint="eastAsia"/>
        </w:rPr>
        <w:t>涉及以上未提及情况，电子看板开启规则各工厂自定</w:t>
      </w:r>
    </w:p>
    <w:p w:rsidR="001A6E11" w:rsidRPr="00263B63" w:rsidRDefault="00771F47" w:rsidP="0045076E">
      <w:pPr>
        <w:pStyle w:val="Heading2"/>
        <w:rPr>
          <w:rFonts w:ascii="Microsoft YaHei" w:hAnsi="Microsoft YaHei"/>
          <w:color w:val="0070C0"/>
        </w:rPr>
      </w:pPr>
      <w:bookmarkStart w:id="5" w:name="_Toc458522229"/>
      <w:r w:rsidRPr="00263B63">
        <w:rPr>
          <w:rFonts w:ascii="Microsoft YaHei" w:hAnsi="Microsoft YaHei" w:hint="eastAsia"/>
          <w:color w:val="0070C0"/>
        </w:rPr>
        <w:t>3.3</w:t>
      </w:r>
      <w:r w:rsidR="001A6E11" w:rsidRPr="00263B63">
        <w:rPr>
          <w:rFonts w:ascii="Microsoft YaHei" w:hAnsi="Microsoft YaHei" w:hint="eastAsia"/>
          <w:color w:val="0070C0"/>
        </w:rPr>
        <w:t>输入</w:t>
      </w:r>
      <w:r w:rsidR="00203F97">
        <w:rPr>
          <w:rFonts w:ascii="Microsoft YaHei" w:hAnsi="Microsoft YaHei" w:hint="eastAsia"/>
          <w:color w:val="0070C0"/>
        </w:rPr>
        <w:t>及参考文件</w:t>
      </w:r>
      <w:r w:rsidR="001A6E11" w:rsidRPr="00263B63">
        <w:rPr>
          <w:rFonts w:ascii="Microsoft YaHei" w:hAnsi="Microsoft YaHei" w:hint="eastAsia"/>
          <w:color w:val="0070C0"/>
        </w:rPr>
        <w:t>：</w:t>
      </w:r>
      <w:bookmarkEnd w:id="5"/>
    </w:p>
    <w:p w:rsidR="00E91D00" w:rsidRDefault="00E91D00" w:rsidP="004C2E11">
      <w:pPr>
        <w:pStyle w:val="ListParagraph"/>
        <w:ind w:left="420"/>
        <w:rPr>
          <w:rFonts w:ascii="Microsoft YaHei" w:hAnsi="Microsoft YaHei"/>
        </w:rPr>
      </w:pPr>
      <w:r w:rsidRPr="00E91D00">
        <w:rPr>
          <w:rFonts w:ascii="Microsoft YaHei" w:hAnsi="Microsoft YaHei" w:hint="eastAsia"/>
        </w:rPr>
        <w:t>2020版本英纳法企业形象管理手册</w:t>
      </w:r>
    </w:p>
    <w:p w:rsidR="00937246" w:rsidRPr="003F4BC3" w:rsidRDefault="00E91D00" w:rsidP="004C2E11">
      <w:pPr>
        <w:pStyle w:val="ListParagraph"/>
        <w:ind w:left="420"/>
        <w:rPr>
          <w:rFonts w:ascii="Microsoft YaHei" w:hAnsi="Microsoft YaHei"/>
        </w:rPr>
      </w:pPr>
      <w:r>
        <w:rPr>
          <w:rFonts w:ascii="Microsoft YaHei" w:hAnsi="Microsoft YaHei" w:hint="eastAsia"/>
        </w:rPr>
        <w:t>管理层</w:t>
      </w:r>
      <w:r w:rsidR="00A14C67">
        <w:rPr>
          <w:rFonts w:ascii="Microsoft YaHei" w:hAnsi="Microsoft YaHei" w:hint="eastAsia"/>
        </w:rPr>
        <w:t>管理需求</w:t>
      </w:r>
    </w:p>
    <w:p w:rsidR="00474587" w:rsidRPr="00203F97" w:rsidRDefault="001A6E11" w:rsidP="00474587">
      <w:pPr>
        <w:pStyle w:val="Heading1"/>
        <w:numPr>
          <w:ilvl w:val="0"/>
          <w:numId w:val="1"/>
        </w:numPr>
        <w:rPr>
          <w:rFonts w:ascii="Microsoft YaHei" w:hAnsi="Microsoft YaHei"/>
          <w:color w:val="0070C0"/>
        </w:rPr>
      </w:pPr>
      <w:bookmarkStart w:id="6" w:name="_Toc458522233"/>
      <w:r w:rsidRPr="00263B63">
        <w:rPr>
          <w:rFonts w:ascii="Microsoft YaHei" w:hAnsi="Microsoft YaHei" w:hint="eastAsia"/>
          <w:color w:val="0070C0"/>
        </w:rPr>
        <w:t>流程</w:t>
      </w:r>
      <w:r w:rsidRPr="00263B63">
        <w:rPr>
          <w:rFonts w:ascii="Microsoft YaHei" w:hAnsi="Microsoft YaHei"/>
          <w:color w:val="0070C0"/>
        </w:rPr>
        <w:t>/</w:t>
      </w:r>
      <w:r w:rsidRPr="00263B63">
        <w:rPr>
          <w:rFonts w:ascii="Microsoft YaHei" w:hAnsi="Microsoft YaHei" w:hint="eastAsia"/>
          <w:color w:val="0070C0"/>
        </w:rPr>
        <w:t>程序</w:t>
      </w:r>
      <w:bookmarkEnd w:id="6"/>
      <w:r w:rsidR="00263B63" w:rsidRPr="00263B63">
        <w:rPr>
          <w:rFonts w:ascii="Microsoft YaHei" w:hAnsi="Microsoft YaHei" w:hint="eastAsia"/>
          <w:color w:val="0070C0"/>
        </w:rPr>
        <w:t>/内容标准及定义</w:t>
      </w:r>
    </w:p>
    <w:p w:rsidR="00C55041" w:rsidRDefault="00616385" w:rsidP="00263B63">
      <w:pPr>
        <w:pStyle w:val="Heading1"/>
        <w:numPr>
          <w:ilvl w:val="1"/>
          <w:numId w:val="21"/>
        </w:numPr>
        <w:rPr>
          <w:rFonts w:ascii="Microsoft YaHei" w:hAnsi="Microsoft YaHei"/>
          <w:color w:val="0070C0"/>
        </w:rPr>
      </w:pPr>
      <w:bookmarkStart w:id="7" w:name="OLE_LINK3"/>
      <w:bookmarkStart w:id="8" w:name="OLE_LINK4"/>
      <w:r w:rsidRPr="00263B63">
        <w:rPr>
          <w:rFonts w:ascii="Microsoft YaHei" w:hAnsi="Microsoft YaHei" w:hint="eastAsia"/>
          <w:color w:val="0070C0"/>
        </w:rPr>
        <w:t>标准导入</w:t>
      </w:r>
      <w:r w:rsidR="00784087" w:rsidRPr="00263B63">
        <w:rPr>
          <w:rFonts w:ascii="Microsoft YaHei" w:hAnsi="Microsoft YaHei" w:hint="eastAsia"/>
          <w:color w:val="0070C0"/>
        </w:rPr>
        <w:t>及实施</w:t>
      </w:r>
      <w:r w:rsidRPr="00263B63">
        <w:rPr>
          <w:rFonts w:ascii="Microsoft YaHei" w:hAnsi="Microsoft YaHei" w:hint="eastAsia"/>
          <w:color w:val="0070C0"/>
        </w:rPr>
        <w:t>流程</w:t>
      </w:r>
    </w:p>
    <w:p w:rsidR="00203F97" w:rsidRDefault="00203F97" w:rsidP="00203F97">
      <w:pPr>
        <w:rPr>
          <w:rFonts w:ascii="Microsoft YaHei" w:hAnsi="Microsoft YaHei"/>
        </w:rPr>
      </w:pPr>
      <w:r w:rsidRPr="00203F97">
        <w:rPr>
          <w:rFonts w:ascii="Microsoft YaHei" w:hAnsi="Microsoft YaHei" w:hint="eastAsia"/>
        </w:rPr>
        <w:t>5.1.1</w:t>
      </w:r>
      <w:r w:rsidR="00C16EA9">
        <w:rPr>
          <w:rFonts w:ascii="Microsoft YaHei" w:hAnsi="Microsoft YaHei" w:hint="eastAsia"/>
        </w:rPr>
        <w:t>涉及</w:t>
      </w:r>
      <w:r w:rsidRPr="00203F97">
        <w:rPr>
          <w:rFonts w:ascii="Microsoft YaHei" w:hAnsi="Microsoft YaHei" w:hint="eastAsia"/>
        </w:rPr>
        <w:t>相关责任人定义</w:t>
      </w:r>
    </w:p>
    <w:p w:rsidR="00203F97" w:rsidRPr="00203F97" w:rsidRDefault="00203F97" w:rsidP="00203F97">
      <w:pPr>
        <w:ind w:firstLine="360"/>
        <w:rPr>
          <w:rFonts w:ascii="Microsoft YaHei" w:hAnsi="Microsoft YaHei"/>
        </w:rPr>
      </w:pPr>
      <w:r w:rsidRPr="00203F97">
        <w:rPr>
          <w:rFonts w:ascii="Microsoft YaHei" w:hAnsi="Microsoft YaHei" w:hint="eastAsia"/>
        </w:rPr>
        <w:t>电子看板展示内容及数据定义：</w:t>
      </w:r>
      <w:r w:rsidRPr="00203F97">
        <w:rPr>
          <w:rFonts w:ascii="Microsoft YaHei" w:hAnsi="Microsoft YaHei"/>
        </w:rPr>
        <w:t>OPEX</w:t>
      </w:r>
    </w:p>
    <w:p w:rsidR="00203F97" w:rsidRDefault="004C34B1" w:rsidP="00203F97">
      <w:pPr>
        <w:pStyle w:val="ListParagraph"/>
        <w:ind w:left="360"/>
        <w:rPr>
          <w:rFonts w:ascii="Microsoft YaHei" w:hAnsi="Microsoft YaHei"/>
        </w:rPr>
      </w:pPr>
      <w:r>
        <w:rPr>
          <w:rFonts w:ascii="Microsoft YaHei" w:hAnsi="Microsoft YaHei" w:hint="eastAsia"/>
        </w:rPr>
        <w:t>电子看板</w:t>
      </w:r>
      <w:r w:rsidR="00203F97">
        <w:rPr>
          <w:rFonts w:ascii="Microsoft YaHei" w:hAnsi="Microsoft YaHei" w:hint="eastAsia"/>
        </w:rPr>
        <w:t>维保负责人/部门：各工厂自定</w:t>
      </w:r>
    </w:p>
    <w:p w:rsidR="00203F97" w:rsidRPr="003E62B2" w:rsidRDefault="00203F97" w:rsidP="003E62B2">
      <w:pPr>
        <w:pStyle w:val="ListParagraph"/>
        <w:ind w:left="360"/>
        <w:rPr>
          <w:rFonts w:ascii="Microsoft YaHei" w:hAnsi="Microsoft YaHei"/>
        </w:rPr>
      </w:pPr>
      <w:r>
        <w:rPr>
          <w:rFonts w:ascii="Microsoft YaHei" w:hAnsi="Microsoft YaHei" w:hint="eastAsia"/>
        </w:rPr>
        <w:t>特殊客户来访工厂通知协调负责人：各工厂自定</w:t>
      </w:r>
    </w:p>
    <w:bookmarkEnd w:id="7"/>
    <w:bookmarkEnd w:id="8"/>
    <w:p w:rsidR="004747CD" w:rsidRPr="00263B63" w:rsidRDefault="00263B63" w:rsidP="001144F6">
      <w:pPr>
        <w:pStyle w:val="Heading1"/>
        <w:numPr>
          <w:ilvl w:val="1"/>
          <w:numId w:val="21"/>
        </w:numPr>
        <w:rPr>
          <w:rFonts w:ascii="Microsoft YaHei" w:hAnsi="Microsoft YaHei"/>
          <w:color w:val="0070C0"/>
        </w:rPr>
      </w:pPr>
      <w:r w:rsidRPr="00263B63">
        <w:rPr>
          <w:rFonts w:ascii="Microsoft YaHei" w:hAnsi="Microsoft YaHei" w:hint="eastAsia"/>
          <w:color w:val="0070C0"/>
        </w:rPr>
        <w:t>电子看板内容详细定义</w:t>
      </w:r>
    </w:p>
    <w:p w:rsidR="00910FDB" w:rsidRDefault="008D42B6" w:rsidP="00474587">
      <w:pPr>
        <w:pStyle w:val="ListParagraph"/>
        <w:ind w:leftChars="10" w:left="20"/>
        <w:rPr>
          <w:rFonts w:ascii="Microsoft YaHei" w:hAnsi="Microsoft YaHei"/>
        </w:rPr>
      </w:pPr>
      <w:bookmarkStart w:id="9" w:name="OLE_LINK1"/>
      <w:bookmarkStart w:id="10" w:name="OLE_LINK2"/>
      <w:r w:rsidRPr="00474587">
        <w:rPr>
          <w:rFonts w:ascii="Microsoft YaHei" w:hAnsi="Microsoft YaHei" w:hint="eastAsia"/>
        </w:rPr>
        <w:t>5.2.1</w:t>
      </w:r>
      <w:bookmarkEnd w:id="9"/>
      <w:bookmarkEnd w:id="10"/>
      <w:r w:rsidR="001B18A7" w:rsidRPr="00474587">
        <w:rPr>
          <w:rFonts w:ascii="Microsoft YaHei" w:hAnsi="Microsoft YaHei" w:hint="eastAsia"/>
        </w:rPr>
        <w:t>电子看板由3个显示页面组成，日常</w:t>
      </w:r>
      <w:r w:rsidR="00910FDB">
        <w:rPr>
          <w:rFonts w:ascii="Microsoft YaHei" w:hAnsi="Microsoft YaHei" w:hint="eastAsia"/>
        </w:rPr>
        <w:t>显示规则如下：</w:t>
      </w:r>
    </w:p>
    <w:p w:rsidR="00910FDB" w:rsidRDefault="00910FDB" w:rsidP="00910FDB">
      <w:pPr>
        <w:pStyle w:val="ListParagraph"/>
        <w:ind w:leftChars="10" w:left="20" w:firstLine="700"/>
        <w:rPr>
          <w:rFonts w:ascii="Microsoft YaHei" w:hAnsi="Microsoft YaHei"/>
        </w:rPr>
      </w:pPr>
      <w:r>
        <w:rPr>
          <w:rFonts w:ascii="Microsoft YaHei" w:hAnsi="Microsoft YaHei" w:hint="eastAsia"/>
        </w:rPr>
        <w:t>产线生产时：无异常停线，页面1与页面2循环播放</w:t>
      </w:r>
    </w:p>
    <w:p w:rsidR="00910FDB" w:rsidRDefault="00910FDB" w:rsidP="00910FDB">
      <w:pPr>
        <w:pStyle w:val="ListParagraph"/>
        <w:ind w:leftChars="10" w:left="20" w:firstLine="700"/>
        <w:rPr>
          <w:rFonts w:ascii="Microsoft YaHei" w:hAnsi="Microsoft YaHei"/>
        </w:rPr>
      </w:pPr>
      <w:r>
        <w:rPr>
          <w:rFonts w:ascii="Microsoft YaHei" w:hAnsi="Microsoft YaHei" w:hint="eastAsia"/>
        </w:rPr>
        <w:t>产线生产时：有异常停线，页面1与页面2与页面3循环播放</w:t>
      </w:r>
    </w:p>
    <w:p w:rsidR="00910FDB" w:rsidRDefault="00910FDB" w:rsidP="00910FDB">
      <w:pPr>
        <w:pStyle w:val="ListParagraph"/>
        <w:ind w:leftChars="10" w:left="20" w:firstLine="700"/>
        <w:rPr>
          <w:rFonts w:ascii="Microsoft YaHei" w:hAnsi="Microsoft YaHei"/>
        </w:rPr>
      </w:pPr>
      <w:r>
        <w:rPr>
          <w:rFonts w:ascii="Microsoft YaHei" w:hAnsi="Microsoft YaHei" w:hint="eastAsia"/>
        </w:rPr>
        <w:t>产线无生产时：页面1和页面3循环播放</w:t>
      </w:r>
    </w:p>
    <w:p w:rsidR="00910FDB" w:rsidRDefault="001B18A7" w:rsidP="00910FDB">
      <w:pPr>
        <w:pStyle w:val="ListParagraph"/>
        <w:ind w:leftChars="10" w:left="20" w:firstLine="700"/>
        <w:rPr>
          <w:rFonts w:ascii="Microsoft YaHei" w:hAnsi="Microsoft YaHei"/>
        </w:rPr>
      </w:pPr>
      <w:r w:rsidRPr="00474587">
        <w:rPr>
          <w:rFonts w:ascii="Microsoft YaHei" w:hAnsi="Microsoft YaHei" w:hint="eastAsia"/>
        </w:rPr>
        <w:t>每个页面的停顿显示时间可由各工厂自行定义并可根据不同情况进行临时调整。</w:t>
      </w:r>
    </w:p>
    <w:p w:rsidR="00191801" w:rsidRPr="00474587" w:rsidRDefault="001B18A7" w:rsidP="00910FDB">
      <w:pPr>
        <w:pStyle w:val="ListParagraph"/>
        <w:ind w:leftChars="10" w:left="20" w:firstLine="700"/>
        <w:rPr>
          <w:rFonts w:ascii="Microsoft YaHei" w:hAnsi="Microsoft YaHei"/>
        </w:rPr>
      </w:pPr>
      <w:r w:rsidRPr="00474587">
        <w:rPr>
          <w:rFonts w:ascii="Microsoft YaHei" w:hAnsi="Microsoft YaHei" w:hint="eastAsia"/>
        </w:rPr>
        <w:t>推荐停顿时间：页面</w:t>
      </w:r>
      <w:r w:rsidR="00820215">
        <w:rPr>
          <w:rFonts w:ascii="Microsoft YaHei" w:hAnsi="Microsoft YaHei" w:hint="eastAsia"/>
        </w:rPr>
        <w:t>1：</w:t>
      </w:r>
      <w:r w:rsidRPr="00474587">
        <w:rPr>
          <w:rFonts w:ascii="Microsoft YaHei" w:hAnsi="Microsoft YaHei" w:hint="eastAsia"/>
        </w:rPr>
        <w:t>15</w:t>
      </w:r>
      <w:r w:rsidR="00820215">
        <w:rPr>
          <w:rFonts w:ascii="Microsoft YaHei" w:hAnsi="Microsoft YaHei" w:hint="eastAsia"/>
        </w:rPr>
        <w:t>秒</w:t>
      </w:r>
      <w:r w:rsidRPr="00474587">
        <w:rPr>
          <w:rFonts w:ascii="Microsoft YaHei" w:hAnsi="Microsoft YaHei" w:hint="eastAsia"/>
        </w:rPr>
        <w:t>，页面</w:t>
      </w:r>
      <w:r w:rsidR="00820215">
        <w:rPr>
          <w:rFonts w:ascii="Microsoft YaHei" w:hAnsi="Microsoft YaHei" w:hint="eastAsia"/>
        </w:rPr>
        <w:t>2：</w:t>
      </w:r>
      <w:r w:rsidR="0029628A">
        <w:rPr>
          <w:rFonts w:ascii="Microsoft YaHei" w:hAnsi="Microsoft YaHei" w:hint="eastAsia"/>
        </w:rPr>
        <w:t>3</w:t>
      </w:r>
      <w:r w:rsidR="00090643">
        <w:rPr>
          <w:rFonts w:ascii="Microsoft YaHei" w:hAnsi="Microsoft YaHei" w:hint="eastAsia"/>
        </w:rPr>
        <w:t>5</w:t>
      </w:r>
      <w:r w:rsidR="00820215">
        <w:rPr>
          <w:rFonts w:ascii="Microsoft YaHei" w:hAnsi="Microsoft YaHei" w:hint="eastAsia"/>
        </w:rPr>
        <w:t>秒</w:t>
      </w:r>
      <w:r w:rsidR="00910FDB">
        <w:rPr>
          <w:rFonts w:ascii="Microsoft YaHei" w:hAnsi="Microsoft YaHei" w:hint="eastAsia"/>
        </w:rPr>
        <w:t>，</w:t>
      </w:r>
      <w:r w:rsidRPr="00474587">
        <w:rPr>
          <w:rFonts w:ascii="Microsoft YaHei" w:hAnsi="Microsoft YaHei" w:hint="eastAsia"/>
        </w:rPr>
        <w:t>页面</w:t>
      </w:r>
      <w:r w:rsidR="00820215">
        <w:rPr>
          <w:rFonts w:ascii="Microsoft YaHei" w:hAnsi="Microsoft YaHei" w:hint="eastAsia"/>
        </w:rPr>
        <w:t>3：</w:t>
      </w:r>
      <w:r w:rsidRPr="00474587">
        <w:rPr>
          <w:rFonts w:ascii="Microsoft YaHei" w:hAnsi="Microsoft YaHei" w:hint="eastAsia"/>
        </w:rPr>
        <w:t>10</w:t>
      </w:r>
      <w:r w:rsidR="00910FDB">
        <w:rPr>
          <w:rFonts w:ascii="Microsoft YaHei" w:hAnsi="Microsoft YaHei" w:hint="eastAsia"/>
        </w:rPr>
        <w:t>秒</w:t>
      </w:r>
    </w:p>
    <w:p w:rsidR="001B18A7" w:rsidRDefault="001B18A7" w:rsidP="001B18A7">
      <w:pPr>
        <w:widowControl/>
        <w:snapToGrid/>
        <w:contextualSpacing w:val="0"/>
        <w:rPr>
          <w:rFonts w:ascii="Microsoft YaHei" w:hAnsi="Microsoft YaHei"/>
          <w:bCs/>
          <w:szCs w:val="28"/>
        </w:rPr>
      </w:pPr>
      <w:r>
        <w:rPr>
          <w:rFonts w:ascii="Microsoft YaHei" w:hAnsi="Microsoft YaHei" w:hint="eastAsia"/>
          <w:bCs/>
          <w:szCs w:val="28"/>
        </w:rPr>
        <w:t>5.2.2</w:t>
      </w:r>
      <w:r w:rsidRPr="00112D15">
        <w:rPr>
          <w:rFonts w:ascii="Microsoft YaHei" w:hAnsi="Microsoft YaHei" w:hint="eastAsia"/>
          <w:b/>
          <w:bCs/>
          <w:szCs w:val="28"/>
        </w:rPr>
        <w:t>页面1</w:t>
      </w:r>
      <w:r>
        <w:rPr>
          <w:rFonts w:ascii="Microsoft YaHei" w:hAnsi="Microsoft YaHei" w:hint="eastAsia"/>
          <w:bCs/>
          <w:szCs w:val="28"/>
        </w:rPr>
        <w:t>：</w:t>
      </w:r>
      <w:r w:rsidRPr="00820215">
        <w:rPr>
          <w:rFonts w:ascii="Microsoft YaHei" w:hAnsi="Microsoft YaHei" w:hint="eastAsia"/>
          <w:b/>
          <w:bCs/>
          <w:szCs w:val="28"/>
        </w:rPr>
        <w:t>产线基础信息</w:t>
      </w:r>
    </w:p>
    <w:p w:rsidR="00474587" w:rsidRDefault="00474587" w:rsidP="00474587">
      <w:pPr>
        <w:ind w:leftChars="100" w:left="200"/>
        <w:rPr>
          <w:rFonts w:ascii="Microsoft YaHei" w:hAnsi="Microsoft YaHei"/>
          <w:u w:val="single"/>
        </w:rPr>
      </w:pPr>
      <w:r w:rsidRPr="00474587">
        <w:rPr>
          <w:rFonts w:ascii="Microsoft YaHei" w:hAnsi="Microsoft YaHei" w:hint="eastAsia"/>
        </w:rPr>
        <w:t>5.2.2.1</w:t>
      </w:r>
      <w:r>
        <w:rPr>
          <w:rFonts w:ascii="Microsoft YaHei" w:hAnsi="Microsoft YaHei"/>
        </w:rPr>
        <w:t xml:space="preserve"> </w:t>
      </w:r>
      <w:r>
        <w:rPr>
          <w:rFonts w:ascii="Microsoft YaHei" w:hAnsi="Microsoft YaHei" w:hint="eastAsia"/>
        </w:rPr>
        <w:t>显示内容清单：</w:t>
      </w:r>
      <w:r w:rsidRPr="00E91D00">
        <w:rPr>
          <w:rFonts w:ascii="Microsoft YaHei" w:hAnsi="Microsoft YaHei" w:hint="eastAsia"/>
          <w:u w:val="single"/>
        </w:rPr>
        <w:t>英纳法公司logo</w:t>
      </w:r>
      <w:r>
        <w:rPr>
          <w:rFonts w:ascii="Microsoft YaHei" w:hAnsi="Microsoft YaHei" w:hint="eastAsia"/>
        </w:rPr>
        <w:t>；</w:t>
      </w:r>
      <w:r w:rsidRPr="00E91D00">
        <w:rPr>
          <w:rFonts w:ascii="Microsoft YaHei" w:hAnsi="Microsoft YaHei" w:hint="eastAsia"/>
          <w:u w:val="single"/>
        </w:rPr>
        <w:t>产线编号</w:t>
      </w:r>
      <w:r>
        <w:rPr>
          <w:rFonts w:ascii="Microsoft YaHei" w:hAnsi="Microsoft YaHei" w:hint="eastAsia"/>
        </w:rPr>
        <w:t>；</w:t>
      </w:r>
      <w:r w:rsidRPr="00E91D00">
        <w:rPr>
          <w:rFonts w:ascii="Microsoft YaHei" w:hAnsi="Microsoft YaHei" w:hint="eastAsia"/>
          <w:u w:val="single"/>
        </w:rPr>
        <w:t>当前时间</w:t>
      </w:r>
      <w:r>
        <w:rPr>
          <w:rFonts w:ascii="Microsoft YaHei" w:hAnsi="Microsoft YaHei" w:hint="eastAsia"/>
        </w:rPr>
        <w:t>；</w:t>
      </w:r>
      <w:r w:rsidRPr="00E91D00">
        <w:rPr>
          <w:rFonts w:ascii="Microsoft YaHei" w:hAnsi="Microsoft YaHei" w:hint="eastAsia"/>
          <w:u w:val="single"/>
        </w:rPr>
        <w:t>车型品牌logo</w:t>
      </w:r>
      <w:r>
        <w:rPr>
          <w:rFonts w:ascii="Microsoft YaHei" w:hAnsi="Microsoft YaHei" w:hint="eastAsia"/>
        </w:rPr>
        <w:t>；</w:t>
      </w:r>
      <w:r w:rsidRPr="00E91D00">
        <w:rPr>
          <w:rFonts w:ascii="Microsoft YaHei" w:hAnsi="Microsoft YaHei" w:hint="eastAsia"/>
          <w:u w:val="single"/>
        </w:rPr>
        <w:t>车型代号</w:t>
      </w:r>
      <w:r>
        <w:rPr>
          <w:rFonts w:ascii="Microsoft YaHei" w:hAnsi="Microsoft YaHei" w:hint="eastAsia"/>
        </w:rPr>
        <w:t>；</w:t>
      </w:r>
      <w:r w:rsidRPr="00E91D00">
        <w:rPr>
          <w:rFonts w:ascii="Microsoft YaHei" w:hAnsi="Microsoft YaHei" w:hint="eastAsia"/>
          <w:u w:val="single"/>
        </w:rPr>
        <w:t>车型名称</w:t>
      </w:r>
    </w:p>
    <w:p w:rsidR="00745B3B" w:rsidRDefault="00745B3B" w:rsidP="00474587">
      <w:pPr>
        <w:ind w:leftChars="100" w:left="200"/>
        <w:rPr>
          <w:rFonts w:ascii="Microsoft YaHei" w:hAnsi="Microsoft YaHei"/>
        </w:rPr>
      </w:pPr>
      <w:r w:rsidRPr="00745B3B">
        <w:rPr>
          <w:rFonts w:ascii="Microsoft YaHei" w:hAnsi="Microsoft YaHei" w:hint="eastAsia"/>
        </w:rPr>
        <w:t>5.2.2.2</w:t>
      </w:r>
      <w:r>
        <w:rPr>
          <w:rFonts w:ascii="Microsoft YaHei" w:hAnsi="Microsoft YaHei" w:hint="eastAsia"/>
        </w:rPr>
        <w:t>页面</w:t>
      </w:r>
      <w:r w:rsidR="00112D15">
        <w:rPr>
          <w:rFonts w:ascii="Microsoft YaHei" w:hAnsi="Microsoft YaHei" w:hint="eastAsia"/>
        </w:rPr>
        <w:t>整体排版</w:t>
      </w:r>
      <w:r>
        <w:rPr>
          <w:rFonts w:ascii="Microsoft YaHei" w:hAnsi="Microsoft YaHei" w:hint="eastAsia"/>
        </w:rPr>
        <w:t>标准</w:t>
      </w:r>
    </w:p>
    <w:p w:rsidR="00DA68F6" w:rsidRPr="00DA68F6" w:rsidRDefault="00745B3B" w:rsidP="00745B3B">
      <w:pPr>
        <w:pStyle w:val="ListParagraph"/>
        <w:numPr>
          <w:ilvl w:val="0"/>
          <w:numId w:val="48"/>
        </w:numPr>
        <w:rPr>
          <w:rFonts w:ascii="Microsoft YaHei" w:hAnsi="Microsoft YaHei"/>
          <w:b/>
        </w:rPr>
      </w:pPr>
      <w:r w:rsidRPr="00745B3B">
        <w:rPr>
          <w:rFonts w:ascii="Microsoft YaHei" w:hAnsi="Microsoft YaHei" w:hint="eastAsia"/>
          <w:b/>
        </w:rPr>
        <w:t>颜色使用：</w:t>
      </w:r>
      <w:r w:rsidR="00DE71AD" w:rsidRPr="00DE71AD">
        <w:rPr>
          <w:rFonts w:ascii="Microsoft YaHei" w:hAnsi="Microsoft YaHei" w:hint="eastAsia"/>
        </w:rPr>
        <w:t>采用双底色</w:t>
      </w:r>
    </w:p>
    <w:p w:rsidR="00DA68F6" w:rsidRDefault="00DE71AD" w:rsidP="00DA68F6">
      <w:pPr>
        <w:pStyle w:val="ListParagraph"/>
        <w:ind w:left="1140"/>
        <w:rPr>
          <w:rFonts w:ascii="Microsoft YaHei" w:hAnsi="Microsoft YaHei"/>
        </w:rPr>
      </w:pPr>
      <w:r>
        <w:rPr>
          <w:rFonts w:ascii="Microsoft YaHei" w:hAnsi="Microsoft YaHei" w:hint="eastAsia"/>
        </w:rPr>
        <w:t>上半部</w:t>
      </w:r>
      <w:r w:rsidR="00DA68F6">
        <w:rPr>
          <w:rFonts w:ascii="Microsoft YaHei" w:hAnsi="Microsoft YaHei" w:hint="eastAsia"/>
        </w:rPr>
        <w:t>背景色</w:t>
      </w:r>
      <w:r w:rsidRPr="002D1062">
        <w:rPr>
          <w:rFonts w:ascii="Microsoft YaHei" w:hAnsi="Microsoft YaHei" w:hint="eastAsia"/>
        </w:rPr>
        <w:t>R</w:t>
      </w:r>
      <w:r w:rsidRPr="002D1062">
        <w:rPr>
          <w:rFonts w:ascii="Microsoft YaHei" w:hAnsi="Microsoft YaHei"/>
        </w:rPr>
        <w:t>GB-0,</w:t>
      </w:r>
      <w:r>
        <w:rPr>
          <w:rFonts w:ascii="Microsoft YaHei" w:hAnsi="Microsoft YaHei" w:hint="eastAsia"/>
        </w:rPr>
        <w:t>52</w:t>
      </w:r>
      <w:r w:rsidRPr="002D1062">
        <w:rPr>
          <w:rFonts w:ascii="Microsoft YaHei" w:hAnsi="Microsoft YaHei"/>
        </w:rPr>
        <w:t>,1</w:t>
      </w:r>
      <w:r>
        <w:rPr>
          <w:rFonts w:ascii="Microsoft YaHei" w:hAnsi="Microsoft YaHei" w:hint="eastAsia"/>
        </w:rPr>
        <w:t>20；</w:t>
      </w:r>
      <w:proofErr w:type="spellStart"/>
      <w:r>
        <w:rPr>
          <w:rFonts w:ascii="Microsoft YaHei" w:hAnsi="Microsoft YaHei"/>
        </w:rPr>
        <w:t>Transprency</w:t>
      </w:r>
      <w:proofErr w:type="spellEnd"/>
      <w:r>
        <w:rPr>
          <w:rFonts w:ascii="Microsoft YaHei" w:hAnsi="Microsoft YaHei" w:hint="eastAsia"/>
        </w:rPr>
        <w:t>：</w:t>
      </w:r>
      <w:r>
        <w:rPr>
          <w:rFonts w:ascii="Microsoft YaHei" w:hAnsi="Microsoft YaHei"/>
        </w:rPr>
        <w:t>20%</w:t>
      </w:r>
      <w:r>
        <w:rPr>
          <w:rFonts w:ascii="Microsoft YaHei" w:hAnsi="Microsoft YaHei" w:hint="eastAsia"/>
        </w:rPr>
        <w:t>；</w:t>
      </w:r>
    </w:p>
    <w:p w:rsidR="00745B3B" w:rsidRPr="00DE71AD" w:rsidRDefault="00DE71AD" w:rsidP="00DA68F6">
      <w:pPr>
        <w:pStyle w:val="ListParagraph"/>
        <w:ind w:left="1140"/>
        <w:rPr>
          <w:rFonts w:ascii="Microsoft YaHei" w:hAnsi="Microsoft YaHei"/>
          <w:b/>
        </w:rPr>
      </w:pPr>
      <w:r>
        <w:rPr>
          <w:rFonts w:ascii="Microsoft YaHei" w:hAnsi="Microsoft YaHei" w:hint="eastAsia"/>
        </w:rPr>
        <w:t>下半部</w:t>
      </w:r>
      <w:r w:rsidR="00DA68F6">
        <w:rPr>
          <w:rFonts w:ascii="Microsoft YaHei" w:hAnsi="Microsoft YaHei" w:hint="eastAsia"/>
        </w:rPr>
        <w:t>背景色</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0</w:t>
      </w:r>
      <w:r w:rsidRPr="002D1062">
        <w:rPr>
          <w:rFonts w:ascii="Microsoft YaHei" w:hAnsi="Microsoft YaHei"/>
        </w:rPr>
        <w:t>,</w:t>
      </w:r>
      <w:r>
        <w:rPr>
          <w:rFonts w:ascii="Microsoft YaHei" w:hAnsi="Microsoft YaHei" w:hint="eastAsia"/>
        </w:rPr>
        <w:t>0</w:t>
      </w:r>
      <w:r w:rsidRPr="002D1062">
        <w:rPr>
          <w:rFonts w:ascii="Microsoft YaHei" w:hAnsi="Microsoft YaHei"/>
        </w:rPr>
        <w:t>,</w:t>
      </w:r>
      <w:r>
        <w:rPr>
          <w:rFonts w:ascii="Microsoft YaHei" w:hAnsi="Microsoft YaHei" w:hint="eastAsia"/>
        </w:rPr>
        <w:t>0；</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 xml:space="preserve"> %</w:t>
      </w:r>
    </w:p>
    <w:p w:rsidR="00DE71AD" w:rsidRPr="00DE71AD" w:rsidRDefault="00DE71AD" w:rsidP="00745B3B">
      <w:pPr>
        <w:pStyle w:val="ListParagraph"/>
        <w:numPr>
          <w:ilvl w:val="0"/>
          <w:numId w:val="48"/>
        </w:numPr>
        <w:rPr>
          <w:rFonts w:ascii="Microsoft YaHei" w:hAnsi="Microsoft YaHei"/>
          <w:b/>
        </w:rPr>
      </w:pPr>
      <w:r>
        <w:rPr>
          <w:rFonts w:ascii="Microsoft YaHei" w:hAnsi="Microsoft YaHei" w:hint="eastAsia"/>
          <w:b/>
        </w:rPr>
        <w:t>尺寸：</w:t>
      </w:r>
      <w:r w:rsidRPr="002D1062">
        <w:rPr>
          <w:rFonts w:ascii="Microsoft YaHei" w:hAnsi="Microsoft YaHei" w:hint="eastAsia"/>
        </w:rPr>
        <w:t>以页面整体尺寸W</w:t>
      </w:r>
      <w:r w:rsidRPr="002D1062">
        <w:rPr>
          <w:rFonts w:ascii="Microsoft YaHei" w:hAnsi="Microsoft YaHei"/>
        </w:rPr>
        <w:t>:192.0cm,H:108.0cm</w:t>
      </w:r>
      <w:r>
        <w:rPr>
          <w:rFonts w:ascii="Microsoft YaHei" w:hAnsi="Microsoft YaHei" w:hint="eastAsia"/>
        </w:rPr>
        <w:t>为例进行各部分尺寸标识</w:t>
      </w:r>
    </w:p>
    <w:p w:rsidR="00DE71AD" w:rsidRDefault="00DE58BC" w:rsidP="00745B3B">
      <w:pPr>
        <w:pStyle w:val="ListParagraph"/>
        <w:numPr>
          <w:ilvl w:val="0"/>
          <w:numId w:val="48"/>
        </w:numPr>
        <w:rPr>
          <w:rFonts w:ascii="Microsoft YaHei" w:hAnsi="Microsoft YaHei"/>
          <w:b/>
        </w:rPr>
      </w:pPr>
      <w:r w:rsidRPr="00DE58BC">
        <w:rPr>
          <w:noProof/>
        </w:rPr>
        <w:lastRenderedPageBreak/>
        <w:t xml:space="preserve"> </w:t>
      </w:r>
      <w:r>
        <w:rPr>
          <w:noProof/>
        </w:rPr>
        <w:drawing>
          <wp:inline distT="0" distB="0" distL="0" distR="0" wp14:anchorId="2FB6AFA3" wp14:editId="6A2783C0">
            <wp:extent cx="3924000" cy="2230368"/>
            <wp:effectExtent l="19050" t="19050" r="1968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000" cy="2230368"/>
                    </a:xfrm>
                    <a:prstGeom prst="rect">
                      <a:avLst/>
                    </a:prstGeom>
                    <a:ln>
                      <a:solidFill>
                        <a:schemeClr val="tx1"/>
                      </a:solidFill>
                    </a:ln>
                  </pic:spPr>
                </pic:pic>
              </a:graphicData>
            </a:graphic>
          </wp:inline>
        </w:drawing>
      </w:r>
    </w:p>
    <w:p w:rsidR="00112D15" w:rsidRPr="00DE61E2" w:rsidRDefault="00DE71AD" w:rsidP="00DE61E2">
      <w:pPr>
        <w:pStyle w:val="ListParagraph"/>
        <w:numPr>
          <w:ilvl w:val="0"/>
          <w:numId w:val="48"/>
        </w:numPr>
        <w:rPr>
          <w:rFonts w:ascii="Microsoft YaHei" w:hAnsi="Microsoft YaHei"/>
          <w:b/>
        </w:rPr>
      </w:pPr>
      <w:r>
        <w:rPr>
          <w:rFonts w:ascii="Microsoft YaHei" w:hAnsi="Microsoft YaHei" w:hint="eastAsia"/>
          <w:b/>
        </w:rPr>
        <w:t>显示范例</w:t>
      </w:r>
      <w:r w:rsidR="00112D15">
        <w:rPr>
          <w:rFonts w:ascii="Microsoft YaHei" w:hAnsi="Microsoft YaHei" w:hint="eastAsia"/>
          <w:b/>
        </w:rPr>
        <w:t>标准</w:t>
      </w:r>
      <w:r>
        <w:rPr>
          <w:rFonts w:ascii="Microsoft YaHei" w:hAnsi="Microsoft YaHei" w:hint="eastAsia"/>
          <w:b/>
        </w:rPr>
        <w:t>：</w:t>
      </w:r>
      <w:r w:rsidR="00112D15" w:rsidRPr="00DE61E2">
        <w:rPr>
          <w:rFonts w:ascii="Microsoft YaHei" w:hAnsi="Microsoft YaHei" w:hint="eastAsia"/>
        </w:rPr>
        <w:t>针对产线不同产品型号数量提供以下排版标准范例</w:t>
      </w:r>
    </w:p>
    <w:p w:rsidR="00DA68F6" w:rsidRDefault="00DE58BC" w:rsidP="004971D1">
      <w:pPr>
        <w:pStyle w:val="ListParagraph"/>
        <w:ind w:left="1140"/>
        <w:rPr>
          <w:noProof/>
        </w:rPr>
      </w:pPr>
      <w:r>
        <w:rPr>
          <w:noProof/>
        </w:rPr>
        <w:drawing>
          <wp:inline distT="0" distB="0" distL="0" distR="0" wp14:anchorId="522BA650" wp14:editId="47964653">
            <wp:extent cx="1944000" cy="1093061"/>
            <wp:effectExtent l="19050" t="19050" r="1841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4000" cy="1093061"/>
                    </a:xfrm>
                    <a:prstGeom prst="rect">
                      <a:avLst/>
                    </a:prstGeom>
                    <a:ln>
                      <a:solidFill>
                        <a:schemeClr val="tx1"/>
                      </a:solidFill>
                    </a:ln>
                  </pic:spPr>
                </pic:pic>
              </a:graphicData>
            </a:graphic>
          </wp:inline>
        </w:drawing>
      </w:r>
      <w:r w:rsidRPr="00DE58BC">
        <w:rPr>
          <w:noProof/>
        </w:rPr>
        <w:t xml:space="preserve"> </w:t>
      </w:r>
      <w:r>
        <w:rPr>
          <w:noProof/>
        </w:rPr>
        <w:drawing>
          <wp:inline distT="0" distB="0" distL="0" distR="0" wp14:anchorId="23D9F315" wp14:editId="56EF835A">
            <wp:extent cx="1944000" cy="1093061"/>
            <wp:effectExtent l="19050" t="19050" r="1841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4000" cy="1093061"/>
                    </a:xfrm>
                    <a:prstGeom prst="rect">
                      <a:avLst/>
                    </a:prstGeom>
                    <a:ln>
                      <a:solidFill>
                        <a:schemeClr val="tx1"/>
                      </a:solidFill>
                    </a:ln>
                  </pic:spPr>
                </pic:pic>
              </a:graphicData>
            </a:graphic>
          </wp:inline>
        </w:drawing>
      </w:r>
    </w:p>
    <w:p w:rsidR="00DE58BC" w:rsidRDefault="00DE58BC" w:rsidP="004971D1">
      <w:pPr>
        <w:pStyle w:val="ListParagraph"/>
        <w:ind w:left="1140"/>
        <w:rPr>
          <w:noProof/>
        </w:rPr>
      </w:pPr>
      <w:r>
        <w:rPr>
          <w:noProof/>
        </w:rPr>
        <w:drawing>
          <wp:inline distT="0" distB="0" distL="0" distR="0" wp14:anchorId="43A3744A" wp14:editId="4F0EE593">
            <wp:extent cx="1944000" cy="1093061"/>
            <wp:effectExtent l="19050" t="19050" r="1841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4000" cy="1093061"/>
                    </a:xfrm>
                    <a:prstGeom prst="rect">
                      <a:avLst/>
                    </a:prstGeom>
                    <a:ln>
                      <a:solidFill>
                        <a:schemeClr val="tx1"/>
                      </a:solidFill>
                    </a:ln>
                  </pic:spPr>
                </pic:pic>
              </a:graphicData>
            </a:graphic>
          </wp:inline>
        </w:drawing>
      </w:r>
      <w:r w:rsidRPr="00DE58BC">
        <w:rPr>
          <w:noProof/>
        </w:rPr>
        <w:t xml:space="preserve"> </w:t>
      </w:r>
      <w:r>
        <w:rPr>
          <w:noProof/>
        </w:rPr>
        <w:drawing>
          <wp:inline distT="0" distB="0" distL="0" distR="0" wp14:anchorId="5951C795" wp14:editId="2376C856">
            <wp:extent cx="1944000" cy="1093061"/>
            <wp:effectExtent l="19050" t="19050" r="1841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4000" cy="1093061"/>
                    </a:xfrm>
                    <a:prstGeom prst="rect">
                      <a:avLst/>
                    </a:prstGeom>
                    <a:ln>
                      <a:solidFill>
                        <a:schemeClr val="tx1"/>
                      </a:solidFill>
                    </a:ln>
                  </pic:spPr>
                </pic:pic>
              </a:graphicData>
            </a:graphic>
          </wp:inline>
        </w:drawing>
      </w:r>
    </w:p>
    <w:p w:rsidR="00DE58BC" w:rsidRPr="004971D1" w:rsidRDefault="00DE58BC" w:rsidP="004971D1">
      <w:pPr>
        <w:pStyle w:val="ListParagraph"/>
        <w:ind w:left="1140"/>
        <w:rPr>
          <w:noProof/>
        </w:rPr>
      </w:pPr>
      <w:r>
        <w:rPr>
          <w:noProof/>
        </w:rPr>
        <w:drawing>
          <wp:inline distT="0" distB="0" distL="0" distR="0" wp14:anchorId="0478C575" wp14:editId="2392DE33">
            <wp:extent cx="1944000" cy="1093061"/>
            <wp:effectExtent l="19050" t="19050" r="1841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4000" cy="1093061"/>
                    </a:xfrm>
                    <a:prstGeom prst="rect">
                      <a:avLst/>
                    </a:prstGeom>
                    <a:ln>
                      <a:solidFill>
                        <a:schemeClr val="tx1"/>
                      </a:solidFill>
                    </a:ln>
                  </pic:spPr>
                </pic:pic>
              </a:graphicData>
            </a:graphic>
          </wp:inline>
        </w:drawing>
      </w:r>
    </w:p>
    <w:p w:rsidR="00E91D00" w:rsidRDefault="004F5C76" w:rsidP="00E91D00">
      <w:pPr>
        <w:ind w:leftChars="100" w:left="200"/>
        <w:rPr>
          <w:rFonts w:ascii="Microsoft YaHei" w:hAnsi="Microsoft YaHei"/>
        </w:rPr>
      </w:pPr>
      <w:r>
        <w:rPr>
          <w:rFonts w:ascii="Microsoft YaHei" w:hAnsi="Microsoft YaHei" w:hint="eastAsia"/>
        </w:rPr>
        <w:t>5.2.2.</w:t>
      </w:r>
      <w:r w:rsidR="00745B3B">
        <w:rPr>
          <w:rFonts w:ascii="Microsoft YaHei" w:hAnsi="Microsoft YaHei" w:hint="eastAsia"/>
        </w:rPr>
        <w:t>3</w:t>
      </w:r>
      <w:r>
        <w:rPr>
          <w:rFonts w:ascii="Microsoft YaHei" w:hAnsi="Microsoft YaHei"/>
        </w:rPr>
        <w:t xml:space="preserve"> </w:t>
      </w:r>
      <w:r w:rsidR="00E91D00">
        <w:rPr>
          <w:rFonts w:ascii="Microsoft YaHei" w:hAnsi="Microsoft YaHei" w:hint="eastAsia"/>
        </w:rPr>
        <w:t>显示内容标准：</w:t>
      </w:r>
    </w:p>
    <w:p w:rsidR="00512266" w:rsidRDefault="00E91D00" w:rsidP="00E91D00">
      <w:pPr>
        <w:ind w:leftChars="100" w:left="200" w:firstLine="520"/>
        <w:rPr>
          <w:rFonts w:ascii="Microsoft YaHei" w:hAnsi="Microsoft YaHei"/>
        </w:rPr>
      </w:pPr>
      <w:r w:rsidRPr="00C71D48">
        <w:rPr>
          <w:rFonts w:ascii="Microsoft YaHei" w:hAnsi="Microsoft YaHei" w:hint="eastAsia"/>
          <w:u w:val="single"/>
        </w:rPr>
        <w:t>英纳法公司logo</w:t>
      </w:r>
      <w:r>
        <w:rPr>
          <w:rFonts w:ascii="Microsoft YaHei" w:hAnsi="Microsoft YaHei" w:hint="eastAsia"/>
        </w:rPr>
        <w:t>：</w:t>
      </w:r>
    </w:p>
    <w:p w:rsidR="00512266" w:rsidRDefault="00512266" w:rsidP="00512266">
      <w:pPr>
        <w:pStyle w:val="ListParagraph"/>
        <w:numPr>
          <w:ilvl w:val="0"/>
          <w:numId w:val="48"/>
        </w:numPr>
        <w:rPr>
          <w:rFonts w:ascii="Microsoft YaHei" w:hAnsi="Microsoft YaHei"/>
        </w:rPr>
      </w:pPr>
      <w:r w:rsidRPr="00512266">
        <w:rPr>
          <w:rFonts w:ascii="Microsoft YaHei" w:hAnsi="Microsoft YaHei" w:hint="eastAsia"/>
          <w:b/>
        </w:rPr>
        <w:t>颜色使用：</w:t>
      </w:r>
      <w:r w:rsidR="00E91D00" w:rsidRPr="00512266">
        <w:rPr>
          <w:rFonts w:ascii="Microsoft YaHei" w:hAnsi="Microsoft YaHei" w:hint="eastAsia"/>
        </w:rPr>
        <w:t>使用深底色标准logo，来源2020版本英纳法企业形象管理手册中第2章logo</w:t>
      </w:r>
    </w:p>
    <w:p w:rsidR="002D1062" w:rsidRDefault="00512266" w:rsidP="00820215">
      <w:pPr>
        <w:pStyle w:val="ListParagraph"/>
        <w:numPr>
          <w:ilvl w:val="0"/>
          <w:numId w:val="48"/>
        </w:numPr>
        <w:rPr>
          <w:rFonts w:ascii="Microsoft YaHei" w:hAnsi="Microsoft YaHei"/>
          <w:b/>
        </w:rPr>
      </w:pPr>
      <w:r>
        <w:rPr>
          <w:rFonts w:ascii="Microsoft YaHei" w:hAnsi="Microsoft YaHei" w:hint="eastAsia"/>
          <w:b/>
        </w:rPr>
        <w:t>范例：</w:t>
      </w:r>
    </w:p>
    <w:p w:rsidR="00512266" w:rsidRDefault="00512266" w:rsidP="002D1062">
      <w:pPr>
        <w:pStyle w:val="ListParagraph"/>
        <w:ind w:left="1140"/>
        <w:rPr>
          <w:rFonts w:ascii="Microsoft YaHei" w:hAnsi="Microsoft YaHei"/>
        </w:rPr>
      </w:pPr>
      <w:r>
        <w:rPr>
          <w:noProof/>
        </w:rPr>
        <w:drawing>
          <wp:inline distT="0" distB="0" distL="0" distR="0" wp14:anchorId="1EED6F76" wp14:editId="2911DB43">
            <wp:extent cx="1800000" cy="106577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48" t="6072" r="5999" b="9412"/>
                    <a:stretch/>
                  </pic:blipFill>
                  <pic:spPr bwMode="auto">
                    <a:xfrm>
                      <a:off x="0" y="0"/>
                      <a:ext cx="1800000" cy="1065774"/>
                    </a:xfrm>
                    <a:prstGeom prst="rect">
                      <a:avLst/>
                    </a:prstGeom>
                    <a:ln>
                      <a:noFill/>
                    </a:ln>
                    <a:extLst>
                      <a:ext uri="{53640926-AAD7-44D8-BBD7-CCE9431645EC}">
                        <a14:shadowObscured xmlns:a14="http://schemas.microsoft.com/office/drawing/2010/main"/>
                      </a:ext>
                    </a:extLst>
                  </pic:spPr>
                </pic:pic>
              </a:graphicData>
            </a:graphic>
          </wp:inline>
        </w:drawing>
      </w:r>
    </w:p>
    <w:p w:rsidR="00512266" w:rsidRDefault="00512266" w:rsidP="00512266">
      <w:pPr>
        <w:pStyle w:val="ListParagraph"/>
        <w:numPr>
          <w:ilvl w:val="0"/>
          <w:numId w:val="48"/>
        </w:numPr>
        <w:rPr>
          <w:rFonts w:ascii="Microsoft YaHei" w:hAnsi="Microsoft YaHei"/>
          <w:b/>
        </w:rPr>
      </w:pPr>
      <w:r>
        <w:rPr>
          <w:rFonts w:ascii="Microsoft YaHei" w:hAnsi="Microsoft YaHei" w:hint="eastAsia"/>
          <w:b/>
        </w:rPr>
        <w:lastRenderedPageBreak/>
        <w:t>字体</w:t>
      </w:r>
      <w:r w:rsidRPr="00512266">
        <w:rPr>
          <w:rFonts w:ascii="Microsoft YaHei" w:hAnsi="Microsoft YaHei" w:hint="eastAsia"/>
          <w:b/>
        </w:rPr>
        <w:t>：</w:t>
      </w:r>
      <w:r w:rsidRPr="0014596D">
        <w:rPr>
          <w:rFonts w:ascii="Microsoft YaHei" w:hAnsi="Microsoft YaHei"/>
        </w:rPr>
        <w:t>NA</w:t>
      </w:r>
    </w:p>
    <w:p w:rsidR="00C71D48" w:rsidRPr="0014596D" w:rsidRDefault="0014596D" w:rsidP="0014596D">
      <w:pPr>
        <w:pStyle w:val="ListParagraph"/>
        <w:numPr>
          <w:ilvl w:val="0"/>
          <w:numId w:val="48"/>
        </w:numPr>
        <w:rPr>
          <w:rFonts w:ascii="Microsoft YaHei" w:hAnsi="Microsoft YaHei"/>
          <w:b/>
        </w:rPr>
      </w:pPr>
      <w:r>
        <w:rPr>
          <w:rFonts w:ascii="Microsoft YaHei" w:hAnsi="Microsoft YaHei" w:hint="eastAsia"/>
          <w:b/>
        </w:rPr>
        <w:t>字号</w:t>
      </w:r>
      <w:r w:rsidR="00512266">
        <w:rPr>
          <w:rFonts w:ascii="Microsoft YaHei" w:hAnsi="Microsoft YaHei" w:hint="eastAsia"/>
          <w:b/>
        </w:rPr>
        <w:t>：</w:t>
      </w:r>
      <w:r w:rsidRPr="0014596D">
        <w:rPr>
          <w:rFonts w:ascii="Microsoft YaHei" w:hAnsi="Microsoft YaHei" w:hint="eastAsia"/>
        </w:rPr>
        <w:t>N</w:t>
      </w:r>
      <w:r w:rsidRPr="0014596D">
        <w:rPr>
          <w:rFonts w:ascii="Microsoft YaHei" w:hAnsi="Microsoft YaHei"/>
        </w:rPr>
        <w:t>A</w:t>
      </w:r>
    </w:p>
    <w:p w:rsidR="00C71D48" w:rsidRDefault="00C71D48" w:rsidP="00C71D48">
      <w:pPr>
        <w:ind w:leftChars="100" w:left="200" w:firstLine="520"/>
        <w:rPr>
          <w:rFonts w:ascii="Microsoft YaHei" w:hAnsi="Microsoft YaHei"/>
        </w:rPr>
      </w:pPr>
      <w:r w:rsidRPr="00C71D48">
        <w:rPr>
          <w:rFonts w:ascii="Microsoft YaHei" w:hAnsi="Microsoft YaHei" w:hint="eastAsia"/>
          <w:u w:val="single"/>
        </w:rPr>
        <w:t>产线编号</w:t>
      </w:r>
      <w:r w:rsidRPr="00C71D48">
        <w:rPr>
          <w:rFonts w:ascii="Microsoft YaHei" w:hAnsi="Microsoft YaHei" w:hint="eastAsia"/>
        </w:rPr>
        <w:t>：</w:t>
      </w:r>
    </w:p>
    <w:p w:rsidR="00802B9D" w:rsidRPr="00802B9D" w:rsidRDefault="00802B9D" w:rsidP="00802B9D">
      <w:pPr>
        <w:pStyle w:val="ListParagraph"/>
        <w:numPr>
          <w:ilvl w:val="0"/>
          <w:numId w:val="49"/>
        </w:numPr>
        <w:rPr>
          <w:rFonts w:ascii="Microsoft YaHei" w:hAnsi="Microsoft YaHei"/>
          <w:u w:val="single"/>
        </w:rPr>
      </w:pPr>
      <w:r w:rsidRPr="00802B9D">
        <w:rPr>
          <w:rFonts w:ascii="Microsoft YaHei" w:hAnsi="Microsoft YaHei" w:hint="eastAsia"/>
          <w:b/>
        </w:rPr>
        <w:t>颜色使用：</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255</w:t>
      </w:r>
      <w:r w:rsidRPr="002D1062">
        <w:rPr>
          <w:rFonts w:ascii="Microsoft YaHei" w:hAnsi="Microsoft YaHei"/>
        </w:rPr>
        <w:t>,</w:t>
      </w:r>
      <w:r>
        <w:rPr>
          <w:rFonts w:ascii="Microsoft YaHei" w:hAnsi="Microsoft YaHei" w:hint="eastAsia"/>
        </w:rPr>
        <w:t>255</w:t>
      </w:r>
      <w:r w:rsidRPr="002D1062">
        <w:rPr>
          <w:rFonts w:ascii="Microsoft YaHei" w:hAnsi="Microsoft YaHei"/>
        </w:rPr>
        <w:t>,</w:t>
      </w:r>
      <w:r>
        <w:rPr>
          <w:rFonts w:ascii="Microsoft YaHei" w:hAnsi="Microsoft YaHei" w:hint="eastAsia"/>
        </w:rPr>
        <w:t>255；</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 xml:space="preserve"> %</w:t>
      </w:r>
    </w:p>
    <w:p w:rsidR="00802B9D" w:rsidRPr="00802B9D" w:rsidRDefault="00802B9D" w:rsidP="00802B9D">
      <w:pPr>
        <w:pStyle w:val="ListParagraph"/>
        <w:numPr>
          <w:ilvl w:val="0"/>
          <w:numId w:val="49"/>
        </w:numPr>
        <w:rPr>
          <w:rFonts w:ascii="Microsoft YaHei" w:hAnsi="Microsoft YaHei"/>
          <w:u w:val="single"/>
        </w:rPr>
      </w:pPr>
      <w:r>
        <w:rPr>
          <w:rFonts w:ascii="Microsoft YaHei" w:hAnsi="Microsoft YaHei" w:hint="eastAsia"/>
          <w:b/>
        </w:rPr>
        <w:t>字体：</w:t>
      </w:r>
      <w:r w:rsidRPr="00802B9D">
        <w:rPr>
          <w:rFonts w:ascii="Microsoft YaHei" w:hAnsi="Microsoft YaHei" w:hint="eastAsia"/>
        </w:rPr>
        <w:t>Arial</w:t>
      </w:r>
      <w:r>
        <w:rPr>
          <w:rFonts w:ascii="Microsoft YaHei" w:hAnsi="Microsoft YaHei" w:hint="eastAsia"/>
        </w:rPr>
        <w:t>，Bold</w:t>
      </w:r>
    </w:p>
    <w:p w:rsidR="00802B9D" w:rsidRPr="00802B9D" w:rsidRDefault="00802B9D" w:rsidP="00802B9D">
      <w:pPr>
        <w:pStyle w:val="ListParagraph"/>
        <w:numPr>
          <w:ilvl w:val="0"/>
          <w:numId w:val="49"/>
        </w:numPr>
        <w:rPr>
          <w:rFonts w:ascii="Microsoft YaHei" w:hAnsi="Microsoft YaHei"/>
          <w:u w:val="single"/>
        </w:rPr>
      </w:pPr>
      <w:r>
        <w:rPr>
          <w:rFonts w:ascii="Microsoft YaHei" w:hAnsi="Microsoft YaHei" w:hint="eastAsia"/>
          <w:b/>
        </w:rPr>
        <w:t>字号：</w:t>
      </w:r>
      <w:r>
        <w:rPr>
          <w:rFonts w:ascii="Microsoft YaHei" w:hAnsi="Microsoft YaHei" w:hint="eastAsia"/>
        </w:rPr>
        <w:t>66磅</w:t>
      </w:r>
    </w:p>
    <w:p w:rsidR="00C71D48" w:rsidRDefault="0014596D" w:rsidP="0014596D">
      <w:pPr>
        <w:ind w:leftChars="100" w:left="200" w:firstLine="520"/>
        <w:rPr>
          <w:rFonts w:ascii="Microsoft YaHei" w:hAnsi="Microsoft YaHei"/>
        </w:rPr>
      </w:pPr>
      <w:r w:rsidRPr="00E91D00">
        <w:rPr>
          <w:rFonts w:ascii="Microsoft YaHei" w:hAnsi="Microsoft YaHei" w:hint="eastAsia"/>
          <w:u w:val="single"/>
        </w:rPr>
        <w:t>当前时间</w:t>
      </w:r>
      <w:r w:rsidRPr="0014596D">
        <w:rPr>
          <w:rFonts w:ascii="Microsoft YaHei" w:hAnsi="Microsoft YaHei" w:hint="eastAsia"/>
        </w:rPr>
        <w:t>：</w:t>
      </w:r>
    </w:p>
    <w:p w:rsidR="0014596D" w:rsidRPr="00802B9D" w:rsidRDefault="0014596D" w:rsidP="0014596D">
      <w:pPr>
        <w:pStyle w:val="ListParagraph"/>
        <w:numPr>
          <w:ilvl w:val="0"/>
          <w:numId w:val="49"/>
        </w:numPr>
        <w:rPr>
          <w:rFonts w:ascii="Microsoft YaHei" w:hAnsi="Microsoft YaHei"/>
          <w:u w:val="single"/>
        </w:rPr>
      </w:pPr>
      <w:r w:rsidRPr="00802B9D">
        <w:rPr>
          <w:rFonts w:ascii="Microsoft YaHei" w:hAnsi="Microsoft YaHei" w:hint="eastAsia"/>
          <w:b/>
        </w:rPr>
        <w:t>颜色使用：</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255</w:t>
      </w:r>
      <w:r w:rsidRPr="002D1062">
        <w:rPr>
          <w:rFonts w:ascii="Microsoft YaHei" w:hAnsi="Microsoft YaHei"/>
        </w:rPr>
        <w:t>,</w:t>
      </w:r>
      <w:r>
        <w:rPr>
          <w:rFonts w:ascii="Microsoft YaHei" w:hAnsi="Microsoft YaHei" w:hint="eastAsia"/>
        </w:rPr>
        <w:t>255</w:t>
      </w:r>
      <w:r w:rsidRPr="002D1062">
        <w:rPr>
          <w:rFonts w:ascii="Microsoft YaHei" w:hAnsi="Microsoft YaHei"/>
        </w:rPr>
        <w:t>,</w:t>
      </w:r>
      <w:r>
        <w:rPr>
          <w:rFonts w:ascii="Microsoft YaHei" w:hAnsi="Microsoft YaHei" w:hint="eastAsia"/>
        </w:rPr>
        <w:t>255；</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 xml:space="preserve"> %</w:t>
      </w:r>
    </w:p>
    <w:p w:rsidR="0014596D" w:rsidRPr="00802B9D" w:rsidRDefault="0014596D" w:rsidP="0014596D">
      <w:pPr>
        <w:pStyle w:val="ListParagraph"/>
        <w:numPr>
          <w:ilvl w:val="0"/>
          <w:numId w:val="49"/>
        </w:numPr>
        <w:rPr>
          <w:rFonts w:ascii="Microsoft YaHei" w:hAnsi="Microsoft YaHei"/>
          <w:u w:val="single"/>
        </w:rPr>
      </w:pPr>
      <w:r>
        <w:rPr>
          <w:rFonts w:ascii="Microsoft YaHei" w:hAnsi="Microsoft YaHei" w:hint="eastAsia"/>
          <w:b/>
        </w:rPr>
        <w:t>字体：</w:t>
      </w:r>
      <w:r w:rsidRPr="00802B9D">
        <w:rPr>
          <w:rFonts w:ascii="Microsoft YaHei" w:hAnsi="Microsoft YaHei" w:hint="eastAsia"/>
        </w:rPr>
        <w:t>Arial</w:t>
      </w:r>
      <w:r>
        <w:rPr>
          <w:rFonts w:ascii="Microsoft YaHei" w:hAnsi="Microsoft YaHei" w:hint="eastAsia"/>
        </w:rPr>
        <w:t>，Bold</w:t>
      </w:r>
    </w:p>
    <w:p w:rsidR="0014596D" w:rsidRPr="00802B9D" w:rsidRDefault="0014596D" w:rsidP="0014596D">
      <w:pPr>
        <w:pStyle w:val="ListParagraph"/>
        <w:numPr>
          <w:ilvl w:val="0"/>
          <w:numId w:val="49"/>
        </w:numPr>
        <w:rPr>
          <w:rFonts w:ascii="Microsoft YaHei" w:hAnsi="Microsoft YaHei"/>
          <w:u w:val="single"/>
        </w:rPr>
      </w:pPr>
      <w:r>
        <w:rPr>
          <w:rFonts w:ascii="Microsoft YaHei" w:hAnsi="Microsoft YaHei" w:hint="eastAsia"/>
          <w:b/>
        </w:rPr>
        <w:t>字号：</w:t>
      </w:r>
      <w:r w:rsidR="00820215">
        <w:rPr>
          <w:rFonts w:ascii="Microsoft YaHei" w:hAnsi="Microsoft YaHei" w:hint="eastAsia"/>
        </w:rPr>
        <w:t>2</w:t>
      </w:r>
      <w:r w:rsidR="00820215">
        <w:rPr>
          <w:rFonts w:ascii="Microsoft YaHei" w:hAnsi="Microsoft YaHei"/>
        </w:rPr>
        <w:t>4</w:t>
      </w:r>
      <w:r>
        <w:rPr>
          <w:rFonts w:ascii="Microsoft YaHei" w:hAnsi="Microsoft YaHei" w:hint="eastAsia"/>
        </w:rPr>
        <w:t>磅</w:t>
      </w:r>
    </w:p>
    <w:p w:rsidR="0014596D" w:rsidRDefault="0014596D" w:rsidP="0014596D">
      <w:pPr>
        <w:ind w:leftChars="100" w:left="200" w:firstLine="520"/>
        <w:rPr>
          <w:rFonts w:ascii="Microsoft YaHei" w:hAnsi="Microsoft YaHei"/>
        </w:rPr>
      </w:pPr>
      <w:r w:rsidRPr="00E91D00">
        <w:rPr>
          <w:rFonts w:ascii="Microsoft YaHei" w:hAnsi="Microsoft YaHei" w:hint="eastAsia"/>
          <w:u w:val="single"/>
        </w:rPr>
        <w:t>主机厂/整车厂logo</w:t>
      </w:r>
      <w:r w:rsidR="00DA68F6" w:rsidRPr="00DA68F6">
        <w:rPr>
          <w:rFonts w:ascii="Microsoft YaHei" w:hAnsi="Microsoft YaHei" w:hint="eastAsia"/>
        </w:rPr>
        <w:t>，</w:t>
      </w:r>
      <w:r w:rsidR="00DA68F6" w:rsidRPr="00E91D00">
        <w:rPr>
          <w:rFonts w:ascii="Microsoft YaHei" w:hAnsi="Microsoft YaHei" w:hint="eastAsia"/>
          <w:u w:val="single"/>
        </w:rPr>
        <w:t>车型品牌logo</w:t>
      </w:r>
      <w:r w:rsidRPr="0014596D">
        <w:rPr>
          <w:rFonts w:ascii="Microsoft YaHei" w:hAnsi="Microsoft YaHei" w:hint="eastAsia"/>
        </w:rPr>
        <w:t>：</w:t>
      </w:r>
    </w:p>
    <w:p w:rsidR="0014596D" w:rsidRPr="00802B9D" w:rsidRDefault="0014596D" w:rsidP="0014596D">
      <w:pPr>
        <w:pStyle w:val="ListParagraph"/>
        <w:numPr>
          <w:ilvl w:val="0"/>
          <w:numId w:val="49"/>
        </w:numPr>
        <w:rPr>
          <w:rFonts w:ascii="Microsoft YaHei" w:hAnsi="Microsoft YaHei"/>
          <w:u w:val="single"/>
        </w:rPr>
      </w:pPr>
      <w:r w:rsidRPr="00802B9D">
        <w:rPr>
          <w:rFonts w:ascii="Microsoft YaHei" w:hAnsi="Microsoft YaHei" w:hint="eastAsia"/>
          <w:b/>
        </w:rPr>
        <w:t>颜色使用：</w:t>
      </w:r>
      <w:r w:rsidRPr="0014596D">
        <w:rPr>
          <w:rFonts w:ascii="Microsoft YaHei" w:hAnsi="Microsoft YaHei"/>
        </w:rPr>
        <w:t>NA</w:t>
      </w:r>
    </w:p>
    <w:p w:rsidR="0014596D" w:rsidRDefault="0014596D" w:rsidP="0014596D">
      <w:pPr>
        <w:pStyle w:val="ListParagraph"/>
        <w:numPr>
          <w:ilvl w:val="0"/>
          <w:numId w:val="49"/>
        </w:numPr>
        <w:rPr>
          <w:rFonts w:ascii="Microsoft YaHei" w:hAnsi="Microsoft YaHei"/>
          <w:b/>
        </w:rPr>
      </w:pPr>
      <w:r>
        <w:rPr>
          <w:rFonts w:ascii="Microsoft YaHei" w:hAnsi="Microsoft YaHei" w:hint="eastAsia"/>
          <w:b/>
        </w:rPr>
        <w:t>字体</w:t>
      </w:r>
      <w:r w:rsidRPr="00512266">
        <w:rPr>
          <w:rFonts w:ascii="Microsoft YaHei" w:hAnsi="Microsoft YaHei" w:hint="eastAsia"/>
          <w:b/>
        </w:rPr>
        <w:t>：</w:t>
      </w:r>
      <w:r w:rsidRPr="0014596D">
        <w:rPr>
          <w:rFonts w:ascii="Microsoft YaHei" w:hAnsi="Microsoft YaHei"/>
        </w:rPr>
        <w:t>NA</w:t>
      </w:r>
    </w:p>
    <w:p w:rsidR="0014596D" w:rsidRPr="0014596D" w:rsidRDefault="0014596D" w:rsidP="0014596D">
      <w:pPr>
        <w:pStyle w:val="ListParagraph"/>
        <w:numPr>
          <w:ilvl w:val="0"/>
          <w:numId w:val="49"/>
        </w:numPr>
        <w:rPr>
          <w:rFonts w:ascii="Microsoft YaHei" w:hAnsi="Microsoft YaHei"/>
          <w:b/>
        </w:rPr>
      </w:pPr>
      <w:r>
        <w:rPr>
          <w:rFonts w:ascii="Microsoft YaHei" w:hAnsi="Microsoft YaHei" w:hint="eastAsia"/>
          <w:b/>
        </w:rPr>
        <w:t>字号：</w:t>
      </w:r>
      <w:r w:rsidRPr="0014596D">
        <w:rPr>
          <w:rFonts w:ascii="Microsoft YaHei" w:hAnsi="Microsoft YaHei" w:hint="eastAsia"/>
        </w:rPr>
        <w:t>N</w:t>
      </w:r>
      <w:r w:rsidRPr="0014596D">
        <w:rPr>
          <w:rFonts w:ascii="Microsoft YaHei" w:hAnsi="Microsoft YaHei"/>
        </w:rPr>
        <w:t>A</w:t>
      </w:r>
    </w:p>
    <w:p w:rsidR="0014596D" w:rsidRDefault="0014596D" w:rsidP="0014596D">
      <w:pPr>
        <w:ind w:leftChars="100" w:left="200" w:firstLine="520"/>
        <w:rPr>
          <w:rFonts w:ascii="Microsoft YaHei" w:hAnsi="Microsoft YaHei"/>
        </w:rPr>
      </w:pPr>
      <w:r w:rsidRPr="00E91D00">
        <w:rPr>
          <w:rFonts w:ascii="Microsoft YaHei" w:hAnsi="Microsoft YaHei" w:hint="eastAsia"/>
          <w:u w:val="single"/>
        </w:rPr>
        <w:t>车型代号</w:t>
      </w:r>
      <w:r w:rsidR="00DA68F6" w:rsidRPr="00DA68F6">
        <w:rPr>
          <w:rFonts w:ascii="Microsoft YaHei" w:hAnsi="Microsoft YaHei" w:hint="eastAsia"/>
        </w:rPr>
        <w:t>，</w:t>
      </w:r>
      <w:r w:rsidR="00DA68F6" w:rsidRPr="00E91D00">
        <w:rPr>
          <w:rFonts w:ascii="Microsoft YaHei" w:hAnsi="Microsoft YaHei" w:hint="eastAsia"/>
          <w:u w:val="single"/>
        </w:rPr>
        <w:t>车型名称</w:t>
      </w:r>
      <w:r w:rsidRPr="0014596D">
        <w:rPr>
          <w:rFonts w:ascii="Microsoft YaHei" w:hAnsi="Microsoft YaHei" w:hint="eastAsia"/>
        </w:rPr>
        <w:t>：</w:t>
      </w:r>
    </w:p>
    <w:p w:rsidR="0014596D" w:rsidRPr="00802B9D" w:rsidRDefault="0014596D" w:rsidP="0014596D">
      <w:pPr>
        <w:pStyle w:val="ListParagraph"/>
        <w:numPr>
          <w:ilvl w:val="0"/>
          <w:numId w:val="49"/>
        </w:numPr>
        <w:rPr>
          <w:rFonts w:ascii="Microsoft YaHei" w:hAnsi="Microsoft YaHei"/>
          <w:u w:val="single"/>
        </w:rPr>
      </w:pPr>
      <w:r w:rsidRPr="00802B9D">
        <w:rPr>
          <w:rFonts w:ascii="Microsoft YaHei" w:hAnsi="Microsoft YaHei" w:hint="eastAsia"/>
          <w:b/>
        </w:rPr>
        <w:t>颜色使用：</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0</w:t>
      </w:r>
      <w:r w:rsidRPr="002D1062">
        <w:rPr>
          <w:rFonts w:ascii="Microsoft YaHei" w:hAnsi="Microsoft YaHei"/>
        </w:rPr>
        <w:t>,</w:t>
      </w:r>
      <w:r>
        <w:rPr>
          <w:rFonts w:ascii="Microsoft YaHei" w:hAnsi="Microsoft YaHei" w:hint="eastAsia"/>
        </w:rPr>
        <w:t>0</w:t>
      </w:r>
      <w:r w:rsidRPr="002D1062">
        <w:rPr>
          <w:rFonts w:ascii="Microsoft YaHei" w:hAnsi="Microsoft YaHei"/>
        </w:rPr>
        <w:t>,</w:t>
      </w:r>
      <w:r>
        <w:rPr>
          <w:rFonts w:ascii="Microsoft YaHei" w:hAnsi="Microsoft YaHei" w:hint="eastAsia"/>
        </w:rPr>
        <w:t>0；</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 xml:space="preserve"> %</w:t>
      </w:r>
    </w:p>
    <w:p w:rsidR="0014596D" w:rsidRPr="00802B9D" w:rsidRDefault="0014596D" w:rsidP="0014596D">
      <w:pPr>
        <w:pStyle w:val="ListParagraph"/>
        <w:numPr>
          <w:ilvl w:val="0"/>
          <w:numId w:val="49"/>
        </w:numPr>
        <w:rPr>
          <w:rFonts w:ascii="Microsoft YaHei" w:hAnsi="Microsoft YaHei"/>
          <w:u w:val="single"/>
        </w:rPr>
      </w:pPr>
      <w:r>
        <w:rPr>
          <w:rFonts w:ascii="Microsoft YaHei" w:hAnsi="Microsoft YaHei" w:hint="eastAsia"/>
          <w:b/>
        </w:rPr>
        <w:t>字体：</w:t>
      </w:r>
      <w:r w:rsidRPr="00802B9D">
        <w:rPr>
          <w:rFonts w:ascii="Microsoft YaHei" w:hAnsi="Microsoft YaHei" w:hint="eastAsia"/>
        </w:rPr>
        <w:t>Arial</w:t>
      </w:r>
      <w:r>
        <w:rPr>
          <w:rFonts w:ascii="Microsoft YaHei" w:hAnsi="Microsoft YaHei" w:hint="eastAsia"/>
        </w:rPr>
        <w:t>，Bold</w:t>
      </w:r>
    </w:p>
    <w:p w:rsidR="0014596D" w:rsidRPr="0014596D" w:rsidRDefault="0014596D" w:rsidP="0014596D">
      <w:pPr>
        <w:pStyle w:val="ListParagraph"/>
        <w:numPr>
          <w:ilvl w:val="0"/>
          <w:numId w:val="49"/>
        </w:numPr>
        <w:rPr>
          <w:rFonts w:ascii="Microsoft YaHei" w:hAnsi="Microsoft YaHei"/>
          <w:u w:val="single"/>
        </w:rPr>
      </w:pPr>
      <w:r>
        <w:rPr>
          <w:rFonts w:ascii="Microsoft YaHei" w:hAnsi="Microsoft YaHei" w:hint="eastAsia"/>
          <w:b/>
        </w:rPr>
        <w:t>字号：</w:t>
      </w:r>
      <w:r>
        <w:rPr>
          <w:rFonts w:ascii="Microsoft YaHei" w:hAnsi="Microsoft YaHei" w:hint="eastAsia"/>
        </w:rPr>
        <w:t>24磅</w:t>
      </w:r>
    </w:p>
    <w:p w:rsidR="00112D15" w:rsidRPr="003E62B2" w:rsidRDefault="004E4AE5" w:rsidP="003E62B2">
      <w:pPr>
        <w:ind w:leftChars="100" w:left="200"/>
        <w:rPr>
          <w:rFonts w:ascii="Microsoft YaHei" w:hAnsi="Microsoft YaHei"/>
        </w:rPr>
      </w:pPr>
      <w:r w:rsidRPr="004E4AE5">
        <w:rPr>
          <w:rFonts w:ascii="Microsoft YaHei" w:hAnsi="Microsoft YaHei" w:hint="eastAsia"/>
        </w:rPr>
        <w:t>5.2.2.4</w:t>
      </w:r>
      <w:r w:rsidRPr="00DE61E2">
        <w:rPr>
          <w:rFonts w:ascii="Microsoft YaHei" w:hAnsi="Microsoft YaHei"/>
          <w:color w:val="FF0000"/>
        </w:rPr>
        <w:t xml:space="preserve"> </w:t>
      </w:r>
      <w:r w:rsidRPr="00DE61E2">
        <w:rPr>
          <w:rFonts w:ascii="Microsoft YaHei" w:hAnsi="Microsoft YaHei" w:hint="eastAsia"/>
          <w:color w:val="FF0000"/>
        </w:rPr>
        <w:t>其他</w:t>
      </w:r>
      <w:r w:rsidR="009A21F3">
        <w:rPr>
          <w:rFonts w:ascii="Microsoft YaHei" w:hAnsi="Microsoft YaHei" w:hint="eastAsia"/>
          <w:color w:val="FF0000"/>
        </w:rPr>
        <w:t>定义</w:t>
      </w:r>
      <w:r w:rsidRPr="00DE61E2">
        <w:rPr>
          <w:rFonts w:ascii="Microsoft YaHei" w:hAnsi="Microsoft YaHei" w:hint="eastAsia"/>
          <w:color w:val="FF0000"/>
        </w:rPr>
        <w:t>说明</w:t>
      </w:r>
      <w:r w:rsidR="00DE61E2" w:rsidRPr="00DE61E2">
        <w:rPr>
          <w:rFonts w:ascii="Microsoft YaHei" w:hAnsi="Microsoft YaHei" w:hint="eastAsia"/>
          <w:color w:val="FF0000"/>
        </w:rPr>
        <w:t>：</w:t>
      </w:r>
      <w:r w:rsidR="00DE61E2">
        <w:rPr>
          <w:rFonts w:ascii="Microsoft YaHei" w:hAnsi="Microsoft YaHei" w:hint="eastAsia"/>
        </w:rPr>
        <w:t>针对特殊客户来访时，所有电子看板的页面1可提前设置为隐藏不做显示，特殊客户的区分由各工厂根据产线及产品实际情况自行定义</w:t>
      </w:r>
    </w:p>
    <w:p w:rsidR="0014596D" w:rsidRPr="003E62B2" w:rsidRDefault="00112D15" w:rsidP="003E62B2">
      <w:pPr>
        <w:widowControl/>
        <w:snapToGrid/>
        <w:contextualSpacing w:val="0"/>
        <w:rPr>
          <w:rFonts w:ascii="Microsoft YaHei" w:hAnsi="Microsoft YaHei"/>
          <w:b/>
          <w:bCs/>
          <w:szCs w:val="28"/>
        </w:rPr>
      </w:pPr>
      <w:r w:rsidRPr="003E62B2">
        <w:rPr>
          <w:rFonts w:ascii="Microsoft YaHei" w:hAnsi="Microsoft YaHei" w:hint="eastAsia"/>
          <w:bCs/>
          <w:szCs w:val="28"/>
        </w:rPr>
        <w:t>5.2.3</w:t>
      </w:r>
      <w:r w:rsidRPr="003E62B2">
        <w:rPr>
          <w:rFonts w:ascii="Microsoft YaHei" w:hAnsi="Microsoft YaHei" w:hint="eastAsia"/>
          <w:b/>
          <w:bCs/>
          <w:szCs w:val="28"/>
        </w:rPr>
        <w:t>页面2：</w:t>
      </w:r>
      <w:r w:rsidR="00820215" w:rsidRPr="003E62B2">
        <w:rPr>
          <w:rFonts w:ascii="Microsoft YaHei" w:hAnsi="Microsoft YaHei" w:hint="eastAsia"/>
          <w:b/>
          <w:bCs/>
          <w:szCs w:val="28"/>
        </w:rPr>
        <w:t>实时生产信息</w:t>
      </w:r>
    </w:p>
    <w:p w:rsidR="00112D15" w:rsidRDefault="00226ADC" w:rsidP="00112D15">
      <w:pPr>
        <w:ind w:leftChars="100" w:left="200"/>
        <w:rPr>
          <w:rFonts w:ascii="Microsoft YaHei" w:hAnsi="Microsoft YaHei"/>
          <w:u w:val="single"/>
        </w:rPr>
      </w:pPr>
      <w:r>
        <w:rPr>
          <w:rFonts w:ascii="Microsoft YaHei" w:hAnsi="Microsoft YaHei" w:hint="eastAsia"/>
        </w:rPr>
        <w:t>5.2.</w:t>
      </w:r>
      <w:r>
        <w:rPr>
          <w:rFonts w:ascii="Microsoft YaHei" w:hAnsi="Microsoft YaHei"/>
        </w:rPr>
        <w:t>3</w:t>
      </w:r>
      <w:r w:rsidR="00112D15" w:rsidRPr="00474587">
        <w:rPr>
          <w:rFonts w:ascii="Microsoft YaHei" w:hAnsi="Microsoft YaHei" w:hint="eastAsia"/>
        </w:rPr>
        <w:t>.1</w:t>
      </w:r>
      <w:r w:rsidR="00112D15">
        <w:rPr>
          <w:rFonts w:ascii="Microsoft YaHei" w:hAnsi="Microsoft YaHei"/>
        </w:rPr>
        <w:t xml:space="preserve"> </w:t>
      </w:r>
      <w:r w:rsidR="00112D15">
        <w:rPr>
          <w:rFonts w:ascii="Microsoft YaHei" w:hAnsi="Microsoft YaHei" w:hint="eastAsia"/>
        </w:rPr>
        <w:t>显示内容清单：</w:t>
      </w:r>
      <w:r w:rsidR="00112D15" w:rsidRPr="00E91D00">
        <w:rPr>
          <w:rFonts w:ascii="Microsoft YaHei" w:hAnsi="Microsoft YaHei" w:hint="eastAsia"/>
          <w:u w:val="single"/>
        </w:rPr>
        <w:t>英纳法公司logo</w:t>
      </w:r>
      <w:r w:rsidR="00112D15">
        <w:rPr>
          <w:rFonts w:ascii="Microsoft YaHei" w:hAnsi="Microsoft YaHei" w:hint="eastAsia"/>
        </w:rPr>
        <w:t>；</w:t>
      </w:r>
      <w:r w:rsidR="004357AB" w:rsidRPr="004357AB">
        <w:rPr>
          <w:rFonts w:ascii="Microsoft YaHei" w:hAnsi="Microsoft YaHei" w:hint="eastAsia"/>
          <w:u w:val="single"/>
        </w:rPr>
        <w:t>车型代号</w:t>
      </w:r>
      <w:r w:rsidR="00112D15">
        <w:rPr>
          <w:rFonts w:ascii="Microsoft YaHei" w:hAnsi="Microsoft YaHei" w:hint="eastAsia"/>
        </w:rPr>
        <w:t>；</w:t>
      </w:r>
      <w:r w:rsidR="00112D15" w:rsidRPr="00E91D00">
        <w:rPr>
          <w:rFonts w:ascii="Microsoft YaHei" w:hAnsi="Microsoft YaHei" w:hint="eastAsia"/>
          <w:u w:val="single"/>
        </w:rPr>
        <w:t>当前时间</w:t>
      </w:r>
      <w:r w:rsidR="00112D15">
        <w:rPr>
          <w:rFonts w:ascii="Microsoft YaHei" w:hAnsi="Microsoft YaHei" w:hint="eastAsia"/>
        </w:rPr>
        <w:t>；</w:t>
      </w:r>
      <w:r w:rsidR="004357AB">
        <w:rPr>
          <w:rFonts w:ascii="Microsoft YaHei" w:hAnsi="Microsoft YaHei" w:hint="eastAsia"/>
          <w:u w:val="single"/>
        </w:rPr>
        <w:t>Plan</w:t>
      </w:r>
      <w:r w:rsidR="00112D15">
        <w:rPr>
          <w:rFonts w:ascii="Microsoft YaHei" w:hAnsi="Microsoft YaHei" w:hint="eastAsia"/>
        </w:rPr>
        <w:t>；</w:t>
      </w:r>
      <w:r w:rsidR="004357AB" w:rsidRPr="004357AB">
        <w:rPr>
          <w:rFonts w:ascii="Microsoft YaHei" w:hAnsi="Microsoft YaHei"/>
          <w:u w:val="single"/>
        </w:rPr>
        <w:t>BTS</w:t>
      </w:r>
      <w:r w:rsidR="004357AB">
        <w:rPr>
          <w:rFonts w:ascii="Microsoft YaHei" w:hAnsi="Microsoft YaHei" w:hint="eastAsia"/>
          <w:u w:val="single"/>
        </w:rPr>
        <w:t>（%）</w:t>
      </w:r>
      <w:r w:rsidR="00112D15">
        <w:rPr>
          <w:rFonts w:ascii="Microsoft YaHei" w:hAnsi="Microsoft YaHei" w:hint="eastAsia"/>
        </w:rPr>
        <w:t>；</w:t>
      </w:r>
      <w:r w:rsidR="004357AB" w:rsidRPr="004357AB">
        <w:rPr>
          <w:rFonts w:ascii="Microsoft YaHei" w:hAnsi="Microsoft YaHei"/>
          <w:u w:val="single"/>
        </w:rPr>
        <w:t>T</w:t>
      </w:r>
      <w:r w:rsidR="004357AB" w:rsidRPr="004357AB">
        <w:rPr>
          <w:rFonts w:ascii="Microsoft YaHei" w:hAnsi="Microsoft YaHei" w:hint="eastAsia"/>
          <w:u w:val="single"/>
        </w:rPr>
        <w:t>arget</w:t>
      </w:r>
      <w:r w:rsidR="00112D15">
        <w:rPr>
          <w:rFonts w:ascii="Microsoft YaHei" w:hAnsi="Microsoft YaHei" w:hint="eastAsia"/>
        </w:rPr>
        <w:t>；</w:t>
      </w:r>
      <w:r w:rsidR="004357AB">
        <w:rPr>
          <w:rFonts w:ascii="Microsoft YaHei" w:hAnsi="Microsoft YaHei" w:hint="eastAsia"/>
          <w:u w:val="single"/>
        </w:rPr>
        <w:t>Actual</w:t>
      </w:r>
      <w:r w:rsidR="004357AB" w:rsidRPr="004357AB">
        <w:rPr>
          <w:rFonts w:ascii="Microsoft YaHei" w:hAnsi="Microsoft YaHei" w:hint="eastAsia"/>
        </w:rPr>
        <w:t>；</w:t>
      </w:r>
      <w:r w:rsidR="004357AB">
        <w:rPr>
          <w:rFonts w:ascii="Microsoft YaHei" w:hAnsi="Microsoft YaHei" w:hint="eastAsia"/>
          <w:u w:val="single"/>
        </w:rPr>
        <w:t>Pass；</w:t>
      </w:r>
      <w:r w:rsidR="004357AB">
        <w:rPr>
          <w:rFonts w:ascii="Microsoft YaHei" w:hAnsi="Microsoft YaHei"/>
          <w:u w:val="single"/>
        </w:rPr>
        <w:t>FTT</w:t>
      </w:r>
      <w:r w:rsidR="004357AB">
        <w:rPr>
          <w:rFonts w:ascii="Microsoft YaHei" w:hAnsi="Microsoft YaHei" w:hint="eastAsia"/>
          <w:u w:val="single"/>
        </w:rPr>
        <w:t>（%）</w:t>
      </w:r>
      <w:r w:rsidR="004357AB" w:rsidRPr="004357AB">
        <w:rPr>
          <w:rFonts w:ascii="Microsoft YaHei" w:hAnsi="Microsoft YaHei" w:hint="eastAsia"/>
        </w:rPr>
        <w:t>；</w:t>
      </w:r>
      <w:r w:rsidR="004357AB">
        <w:rPr>
          <w:rFonts w:ascii="Microsoft YaHei" w:hAnsi="Microsoft YaHei" w:hint="eastAsia"/>
          <w:u w:val="single"/>
        </w:rPr>
        <w:t>Reject</w:t>
      </w:r>
    </w:p>
    <w:p w:rsidR="00112D15" w:rsidRDefault="00226ADC" w:rsidP="00112D15">
      <w:pPr>
        <w:ind w:firstLine="200"/>
        <w:rPr>
          <w:rFonts w:ascii="Microsoft YaHei" w:hAnsi="Microsoft YaHei"/>
        </w:rPr>
      </w:pPr>
      <w:r>
        <w:rPr>
          <w:rFonts w:ascii="Microsoft YaHei" w:hAnsi="Microsoft YaHei" w:hint="eastAsia"/>
        </w:rPr>
        <w:t>5.2.</w:t>
      </w:r>
      <w:r>
        <w:rPr>
          <w:rFonts w:ascii="Microsoft YaHei" w:hAnsi="Microsoft YaHei"/>
        </w:rPr>
        <w:t>3</w:t>
      </w:r>
      <w:r w:rsidR="00112D15" w:rsidRPr="00745B3B">
        <w:rPr>
          <w:rFonts w:ascii="Microsoft YaHei" w:hAnsi="Microsoft YaHei" w:hint="eastAsia"/>
        </w:rPr>
        <w:t>.2</w:t>
      </w:r>
      <w:r w:rsidR="00112D15">
        <w:rPr>
          <w:rFonts w:ascii="Microsoft YaHei" w:hAnsi="Microsoft YaHei" w:hint="eastAsia"/>
        </w:rPr>
        <w:t>页面整体排版标准</w:t>
      </w:r>
    </w:p>
    <w:p w:rsidR="00976B80" w:rsidRPr="00976B80" w:rsidRDefault="004357AB" w:rsidP="004357AB">
      <w:pPr>
        <w:pStyle w:val="ListParagraph"/>
        <w:numPr>
          <w:ilvl w:val="0"/>
          <w:numId w:val="48"/>
        </w:numPr>
        <w:rPr>
          <w:rFonts w:ascii="Microsoft YaHei" w:hAnsi="Microsoft YaHei"/>
          <w:b/>
        </w:rPr>
      </w:pPr>
      <w:r w:rsidRPr="00745B3B">
        <w:rPr>
          <w:rFonts w:ascii="Microsoft YaHei" w:hAnsi="Microsoft YaHei" w:hint="eastAsia"/>
          <w:b/>
        </w:rPr>
        <w:t>颜色使用：</w:t>
      </w:r>
      <w:r w:rsidRPr="00DE71AD">
        <w:rPr>
          <w:rFonts w:ascii="Microsoft YaHei" w:hAnsi="Microsoft YaHei" w:hint="eastAsia"/>
        </w:rPr>
        <w:t>采用双底色</w:t>
      </w:r>
    </w:p>
    <w:p w:rsidR="00976B80" w:rsidRDefault="004357AB" w:rsidP="00976B80">
      <w:pPr>
        <w:pStyle w:val="ListParagraph"/>
        <w:ind w:left="1140"/>
        <w:rPr>
          <w:rFonts w:ascii="Microsoft YaHei" w:hAnsi="Microsoft YaHei"/>
        </w:rPr>
      </w:pPr>
      <w:r>
        <w:rPr>
          <w:rFonts w:ascii="Microsoft YaHei" w:hAnsi="Microsoft YaHei" w:hint="eastAsia"/>
        </w:rPr>
        <w:t>上半部</w:t>
      </w:r>
      <w:r w:rsidR="00976B80">
        <w:rPr>
          <w:rFonts w:ascii="Microsoft YaHei" w:hAnsi="Microsoft YaHei" w:hint="eastAsia"/>
        </w:rPr>
        <w:t>背景色</w:t>
      </w:r>
      <w:r w:rsidRPr="002D1062">
        <w:rPr>
          <w:rFonts w:ascii="Microsoft YaHei" w:hAnsi="Microsoft YaHei" w:hint="eastAsia"/>
        </w:rPr>
        <w:t>R</w:t>
      </w:r>
      <w:r>
        <w:rPr>
          <w:rFonts w:ascii="Microsoft YaHei" w:hAnsi="Microsoft YaHei"/>
        </w:rPr>
        <w:t>GB-</w:t>
      </w:r>
      <w:r>
        <w:rPr>
          <w:rFonts w:ascii="Microsoft YaHei" w:hAnsi="Microsoft YaHei" w:hint="eastAsia"/>
        </w:rPr>
        <w:t>255</w:t>
      </w:r>
      <w:r w:rsidRPr="002D1062">
        <w:rPr>
          <w:rFonts w:ascii="Microsoft YaHei" w:hAnsi="Microsoft YaHei"/>
        </w:rPr>
        <w:t>,</w:t>
      </w:r>
      <w:r>
        <w:rPr>
          <w:rFonts w:ascii="Microsoft YaHei" w:hAnsi="Microsoft YaHei" w:hint="eastAsia"/>
        </w:rPr>
        <w:t>255</w:t>
      </w:r>
      <w:r>
        <w:rPr>
          <w:rFonts w:ascii="Microsoft YaHei" w:hAnsi="Microsoft YaHei"/>
        </w:rPr>
        <w:t>,</w:t>
      </w:r>
      <w:r>
        <w:rPr>
          <w:rFonts w:ascii="Microsoft YaHei" w:hAnsi="Microsoft YaHei" w:hint="eastAsia"/>
        </w:rPr>
        <w:t>255；</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w:t>
      </w:r>
      <w:r>
        <w:rPr>
          <w:rFonts w:ascii="Microsoft YaHei" w:hAnsi="Microsoft YaHei" w:hint="eastAsia"/>
        </w:rPr>
        <w:t>；</w:t>
      </w:r>
    </w:p>
    <w:p w:rsidR="004357AB" w:rsidRPr="002D149C" w:rsidRDefault="004357AB" w:rsidP="00976B80">
      <w:pPr>
        <w:pStyle w:val="ListParagraph"/>
        <w:ind w:left="1140"/>
        <w:rPr>
          <w:rFonts w:ascii="Microsoft YaHei" w:hAnsi="Microsoft YaHei"/>
          <w:b/>
        </w:rPr>
      </w:pPr>
      <w:r>
        <w:rPr>
          <w:rFonts w:ascii="Microsoft YaHei" w:hAnsi="Microsoft YaHei" w:hint="eastAsia"/>
        </w:rPr>
        <w:t>下半部</w:t>
      </w:r>
      <w:r w:rsidR="00976B80">
        <w:rPr>
          <w:rFonts w:ascii="Microsoft YaHei" w:hAnsi="Microsoft YaHei" w:hint="eastAsia"/>
        </w:rPr>
        <w:t>背景色</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0</w:t>
      </w:r>
      <w:r w:rsidRPr="002D1062">
        <w:rPr>
          <w:rFonts w:ascii="Microsoft YaHei" w:hAnsi="Microsoft YaHei"/>
        </w:rPr>
        <w:t>,</w:t>
      </w:r>
      <w:r>
        <w:rPr>
          <w:rFonts w:ascii="Microsoft YaHei" w:hAnsi="Microsoft YaHei" w:hint="eastAsia"/>
        </w:rPr>
        <w:t>52</w:t>
      </w:r>
      <w:r w:rsidRPr="002D1062">
        <w:rPr>
          <w:rFonts w:ascii="Microsoft YaHei" w:hAnsi="Microsoft YaHei"/>
        </w:rPr>
        <w:t>,</w:t>
      </w:r>
      <w:r>
        <w:rPr>
          <w:rFonts w:ascii="Microsoft YaHei" w:hAnsi="Microsoft YaHei" w:hint="eastAsia"/>
        </w:rPr>
        <w:t>120；</w:t>
      </w:r>
      <w:proofErr w:type="spellStart"/>
      <w:r>
        <w:rPr>
          <w:rFonts w:ascii="Microsoft YaHei" w:hAnsi="Microsoft YaHei"/>
        </w:rPr>
        <w:t>Transprency</w:t>
      </w:r>
      <w:proofErr w:type="spellEnd"/>
      <w:r>
        <w:rPr>
          <w:rFonts w:ascii="Microsoft YaHei" w:hAnsi="Microsoft YaHei" w:hint="eastAsia"/>
        </w:rPr>
        <w:t>：20</w:t>
      </w:r>
      <w:r>
        <w:rPr>
          <w:rFonts w:ascii="Microsoft YaHei" w:hAnsi="Microsoft YaHei"/>
        </w:rPr>
        <w:t xml:space="preserve"> %</w:t>
      </w:r>
    </w:p>
    <w:p w:rsidR="002D149C" w:rsidRPr="002D149C" w:rsidRDefault="002D149C" w:rsidP="004357AB">
      <w:pPr>
        <w:pStyle w:val="ListParagraph"/>
        <w:numPr>
          <w:ilvl w:val="0"/>
          <w:numId w:val="48"/>
        </w:numPr>
        <w:rPr>
          <w:rFonts w:ascii="Microsoft YaHei" w:hAnsi="Microsoft YaHei"/>
          <w:b/>
        </w:rPr>
      </w:pPr>
      <w:r>
        <w:rPr>
          <w:rFonts w:ascii="Microsoft YaHei" w:hAnsi="Microsoft YaHei" w:hint="eastAsia"/>
          <w:b/>
        </w:rPr>
        <w:t>尺寸：</w:t>
      </w:r>
      <w:r w:rsidRPr="002D1062">
        <w:rPr>
          <w:rFonts w:ascii="Microsoft YaHei" w:hAnsi="Microsoft YaHei" w:hint="eastAsia"/>
        </w:rPr>
        <w:t>以页面整体尺寸W</w:t>
      </w:r>
      <w:r w:rsidRPr="002D1062">
        <w:rPr>
          <w:rFonts w:ascii="Microsoft YaHei" w:hAnsi="Microsoft YaHei"/>
        </w:rPr>
        <w:t>:192.0cm,H:108.0cm</w:t>
      </w:r>
      <w:r>
        <w:rPr>
          <w:rFonts w:ascii="Microsoft YaHei" w:hAnsi="Microsoft YaHei" w:hint="eastAsia"/>
        </w:rPr>
        <w:t>为例进行各部分尺寸标识</w:t>
      </w:r>
    </w:p>
    <w:p w:rsidR="002D149C" w:rsidRDefault="005564AC" w:rsidP="004357AB">
      <w:pPr>
        <w:pStyle w:val="ListParagraph"/>
        <w:numPr>
          <w:ilvl w:val="0"/>
          <w:numId w:val="48"/>
        </w:numPr>
        <w:rPr>
          <w:rFonts w:ascii="Microsoft YaHei" w:hAnsi="Microsoft YaHei"/>
          <w:b/>
        </w:rPr>
      </w:pPr>
      <w:r>
        <w:rPr>
          <w:noProof/>
        </w:rPr>
        <w:lastRenderedPageBreak/>
        <w:drawing>
          <wp:inline distT="0" distB="0" distL="0" distR="0" wp14:anchorId="035CED70" wp14:editId="22193F81">
            <wp:extent cx="3924000" cy="2187477"/>
            <wp:effectExtent l="19050" t="19050" r="1968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000" cy="2187477"/>
                    </a:xfrm>
                    <a:prstGeom prst="rect">
                      <a:avLst/>
                    </a:prstGeom>
                    <a:ln>
                      <a:solidFill>
                        <a:schemeClr val="tx1"/>
                      </a:solidFill>
                    </a:ln>
                  </pic:spPr>
                </pic:pic>
              </a:graphicData>
            </a:graphic>
          </wp:inline>
        </w:drawing>
      </w:r>
    </w:p>
    <w:p w:rsidR="00DE61E2" w:rsidRPr="00DE61E2" w:rsidRDefault="00DE61E2" w:rsidP="004357AB">
      <w:pPr>
        <w:pStyle w:val="ListParagraph"/>
        <w:numPr>
          <w:ilvl w:val="0"/>
          <w:numId w:val="48"/>
        </w:numPr>
        <w:rPr>
          <w:rFonts w:ascii="Microsoft YaHei" w:hAnsi="Microsoft YaHei"/>
          <w:b/>
        </w:rPr>
      </w:pPr>
      <w:r>
        <w:rPr>
          <w:rFonts w:ascii="Microsoft YaHei" w:hAnsi="Microsoft YaHei" w:hint="eastAsia"/>
          <w:b/>
        </w:rPr>
        <w:t>显示范例标准：</w:t>
      </w:r>
      <w:r w:rsidRPr="00DE61E2">
        <w:rPr>
          <w:rFonts w:ascii="Microsoft YaHei" w:hAnsi="Microsoft YaHei" w:hint="eastAsia"/>
        </w:rPr>
        <w:t>针对生产和未生产两种状态分别提供以下范例标准</w:t>
      </w:r>
    </w:p>
    <w:p w:rsidR="00DE61E2" w:rsidRDefault="00DE61E2" w:rsidP="006A7A7C">
      <w:pPr>
        <w:pStyle w:val="ListParagraph"/>
        <w:ind w:left="1140"/>
        <w:rPr>
          <w:rFonts w:ascii="Microsoft YaHei" w:hAnsi="Microsoft YaHei"/>
          <w:b/>
        </w:rPr>
      </w:pPr>
      <w:r>
        <w:rPr>
          <w:noProof/>
        </w:rPr>
        <w:drawing>
          <wp:inline distT="0" distB="0" distL="0" distR="0" wp14:anchorId="1F24EA4A" wp14:editId="576F955C">
            <wp:extent cx="1980000" cy="1113303"/>
            <wp:effectExtent l="19050" t="19050" r="2032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0000" cy="1113303"/>
                    </a:xfrm>
                    <a:prstGeom prst="rect">
                      <a:avLst/>
                    </a:prstGeom>
                    <a:ln>
                      <a:solidFill>
                        <a:schemeClr val="tx1"/>
                      </a:solidFill>
                    </a:ln>
                  </pic:spPr>
                </pic:pic>
              </a:graphicData>
            </a:graphic>
          </wp:inline>
        </w:drawing>
      </w:r>
      <w:r w:rsidRPr="00DE61E2">
        <w:rPr>
          <w:noProof/>
        </w:rPr>
        <w:t xml:space="preserve"> </w:t>
      </w:r>
      <w:r>
        <w:rPr>
          <w:noProof/>
        </w:rPr>
        <w:drawing>
          <wp:inline distT="0" distB="0" distL="0" distR="0" wp14:anchorId="369D0F4A" wp14:editId="6C183146">
            <wp:extent cx="1980000" cy="1113303"/>
            <wp:effectExtent l="19050" t="19050" r="2032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0000" cy="1113303"/>
                    </a:xfrm>
                    <a:prstGeom prst="rect">
                      <a:avLst/>
                    </a:prstGeom>
                    <a:ln>
                      <a:solidFill>
                        <a:schemeClr val="tx1"/>
                      </a:solidFill>
                    </a:ln>
                  </pic:spPr>
                </pic:pic>
              </a:graphicData>
            </a:graphic>
          </wp:inline>
        </w:drawing>
      </w:r>
    </w:p>
    <w:p w:rsidR="00226ADC" w:rsidRPr="00226ADC" w:rsidRDefault="00226ADC" w:rsidP="00226ADC">
      <w:pPr>
        <w:ind w:firstLine="200"/>
        <w:rPr>
          <w:rFonts w:ascii="Microsoft YaHei" w:hAnsi="Microsoft YaHei"/>
        </w:rPr>
      </w:pPr>
      <w:r>
        <w:rPr>
          <w:rFonts w:ascii="Microsoft YaHei" w:hAnsi="Microsoft YaHei" w:hint="eastAsia"/>
        </w:rPr>
        <w:t>5.2.</w:t>
      </w:r>
      <w:r>
        <w:rPr>
          <w:rFonts w:ascii="Microsoft YaHei" w:hAnsi="Microsoft YaHei"/>
        </w:rPr>
        <w:t>3</w:t>
      </w:r>
      <w:r w:rsidRPr="00226ADC">
        <w:rPr>
          <w:rFonts w:ascii="Microsoft YaHei" w:hAnsi="Microsoft YaHei" w:hint="eastAsia"/>
        </w:rPr>
        <w:t>.3</w:t>
      </w:r>
      <w:r w:rsidRPr="00226ADC">
        <w:rPr>
          <w:rFonts w:ascii="Microsoft YaHei" w:hAnsi="Microsoft YaHei"/>
        </w:rPr>
        <w:t xml:space="preserve"> </w:t>
      </w:r>
      <w:r w:rsidRPr="00226ADC">
        <w:rPr>
          <w:rFonts w:ascii="Microsoft YaHei" w:hAnsi="Microsoft YaHei" w:hint="eastAsia"/>
        </w:rPr>
        <w:t>显示内容标准：</w:t>
      </w:r>
    </w:p>
    <w:p w:rsidR="00226ADC" w:rsidRDefault="00226ADC" w:rsidP="00226ADC">
      <w:pPr>
        <w:ind w:leftChars="100" w:left="200" w:firstLine="520"/>
        <w:rPr>
          <w:rFonts w:ascii="Microsoft YaHei" w:hAnsi="Microsoft YaHei"/>
        </w:rPr>
      </w:pPr>
      <w:r w:rsidRPr="00C71D48">
        <w:rPr>
          <w:rFonts w:ascii="Microsoft YaHei" w:hAnsi="Microsoft YaHei" w:hint="eastAsia"/>
          <w:u w:val="single"/>
        </w:rPr>
        <w:t>英纳法公司logo</w:t>
      </w:r>
      <w:r>
        <w:rPr>
          <w:rFonts w:ascii="Microsoft YaHei" w:hAnsi="Microsoft YaHei" w:hint="eastAsia"/>
        </w:rPr>
        <w:t>：</w:t>
      </w:r>
    </w:p>
    <w:p w:rsidR="00226ADC" w:rsidRPr="00820215" w:rsidRDefault="00226ADC" w:rsidP="00226ADC">
      <w:pPr>
        <w:pStyle w:val="ListParagraph"/>
        <w:numPr>
          <w:ilvl w:val="0"/>
          <w:numId w:val="48"/>
        </w:numPr>
        <w:rPr>
          <w:rFonts w:ascii="Microsoft YaHei" w:hAnsi="Microsoft YaHei"/>
          <w:b/>
        </w:rPr>
      </w:pPr>
      <w:r w:rsidRPr="00512266">
        <w:rPr>
          <w:rFonts w:ascii="Microsoft YaHei" w:hAnsi="Microsoft YaHei" w:hint="eastAsia"/>
          <w:b/>
        </w:rPr>
        <w:t>颜色使用：</w:t>
      </w:r>
      <w:r w:rsidR="00820215">
        <w:rPr>
          <w:rFonts w:ascii="Microsoft YaHei" w:hAnsi="Microsoft YaHei" w:hint="eastAsia"/>
        </w:rPr>
        <w:t>使用浅</w:t>
      </w:r>
      <w:r w:rsidRPr="00512266">
        <w:rPr>
          <w:rFonts w:ascii="Microsoft YaHei" w:hAnsi="Microsoft YaHei" w:hint="eastAsia"/>
        </w:rPr>
        <w:t>底色标准logo，来源2020版本英纳法企业形象管理手册中第2章logo</w:t>
      </w:r>
    </w:p>
    <w:p w:rsidR="00820215" w:rsidRDefault="00820215" w:rsidP="00226ADC">
      <w:pPr>
        <w:pStyle w:val="ListParagraph"/>
        <w:numPr>
          <w:ilvl w:val="0"/>
          <w:numId w:val="48"/>
        </w:numPr>
        <w:rPr>
          <w:rFonts w:ascii="Microsoft YaHei" w:hAnsi="Microsoft YaHei"/>
          <w:b/>
        </w:rPr>
      </w:pPr>
      <w:r>
        <w:rPr>
          <w:rFonts w:ascii="Microsoft YaHei" w:hAnsi="Microsoft YaHei" w:hint="eastAsia"/>
          <w:b/>
        </w:rPr>
        <w:t>范例：</w:t>
      </w:r>
    </w:p>
    <w:p w:rsidR="00820215" w:rsidRDefault="00820215" w:rsidP="00820215">
      <w:pPr>
        <w:pStyle w:val="ListParagraph"/>
        <w:ind w:left="1140"/>
        <w:rPr>
          <w:rFonts w:ascii="Microsoft YaHei" w:hAnsi="Microsoft YaHei"/>
          <w:b/>
        </w:rPr>
      </w:pPr>
      <w:r>
        <w:rPr>
          <w:noProof/>
        </w:rPr>
        <w:drawing>
          <wp:inline distT="0" distB="0" distL="0" distR="0" wp14:anchorId="01EDD3ED" wp14:editId="56EF05E3">
            <wp:extent cx="1800000" cy="111891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000" cy="1118919"/>
                    </a:xfrm>
                    <a:prstGeom prst="rect">
                      <a:avLst/>
                    </a:prstGeom>
                  </pic:spPr>
                </pic:pic>
              </a:graphicData>
            </a:graphic>
          </wp:inline>
        </w:drawing>
      </w:r>
    </w:p>
    <w:p w:rsidR="00820215" w:rsidRDefault="00820215" w:rsidP="00820215">
      <w:pPr>
        <w:pStyle w:val="ListParagraph"/>
        <w:numPr>
          <w:ilvl w:val="0"/>
          <w:numId w:val="48"/>
        </w:numPr>
        <w:rPr>
          <w:rFonts w:ascii="Microsoft YaHei" w:hAnsi="Microsoft YaHei"/>
          <w:b/>
        </w:rPr>
      </w:pPr>
      <w:r>
        <w:rPr>
          <w:rFonts w:ascii="Microsoft YaHei" w:hAnsi="Microsoft YaHei" w:hint="eastAsia"/>
          <w:b/>
        </w:rPr>
        <w:t>字体：</w:t>
      </w:r>
      <w:r>
        <w:rPr>
          <w:rFonts w:ascii="Microsoft YaHei" w:hAnsi="Microsoft YaHei"/>
          <w:b/>
        </w:rPr>
        <w:t>NA</w:t>
      </w:r>
    </w:p>
    <w:p w:rsidR="00820215" w:rsidRDefault="00820215" w:rsidP="00820215">
      <w:pPr>
        <w:pStyle w:val="ListParagraph"/>
        <w:numPr>
          <w:ilvl w:val="0"/>
          <w:numId w:val="48"/>
        </w:numPr>
        <w:rPr>
          <w:rFonts w:ascii="Microsoft YaHei" w:hAnsi="Microsoft YaHei"/>
          <w:b/>
        </w:rPr>
      </w:pPr>
      <w:r>
        <w:rPr>
          <w:rFonts w:ascii="Microsoft YaHei" w:hAnsi="Microsoft YaHei" w:hint="eastAsia"/>
          <w:b/>
        </w:rPr>
        <w:t>字号：</w:t>
      </w:r>
      <w:r>
        <w:rPr>
          <w:rFonts w:ascii="Microsoft YaHei" w:hAnsi="Microsoft YaHei"/>
          <w:b/>
        </w:rPr>
        <w:t>NA</w:t>
      </w:r>
    </w:p>
    <w:p w:rsidR="00820215" w:rsidRDefault="00820215" w:rsidP="00820215">
      <w:pPr>
        <w:ind w:leftChars="100" w:left="200" w:firstLine="520"/>
        <w:rPr>
          <w:rFonts w:ascii="Microsoft YaHei" w:hAnsi="Microsoft YaHei"/>
        </w:rPr>
      </w:pPr>
      <w:r>
        <w:rPr>
          <w:rFonts w:ascii="Microsoft YaHei" w:hAnsi="Microsoft YaHei" w:hint="eastAsia"/>
          <w:u w:val="single"/>
        </w:rPr>
        <w:t>车型代号</w:t>
      </w:r>
      <w:r w:rsidRPr="00C71D48">
        <w:rPr>
          <w:rFonts w:ascii="Microsoft YaHei" w:hAnsi="Microsoft YaHei" w:hint="eastAsia"/>
        </w:rPr>
        <w:t>：</w:t>
      </w:r>
    </w:p>
    <w:p w:rsidR="00820215" w:rsidRPr="00802B9D" w:rsidRDefault="00820215" w:rsidP="00820215">
      <w:pPr>
        <w:pStyle w:val="ListParagraph"/>
        <w:numPr>
          <w:ilvl w:val="0"/>
          <w:numId w:val="48"/>
        </w:numPr>
        <w:rPr>
          <w:rFonts w:ascii="Microsoft YaHei" w:hAnsi="Microsoft YaHei"/>
          <w:u w:val="single"/>
        </w:rPr>
      </w:pPr>
      <w:r w:rsidRPr="00802B9D">
        <w:rPr>
          <w:rFonts w:ascii="Microsoft YaHei" w:hAnsi="Microsoft YaHei" w:hint="eastAsia"/>
          <w:b/>
        </w:rPr>
        <w:t>颜色使用：</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0</w:t>
      </w:r>
      <w:r w:rsidRPr="002D1062">
        <w:rPr>
          <w:rFonts w:ascii="Microsoft YaHei" w:hAnsi="Microsoft YaHei"/>
        </w:rPr>
        <w:t>,</w:t>
      </w:r>
      <w:r>
        <w:rPr>
          <w:rFonts w:ascii="Microsoft YaHei" w:hAnsi="Microsoft YaHei" w:hint="eastAsia"/>
        </w:rPr>
        <w:t>52</w:t>
      </w:r>
      <w:r w:rsidRPr="002D1062">
        <w:rPr>
          <w:rFonts w:ascii="Microsoft YaHei" w:hAnsi="Microsoft YaHei"/>
        </w:rPr>
        <w:t>,</w:t>
      </w:r>
      <w:r>
        <w:rPr>
          <w:rFonts w:ascii="Microsoft YaHei" w:hAnsi="Microsoft YaHei" w:hint="eastAsia"/>
        </w:rPr>
        <w:t>120；</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 xml:space="preserve"> %</w:t>
      </w:r>
    </w:p>
    <w:p w:rsidR="00820215" w:rsidRPr="00802B9D" w:rsidRDefault="00820215" w:rsidP="00820215">
      <w:pPr>
        <w:pStyle w:val="ListParagraph"/>
        <w:numPr>
          <w:ilvl w:val="0"/>
          <w:numId w:val="48"/>
        </w:numPr>
        <w:rPr>
          <w:rFonts w:ascii="Microsoft YaHei" w:hAnsi="Microsoft YaHei"/>
          <w:u w:val="single"/>
        </w:rPr>
      </w:pPr>
      <w:r>
        <w:rPr>
          <w:rFonts w:ascii="Microsoft YaHei" w:hAnsi="Microsoft YaHei" w:hint="eastAsia"/>
          <w:b/>
        </w:rPr>
        <w:t>字体：</w:t>
      </w:r>
      <w:r w:rsidRPr="00802B9D">
        <w:rPr>
          <w:rFonts w:ascii="Microsoft YaHei" w:hAnsi="Microsoft YaHei" w:hint="eastAsia"/>
        </w:rPr>
        <w:t>Arial</w:t>
      </w:r>
      <w:r>
        <w:rPr>
          <w:rFonts w:ascii="Microsoft YaHei" w:hAnsi="Microsoft YaHei" w:hint="eastAsia"/>
        </w:rPr>
        <w:t>，Bold</w:t>
      </w:r>
    </w:p>
    <w:p w:rsidR="00820215" w:rsidRPr="00802B9D" w:rsidRDefault="00820215" w:rsidP="00820215">
      <w:pPr>
        <w:pStyle w:val="ListParagraph"/>
        <w:numPr>
          <w:ilvl w:val="0"/>
          <w:numId w:val="48"/>
        </w:numPr>
        <w:rPr>
          <w:rFonts w:ascii="Microsoft YaHei" w:hAnsi="Microsoft YaHei"/>
          <w:u w:val="single"/>
        </w:rPr>
      </w:pPr>
      <w:r>
        <w:rPr>
          <w:rFonts w:ascii="Microsoft YaHei" w:hAnsi="Microsoft YaHei" w:hint="eastAsia"/>
          <w:b/>
        </w:rPr>
        <w:t>字号：</w:t>
      </w:r>
      <w:r>
        <w:rPr>
          <w:rFonts w:ascii="Microsoft YaHei" w:hAnsi="Microsoft YaHei" w:hint="eastAsia"/>
        </w:rPr>
        <w:t>66磅</w:t>
      </w:r>
    </w:p>
    <w:p w:rsidR="00820215" w:rsidRDefault="00820215" w:rsidP="00820215">
      <w:pPr>
        <w:ind w:leftChars="100" w:left="200" w:firstLine="520"/>
        <w:rPr>
          <w:rFonts w:ascii="Microsoft YaHei" w:hAnsi="Microsoft YaHei"/>
        </w:rPr>
      </w:pPr>
      <w:r w:rsidRPr="00E91D00">
        <w:rPr>
          <w:rFonts w:ascii="Microsoft YaHei" w:hAnsi="Microsoft YaHei" w:hint="eastAsia"/>
          <w:u w:val="single"/>
        </w:rPr>
        <w:t>当前时间</w:t>
      </w:r>
      <w:r w:rsidRPr="0014596D">
        <w:rPr>
          <w:rFonts w:ascii="Microsoft YaHei" w:hAnsi="Microsoft YaHei" w:hint="eastAsia"/>
        </w:rPr>
        <w:t>：</w:t>
      </w:r>
    </w:p>
    <w:p w:rsidR="00820215" w:rsidRPr="00802B9D" w:rsidRDefault="00820215" w:rsidP="00820215">
      <w:pPr>
        <w:pStyle w:val="ListParagraph"/>
        <w:numPr>
          <w:ilvl w:val="0"/>
          <w:numId w:val="48"/>
        </w:numPr>
        <w:rPr>
          <w:rFonts w:ascii="Microsoft YaHei" w:hAnsi="Microsoft YaHei"/>
          <w:u w:val="single"/>
        </w:rPr>
      </w:pPr>
      <w:r w:rsidRPr="00802B9D">
        <w:rPr>
          <w:rFonts w:ascii="Microsoft YaHei" w:hAnsi="Microsoft YaHei" w:hint="eastAsia"/>
          <w:b/>
        </w:rPr>
        <w:t>颜色使用：</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0</w:t>
      </w:r>
      <w:r w:rsidRPr="002D1062">
        <w:rPr>
          <w:rFonts w:ascii="Microsoft YaHei" w:hAnsi="Microsoft YaHei"/>
        </w:rPr>
        <w:t>,</w:t>
      </w:r>
      <w:r>
        <w:rPr>
          <w:rFonts w:ascii="Microsoft YaHei" w:hAnsi="Microsoft YaHei" w:hint="eastAsia"/>
        </w:rPr>
        <w:t>52</w:t>
      </w:r>
      <w:r w:rsidRPr="002D1062">
        <w:rPr>
          <w:rFonts w:ascii="Microsoft YaHei" w:hAnsi="Microsoft YaHei"/>
        </w:rPr>
        <w:t>,</w:t>
      </w:r>
      <w:r>
        <w:rPr>
          <w:rFonts w:ascii="Microsoft YaHei" w:hAnsi="Microsoft YaHei" w:hint="eastAsia"/>
        </w:rPr>
        <w:t>120；</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 xml:space="preserve"> %</w:t>
      </w:r>
    </w:p>
    <w:p w:rsidR="00820215" w:rsidRPr="00802B9D" w:rsidRDefault="00820215" w:rsidP="00820215">
      <w:pPr>
        <w:pStyle w:val="ListParagraph"/>
        <w:numPr>
          <w:ilvl w:val="0"/>
          <w:numId w:val="48"/>
        </w:numPr>
        <w:rPr>
          <w:rFonts w:ascii="Microsoft YaHei" w:hAnsi="Microsoft YaHei"/>
          <w:u w:val="single"/>
        </w:rPr>
      </w:pPr>
      <w:r>
        <w:rPr>
          <w:rFonts w:ascii="Microsoft YaHei" w:hAnsi="Microsoft YaHei" w:hint="eastAsia"/>
          <w:b/>
        </w:rPr>
        <w:t>字体：</w:t>
      </w:r>
      <w:r w:rsidRPr="00802B9D">
        <w:rPr>
          <w:rFonts w:ascii="Microsoft YaHei" w:hAnsi="Microsoft YaHei" w:hint="eastAsia"/>
        </w:rPr>
        <w:t>Arial</w:t>
      </w:r>
      <w:r>
        <w:rPr>
          <w:rFonts w:ascii="Microsoft YaHei" w:hAnsi="Microsoft YaHei" w:hint="eastAsia"/>
        </w:rPr>
        <w:t>，Bold</w:t>
      </w:r>
    </w:p>
    <w:p w:rsidR="00820215" w:rsidRPr="00802B9D" w:rsidRDefault="00820215" w:rsidP="00820215">
      <w:pPr>
        <w:pStyle w:val="ListParagraph"/>
        <w:numPr>
          <w:ilvl w:val="0"/>
          <w:numId w:val="48"/>
        </w:numPr>
        <w:rPr>
          <w:rFonts w:ascii="Microsoft YaHei" w:hAnsi="Microsoft YaHei"/>
          <w:u w:val="single"/>
        </w:rPr>
      </w:pPr>
      <w:r>
        <w:rPr>
          <w:rFonts w:ascii="Microsoft YaHei" w:hAnsi="Microsoft YaHei" w:hint="eastAsia"/>
          <w:b/>
        </w:rPr>
        <w:t>字号：</w:t>
      </w:r>
      <w:r>
        <w:rPr>
          <w:rFonts w:ascii="Microsoft YaHei" w:hAnsi="Microsoft YaHei" w:hint="eastAsia"/>
        </w:rPr>
        <w:t>2</w:t>
      </w:r>
      <w:r>
        <w:rPr>
          <w:rFonts w:ascii="Microsoft YaHei" w:hAnsi="Microsoft YaHei"/>
        </w:rPr>
        <w:t>4</w:t>
      </w:r>
      <w:r>
        <w:rPr>
          <w:rFonts w:ascii="Microsoft YaHei" w:hAnsi="Microsoft YaHei" w:hint="eastAsia"/>
        </w:rPr>
        <w:t>磅</w:t>
      </w:r>
    </w:p>
    <w:p w:rsidR="00820215" w:rsidRDefault="00820215" w:rsidP="00820215">
      <w:pPr>
        <w:ind w:leftChars="100" w:left="200" w:firstLine="520"/>
        <w:rPr>
          <w:rFonts w:ascii="Microsoft YaHei" w:hAnsi="Microsoft YaHei"/>
        </w:rPr>
      </w:pPr>
      <w:r w:rsidRPr="00820215">
        <w:rPr>
          <w:rFonts w:ascii="Microsoft YaHei" w:hAnsi="Microsoft YaHei" w:hint="eastAsia"/>
          <w:u w:val="single"/>
        </w:rPr>
        <w:lastRenderedPageBreak/>
        <w:t>实时生产信息</w:t>
      </w:r>
      <w:r w:rsidR="00462860">
        <w:rPr>
          <w:rFonts w:ascii="Microsoft YaHei" w:hAnsi="Microsoft YaHei" w:hint="eastAsia"/>
          <w:u w:val="single"/>
        </w:rPr>
        <w:t>及其数值</w:t>
      </w:r>
      <w:r w:rsidRPr="00820215">
        <w:rPr>
          <w:rFonts w:ascii="Microsoft YaHei" w:hAnsi="Microsoft YaHei" w:hint="eastAsia"/>
        </w:rPr>
        <w:t>（</w:t>
      </w:r>
      <w:r>
        <w:rPr>
          <w:rFonts w:ascii="Microsoft YaHei" w:hAnsi="Microsoft YaHei" w:hint="eastAsia"/>
          <w:u w:val="single"/>
        </w:rPr>
        <w:t>Plan</w:t>
      </w:r>
      <w:r>
        <w:rPr>
          <w:rFonts w:ascii="Microsoft YaHei" w:hAnsi="Microsoft YaHei" w:hint="eastAsia"/>
        </w:rPr>
        <w:t>；</w:t>
      </w:r>
      <w:r w:rsidRPr="004357AB">
        <w:rPr>
          <w:rFonts w:ascii="Microsoft YaHei" w:hAnsi="Microsoft YaHei"/>
          <w:u w:val="single"/>
        </w:rPr>
        <w:t>BTS</w:t>
      </w:r>
      <w:r>
        <w:rPr>
          <w:rFonts w:ascii="Microsoft YaHei" w:hAnsi="Microsoft YaHei" w:hint="eastAsia"/>
          <w:u w:val="single"/>
        </w:rPr>
        <w:t>（%）</w:t>
      </w:r>
      <w:r>
        <w:rPr>
          <w:rFonts w:ascii="Microsoft YaHei" w:hAnsi="Microsoft YaHei" w:hint="eastAsia"/>
        </w:rPr>
        <w:t>；</w:t>
      </w:r>
      <w:r w:rsidRPr="004357AB">
        <w:rPr>
          <w:rFonts w:ascii="Microsoft YaHei" w:hAnsi="Microsoft YaHei"/>
          <w:u w:val="single"/>
        </w:rPr>
        <w:t>T</w:t>
      </w:r>
      <w:r w:rsidRPr="004357AB">
        <w:rPr>
          <w:rFonts w:ascii="Microsoft YaHei" w:hAnsi="Microsoft YaHei" w:hint="eastAsia"/>
          <w:u w:val="single"/>
        </w:rPr>
        <w:t>arget</w:t>
      </w:r>
      <w:r>
        <w:rPr>
          <w:rFonts w:ascii="Microsoft YaHei" w:hAnsi="Microsoft YaHei" w:hint="eastAsia"/>
        </w:rPr>
        <w:t>；</w:t>
      </w:r>
      <w:r>
        <w:rPr>
          <w:rFonts w:ascii="Microsoft YaHei" w:hAnsi="Microsoft YaHei" w:hint="eastAsia"/>
          <w:u w:val="single"/>
        </w:rPr>
        <w:t>Actual</w:t>
      </w:r>
      <w:r w:rsidRPr="004357AB">
        <w:rPr>
          <w:rFonts w:ascii="Microsoft YaHei" w:hAnsi="Microsoft YaHei" w:hint="eastAsia"/>
        </w:rPr>
        <w:t>；</w:t>
      </w:r>
      <w:r>
        <w:rPr>
          <w:rFonts w:ascii="Microsoft YaHei" w:hAnsi="Microsoft YaHei" w:hint="eastAsia"/>
          <w:u w:val="single"/>
        </w:rPr>
        <w:t>Pass；</w:t>
      </w:r>
      <w:r>
        <w:rPr>
          <w:rFonts w:ascii="Microsoft YaHei" w:hAnsi="Microsoft YaHei"/>
          <w:u w:val="single"/>
        </w:rPr>
        <w:t>FTT</w:t>
      </w:r>
      <w:r>
        <w:rPr>
          <w:rFonts w:ascii="Microsoft YaHei" w:hAnsi="Microsoft YaHei" w:hint="eastAsia"/>
          <w:u w:val="single"/>
        </w:rPr>
        <w:t>（%）</w:t>
      </w:r>
      <w:r w:rsidRPr="004357AB">
        <w:rPr>
          <w:rFonts w:ascii="Microsoft YaHei" w:hAnsi="Microsoft YaHei" w:hint="eastAsia"/>
        </w:rPr>
        <w:t>；</w:t>
      </w:r>
      <w:r>
        <w:rPr>
          <w:rFonts w:ascii="Microsoft YaHei" w:hAnsi="Microsoft YaHei" w:hint="eastAsia"/>
          <w:u w:val="single"/>
        </w:rPr>
        <w:t>Reject）</w:t>
      </w:r>
      <w:r w:rsidRPr="00820215">
        <w:rPr>
          <w:rFonts w:ascii="Microsoft YaHei" w:hAnsi="Microsoft YaHei" w:hint="eastAsia"/>
        </w:rPr>
        <w:t>：</w:t>
      </w:r>
    </w:p>
    <w:p w:rsidR="00462860" w:rsidRPr="00462860" w:rsidRDefault="00820215" w:rsidP="00462860">
      <w:pPr>
        <w:pStyle w:val="ListParagraph"/>
        <w:numPr>
          <w:ilvl w:val="0"/>
          <w:numId w:val="49"/>
        </w:numPr>
        <w:rPr>
          <w:rFonts w:ascii="Microsoft YaHei" w:hAnsi="Microsoft YaHei"/>
          <w:u w:val="single"/>
        </w:rPr>
      </w:pPr>
      <w:r w:rsidRPr="00802B9D">
        <w:rPr>
          <w:rFonts w:ascii="Microsoft YaHei" w:hAnsi="Microsoft YaHei" w:hint="eastAsia"/>
          <w:b/>
        </w:rPr>
        <w:t>颜色使用：</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255</w:t>
      </w:r>
      <w:r w:rsidRPr="002D1062">
        <w:rPr>
          <w:rFonts w:ascii="Microsoft YaHei" w:hAnsi="Microsoft YaHei"/>
        </w:rPr>
        <w:t>,</w:t>
      </w:r>
      <w:r>
        <w:rPr>
          <w:rFonts w:ascii="Microsoft YaHei" w:hAnsi="Microsoft YaHei" w:hint="eastAsia"/>
        </w:rPr>
        <w:t>255</w:t>
      </w:r>
      <w:r w:rsidRPr="002D1062">
        <w:rPr>
          <w:rFonts w:ascii="Microsoft YaHei" w:hAnsi="Microsoft YaHei"/>
        </w:rPr>
        <w:t>,</w:t>
      </w:r>
      <w:r>
        <w:rPr>
          <w:rFonts w:ascii="Microsoft YaHei" w:hAnsi="Microsoft YaHei" w:hint="eastAsia"/>
        </w:rPr>
        <w:t>255；</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 xml:space="preserve"> %</w:t>
      </w:r>
      <w:r w:rsidR="00462860">
        <w:rPr>
          <w:rFonts w:ascii="Microsoft YaHei" w:hAnsi="Microsoft YaHei" w:hint="eastAsia"/>
        </w:rPr>
        <w:t>；</w:t>
      </w:r>
    </w:p>
    <w:p w:rsidR="00462860" w:rsidRPr="00462860" w:rsidRDefault="00462860" w:rsidP="00462860">
      <w:pPr>
        <w:ind w:left="2160"/>
        <w:rPr>
          <w:rFonts w:ascii="Microsoft YaHei" w:hAnsi="Microsoft YaHei"/>
          <w:u w:val="single"/>
        </w:rPr>
      </w:pPr>
      <w:r w:rsidRPr="00462860">
        <w:rPr>
          <w:rFonts w:ascii="Microsoft YaHei" w:hAnsi="Microsoft YaHei" w:hint="eastAsia"/>
        </w:rPr>
        <w:t>R</w:t>
      </w:r>
      <w:r w:rsidRPr="00462860">
        <w:rPr>
          <w:rFonts w:ascii="Microsoft YaHei" w:hAnsi="Microsoft YaHei"/>
        </w:rPr>
        <w:t>GB-</w:t>
      </w:r>
      <w:r w:rsidRPr="00462860">
        <w:rPr>
          <w:rFonts w:ascii="Microsoft YaHei" w:hAnsi="Microsoft YaHei" w:hint="eastAsia"/>
        </w:rPr>
        <w:t>255</w:t>
      </w:r>
      <w:r w:rsidRPr="00462860">
        <w:rPr>
          <w:rFonts w:ascii="Microsoft YaHei" w:hAnsi="Microsoft YaHei"/>
        </w:rPr>
        <w:t>,</w:t>
      </w:r>
      <w:r w:rsidRPr="00462860">
        <w:rPr>
          <w:rFonts w:ascii="Microsoft YaHei" w:hAnsi="Microsoft YaHei" w:hint="eastAsia"/>
        </w:rPr>
        <w:t>0</w:t>
      </w:r>
      <w:r w:rsidRPr="00462860">
        <w:rPr>
          <w:rFonts w:ascii="Microsoft YaHei" w:hAnsi="Microsoft YaHei"/>
        </w:rPr>
        <w:t>,</w:t>
      </w:r>
      <w:r w:rsidRPr="00462860">
        <w:rPr>
          <w:rFonts w:ascii="Microsoft YaHei" w:hAnsi="Microsoft YaHei" w:hint="eastAsia"/>
        </w:rPr>
        <w:t>0；</w:t>
      </w:r>
      <w:proofErr w:type="spellStart"/>
      <w:r w:rsidRPr="00462860">
        <w:rPr>
          <w:rFonts w:ascii="Microsoft YaHei" w:hAnsi="Microsoft YaHei"/>
        </w:rPr>
        <w:t>Transprency</w:t>
      </w:r>
      <w:proofErr w:type="spellEnd"/>
      <w:r w:rsidRPr="00462860">
        <w:rPr>
          <w:rFonts w:ascii="Microsoft YaHei" w:hAnsi="Microsoft YaHei" w:hint="eastAsia"/>
        </w:rPr>
        <w:t>：0</w:t>
      </w:r>
      <w:r w:rsidRPr="00462860">
        <w:rPr>
          <w:rFonts w:ascii="Microsoft YaHei" w:hAnsi="Microsoft YaHei"/>
        </w:rPr>
        <w:t xml:space="preserve"> %</w:t>
      </w:r>
      <w:r>
        <w:rPr>
          <w:rFonts w:ascii="Microsoft YaHei" w:hAnsi="Microsoft YaHei" w:hint="eastAsia"/>
        </w:rPr>
        <w:t>适用于B</w:t>
      </w:r>
      <w:r>
        <w:rPr>
          <w:rFonts w:ascii="Microsoft YaHei" w:hAnsi="Microsoft YaHei"/>
        </w:rPr>
        <w:t>TS(%)</w:t>
      </w:r>
      <w:r>
        <w:rPr>
          <w:rFonts w:ascii="Microsoft YaHei" w:hAnsi="Microsoft YaHei" w:hint="eastAsia"/>
        </w:rPr>
        <w:t>，</w:t>
      </w:r>
      <w:r>
        <w:rPr>
          <w:rFonts w:ascii="Microsoft YaHei" w:hAnsi="Microsoft YaHei"/>
        </w:rPr>
        <w:t>FTT(%)</w:t>
      </w:r>
      <w:r>
        <w:rPr>
          <w:rFonts w:ascii="Microsoft YaHei" w:hAnsi="Microsoft YaHei" w:hint="eastAsia"/>
        </w:rPr>
        <w:t>异常值</w:t>
      </w:r>
    </w:p>
    <w:p w:rsidR="00820215" w:rsidRPr="00802B9D" w:rsidRDefault="00820215" w:rsidP="00820215">
      <w:pPr>
        <w:pStyle w:val="ListParagraph"/>
        <w:numPr>
          <w:ilvl w:val="0"/>
          <w:numId w:val="49"/>
        </w:numPr>
        <w:rPr>
          <w:rFonts w:ascii="Microsoft YaHei" w:hAnsi="Microsoft YaHei"/>
          <w:u w:val="single"/>
        </w:rPr>
      </w:pPr>
      <w:r>
        <w:rPr>
          <w:rFonts w:ascii="Microsoft YaHei" w:hAnsi="Microsoft YaHei" w:hint="eastAsia"/>
          <w:b/>
        </w:rPr>
        <w:t>字体：</w:t>
      </w:r>
      <w:r w:rsidRPr="00802B9D">
        <w:rPr>
          <w:rFonts w:ascii="Microsoft YaHei" w:hAnsi="Microsoft YaHei" w:hint="eastAsia"/>
        </w:rPr>
        <w:t>Arial</w:t>
      </w:r>
      <w:r>
        <w:rPr>
          <w:rFonts w:ascii="Microsoft YaHei" w:hAnsi="Microsoft YaHei" w:hint="eastAsia"/>
        </w:rPr>
        <w:t>，Bold</w:t>
      </w:r>
    </w:p>
    <w:p w:rsidR="00820215" w:rsidRPr="00976B80" w:rsidRDefault="00820215" w:rsidP="00976B80">
      <w:pPr>
        <w:pStyle w:val="ListParagraph"/>
        <w:numPr>
          <w:ilvl w:val="0"/>
          <w:numId w:val="49"/>
        </w:numPr>
        <w:rPr>
          <w:rFonts w:ascii="Microsoft YaHei" w:hAnsi="Microsoft YaHei"/>
        </w:rPr>
      </w:pPr>
      <w:r>
        <w:rPr>
          <w:rFonts w:ascii="Microsoft YaHei" w:hAnsi="Microsoft YaHei" w:hint="eastAsia"/>
          <w:b/>
        </w:rPr>
        <w:t>字号：</w:t>
      </w:r>
      <w:r w:rsidRPr="00976B80">
        <w:rPr>
          <w:rFonts w:ascii="Microsoft YaHei" w:hAnsi="Microsoft YaHei" w:hint="eastAsia"/>
        </w:rPr>
        <w:t>28磅</w:t>
      </w:r>
    </w:p>
    <w:p w:rsidR="00462860" w:rsidRPr="00226ADC" w:rsidRDefault="00462860" w:rsidP="004971D1">
      <w:pPr>
        <w:ind w:left="200"/>
        <w:rPr>
          <w:rFonts w:ascii="Microsoft YaHei" w:hAnsi="Microsoft YaHei"/>
        </w:rPr>
      </w:pPr>
      <w:r>
        <w:rPr>
          <w:rFonts w:ascii="Microsoft YaHei" w:hAnsi="Microsoft YaHei" w:hint="eastAsia"/>
        </w:rPr>
        <w:t>5.2.</w:t>
      </w:r>
      <w:r>
        <w:rPr>
          <w:rFonts w:ascii="Microsoft YaHei" w:hAnsi="Microsoft YaHei"/>
        </w:rPr>
        <w:t>3</w:t>
      </w:r>
      <w:r w:rsidRPr="00226ADC">
        <w:rPr>
          <w:rFonts w:ascii="Microsoft YaHei" w:hAnsi="Microsoft YaHei" w:hint="eastAsia"/>
        </w:rPr>
        <w:t>.</w:t>
      </w:r>
      <w:r>
        <w:rPr>
          <w:rFonts w:ascii="Microsoft YaHei" w:hAnsi="Microsoft YaHei"/>
        </w:rPr>
        <w:t>4</w:t>
      </w:r>
      <w:r w:rsidRPr="00226ADC">
        <w:rPr>
          <w:rFonts w:ascii="Microsoft YaHei" w:hAnsi="Microsoft YaHei"/>
        </w:rPr>
        <w:t xml:space="preserve"> </w:t>
      </w:r>
      <w:r>
        <w:rPr>
          <w:rFonts w:ascii="Microsoft YaHei" w:hAnsi="Microsoft YaHei" w:hint="eastAsia"/>
        </w:rPr>
        <w:t>其他</w:t>
      </w:r>
      <w:r w:rsidR="009A21F3">
        <w:rPr>
          <w:rFonts w:ascii="Microsoft YaHei" w:hAnsi="Microsoft YaHei" w:hint="eastAsia"/>
        </w:rPr>
        <w:t>定义</w:t>
      </w:r>
      <w:r>
        <w:rPr>
          <w:rFonts w:ascii="Microsoft YaHei" w:hAnsi="Microsoft YaHei" w:hint="eastAsia"/>
        </w:rPr>
        <w:t>说明</w:t>
      </w:r>
      <w:r w:rsidRPr="00226ADC">
        <w:rPr>
          <w:rFonts w:ascii="Microsoft YaHei" w:hAnsi="Microsoft YaHei" w:hint="eastAsia"/>
        </w:rPr>
        <w:t>：</w:t>
      </w:r>
      <w:r>
        <w:rPr>
          <w:rFonts w:ascii="Microsoft YaHei" w:hAnsi="Microsoft YaHei" w:hint="eastAsia"/>
        </w:rPr>
        <w:t>针对</w:t>
      </w:r>
      <w:r>
        <w:rPr>
          <w:rFonts w:ascii="Microsoft YaHei" w:hAnsi="Microsoft YaHei"/>
        </w:rPr>
        <w:t>BTS</w:t>
      </w:r>
      <w:r>
        <w:rPr>
          <w:rFonts w:ascii="Microsoft YaHei" w:hAnsi="Microsoft YaHei" w:hint="eastAsia"/>
        </w:rPr>
        <w:t>(%)和F</w:t>
      </w:r>
      <w:r>
        <w:rPr>
          <w:rFonts w:ascii="Microsoft YaHei" w:hAnsi="Microsoft YaHei"/>
        </w:rPr>
        <w:t>TT(%)</w:t>
      </w:r>
      <w:r>
        <w:rPr>
          <w:rFonts w:ascii="Microsoft YaHei" w:hAnsi="Microsoft YaHei" w:hint="eastAsia"/>
        </w:rPr>
        <w:t>实际数值，各工厂应根据自身情况于后台设定目标值（阈值），当实际表现低于目标时应当用红色字体显示数值，以达到目视化突出作用</w:t>
      </w:r>
    </w:p>
    <w:p w:rsidR="00462860" w:rsidRPr="003E62B2" w:rsidRDefault="00462860" w:rsidP="003E62B2">
      <w:pPr>
        <w:widowControl/>
        <w:snapToGrid/>
        <w:contextualSpacing w:val="0"/>
        <w:rPr>
          <w:rFonts w:ascii="Microsoft YaHei" w:hAnsi="Microsoft YaHei"/>
          <w:b/>
          <w:bCs/>
          <w:szCs w:val="28"/>
        </w:rPr>
      </w:pPr>
      <w:r>
        <w:rPr>
          <w:rFonts w:ascii="Microsoft YaHei" w:hAnsi="Microsoft YaHei" w:hint="eastAsia"/>
          <w:bCs/>
          <w:szCs w:val="28"/>
        </w:rPr>
        <w:t>5.2.4</w:t>
      </w:r>
      <w:r w:rsidRPr="003E62B2">
        <w:rPr>
          <w:rFonts w:ascii="Microsoft YaHei" w:hAnsi="Microsoft YaHei" w:hint="eastAsia"/>
          <w:b/>
          <w:bCs/>
          <w:szCs w:val="28"/>
        </w:rPr>
        <w:t>页面3：产线(停线)状态信息</w:t>
      </w:r>
    </w:p>
    <w:p w:rsidR="00462860" w:rsidRDefault="00462860" w:rsidP="00462860">
      <w:pPr>
        <w:ind w:leftChars="100" w:left="200"/>
        <w:rPr>
          <w:rFonts w:ascii="Microsoft YaHei" w:hAnsi="Microsoft YaHei"/>
          <w:u w:val="single"/>
        </w:rPr>
      </w:pPr>
      <w:r>
        <w:rPr>
          <w:rFonts w:ascii="Microsoft YaHei" w:hAnsi="Microsoft YaHei" w:hint="eastAsia"/>
        </w:rPr>
        <w:t>5.2.</w:t>
      </w:r>
      <w:r>
        <w:rPr>
          <w:rFonts w:ascii="Microsoft YaHei" w:hAnsi="Microsoft YaHei"/>
        </w:rPr>
        <w:t>4</w:t>
      </w:r>
      <w:r w:rsidRPr="00474587">
        <w:rPr>
          <w:rFonts w:ascii="Microsoft YaHei" w:hAnsi="Microsoft YaHei" w:hint="eastAsia"/>
        </w:rPr>
        <w:t>.1</w:t>
      </w:r>
      <w:r>
        <w:rPr>
          <w:rFonts w:ascii="Microsoft YaHei" w:hAnsi="Microsoft YaHei"/>
        </w:rPr>
        <w:t xml:space="preserve"> </w:t>
      </w:r>
      <w:r>
        <w:rPr>
          <w:rFonts w:ascii="Microsoft YaHei" w:hAnsi="Microsoft YaHei" w:hint="eastAsia"/>
        </w:rPr>
        <w:t>显示内容清单：</w:t>
      </w:r>
      <w:r w:rsidRPr="00E91D00">
        <w:rPr>
          <w:rFonts w:ascii="Microsoft YaHei" w:hAnsi="Microsoft YaHei" w:hint="eastAsia"/>
          <w:u w:val="single"/>
        </w:rPr>
        <w:t>英纳法公司logo</w:t>
      </w:r>
      <w:r>
        <w:rPr>
          <w:rFonts w:ascii="Microsoft YaHei" w:hAnsi="Microsoft YaHei" w:hint="eastAsia"/>
        </w:rPr>
        <w:t>；</w:t>
      </w:r>
      <w:r w:rsidR="009A21F3" w:rsidRPr="009A21F3">
        <w:rPr>
          <w:rFonts w:ascii="Microsoft YaHei" w:hAnsi="Microsoft YaHei" w:hint="eastAsia"/>
          <w:u w:val="single"/>
        </w:rPr>
        <w:t>产线编号</w:t>
      </w:r>
      <w:r>
        <w:rPr>
          <w:rFonts w:ascii="Microsoft YaHei" w:hAnsi="Microsoft YaHei" w:hint="eastAsia"/>
        </w:rPr>
        <w:t>；</w:t>
      </w:r>
      <w:r w:rsidRPr="00E91D00">
        <w:rPr>
          <w:rFonts w:ascii="Microsoft YaHei" w:hAnsi="Microsoft YaHei" w:hint="eastAsia"/>
          <w:u w:val="single"/>
        </w:rPr>
        <w:t>当前时间</w:t>
      </w:r>
      <w:r>
        <w:rPr>
          <w:rFonts w:ascii="Microsoft YaHei" w:hAnsi="Microsoft YaHei" w:hint="eastAsia"/>
        </w:rPr>
        <w:t>；</w:t>
      </w:r>
      <w:r w:rsidR="009A21F3" w:rsidRPr="009A21F3">
        <w:rPr>
          <w:rFonts w:ascii="Microsoft YaHei" w:hAnsi="Microsoft YaHei" w:hint="eastAsia"/>
          <w:u w:val="single"/>
        </w:rPr>
        <w:t>产线状态(中文)</w:t>
      </w:r>
      <w:r>
        <w:rPr>
          <w:rFonts w:ascii="Microsoft YaHei" w:hAnsi="Microsoft YaHei" w:hint="eastAsia"/>
        </w:rPr>
        <w:t>；</w:t>
      </w:r>
      <w:r w:rsidR="009A21F3" w:rsidRPr="009A21F3">
        <w:rPr>
          <w:rFonts w:ascii="Microsoft YaHei" w:hAnsi="Microsoft YaHei" w:hint="eastAsia"/>
          <w:u w:val="single"/>
        </w:rPr>
        <w:t>产线状态(英文)</w:t>
      </w:r>
    </w:p>
    <w:p w:rsidR="00462860" w:rsidRPr="006A7A7C" w:rsidRDefault="00462860" w:rsidP="00462860">
      <w:pPr>
        <w:ind w:firstLine="200"/>
        <w:rPr>
          <w:rFonts w:ascii="Microsoft YaHei" w:hAnsi="Microsoft YaHei"/>
        </w:rPr>
      </w:pPr>
      <w:r>
        <w:rPr>
          <w:rFonts w:ascii="Microsoft YaHei" w:hAnsi="Microsoft YaHei" w:hint="eastAsia"/>
        </w:rPr>
        <w:t>5.2.</w:t>
      </w:r>
      <w:r w:rsidR="006A7A7C">
        <w:rPr>
          <w:rFonts w:ascii="Microsoft YaHei" w:hAnsi="Microsoft YaHei"/>
        </w:rPr>
        <w:t>4</w:t>
      </w:r>
      <w:r w:rsidRPr="00745B3B">
        <w:rPr>
          <w:rFonts w:ascii="Microsoft YaHei" w:hAnsi="Microsoft YaHei" w:hint="eastAsia"/>
        </w:rPr>
        <w:t>.2</w:t>
      </w:r>
      <w:r>
        <w:rPr>
          <w:rFonts w:ascii="Microsoft YaHei" w:hAnsi="Microsoft YaHei" w:hint="eastAsia"/>
        </w:rPr>
        <w:t>页面整体排版标准</w:t>
      </w:r>
    </w:p>
    <w:p w:rsidR="00976B80" w:rsidRPr="00976B80" w:rsidRDefault="006A7A7C" w:rsidP="006A7A7C">
      <w:pPr>
        <w:pStyle w:val="ListParagraph"/>
        <w:numPr>
          <w:ilvl w:val="0"/>
          <w:numId w:val="48"/>
        </w:numPr>
        <w:rPr>
          <w:rFonts w:ascii="Microsoft YaHei" w:hAnsi="Microsoft YaHei"/>
          <w:b/>
        </w:rPr>
      </w:pPr>
      <w:r w:rsidRPr="00745B3B">
        <w:rPr>
          <w:rFonts w:ascii="Microsoft YaHei" w:hAnsi="Microsoft YaHei" w:hint="eastAsia"/>
          <w:b/>
        </w:rPr>
        <w:t>颜色使用：</w:t>
      </w:r>
      <w:r w:rsidRPr="00DE71AD">
        <w:rPr>
          <w:rFonts w:ascii="Microsoft YaHei" w:hAnsi="Microsoft YaHei" w:hint="eastAsia"/>
        </w:rPr>
        <w:t>采用双底色</w:t>
      </w:r>
    </w:p>
    <w:p w:rsidR="00976B80" w:rsidRDefault="006A7A7C" w:rsidP="00976B80">
      <w:pPr>
        <w:pStyle w:val="ListParagraph"/>
        <w:ind w:left="1140"/>
        <w:rPr>
          <w:rFonts w:ascii="Microsoft YaHei" w:hAnsi="Microsoft YaHei"/>
        </w:rPr>
      </w:pPr>
      <w:r>
        <w:rPr>
          <w:rFonts w:ascii="Microsoft YaHei" w:hAnsi="Microsoft YaHei" w:hint="eastAsia"/>
        </w:rPr>
        <w:t>上半部</w:t>
      </w:r>
      <w:r w:rsidR="00976B80">
        <w:rPr>
          <w:rFonts w:ascii="Microsoft YaHei" w:hAnsi="Microsoft YaHei" w:hint="eastAsia"/>
        </w:rPr>
        <w:t>背景色</w:t>
      </w:r>
      <w:r w:rsidRPr="002D1062">
        <w:rPr>
          <w:rFonts w:ascii="Microsoft YaHei" w:hAnsi="Microsoft YaHei" w:hint="eastAsia"/>
        </w:rPr>
        <w:t>R</w:t>
      </w:r>
      <w:r>
        <w:rPr>
          <w:rFonts w:ascii="Microsoft YaHei" w:hAnsi="Microsoft YaHei"/>
        </w:rPr>
        <w:t>GB-</w:t>
      </w:r>
      <w:r>
        <w:rPr>
          <w:rFonts w:ascii="Microsoft YaHei" w:hAnsi="Microsoft YaHei" w:hint="eastAsia"/>
        </w:rPr>
        <w:t>255</w:t>
      </w:r>
      <w:r w:rsidRPr="002D1062">
        <w:rPr>
          <w:rFonts w:ascii="Microsoft YaHei" w:hAnsi="Microsoft YaHei"/>
        </w:rPr>
        <w:t>,</w:t>
      </w:r>
      <w:r>
        <w:rPr>
          <w:rFonts w:ascii="Microsoft YaHei" w:hAnsi="Microsoft YaHei" w:hint="eastAsia"/>
        </w:rPr>
        <w:t>255</w:t>
      </w:r>
      <w:r>
        <w:rPr>
          <w:rFonts w:ascii="Microsoft YaHei" w:hAnsi="Microsoft YaHei"/>
        </w:rPr>
        <w:t>,</w:t>
      </w:r>
      <w:r>
        <w:rPr>
          <w:rFonts w:ascii="Microsoft YaHei" w:hAnsi="Microsoft YaHei" w:hint="eastAsia"/>
        </w:rPr>
        <w:t>255；</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w:t>
      </w:r>
      <w:r>
        <w:rPr>
          <w:rFonts w:ascii="Microsoft YaHei" w:hAnsi="Microsoft YaHei" w:hint="eastAsia"/>
        </w:rPr>
        <w:t>；</w:t>
      </w:r>
    </w:p>
    <w:p w:rsidR="006A7A7C" w:rsidRPr="002D149C" w:rsidRDefault="006A7A7C" w:rsidP="00976B80">
      <w:pPr>
        <w:pStyle w:val="ListParagraph"/>
        <w:ind w:left="1140"/>
        <w:rPr>
          <w:rFonts w:ascii="Microsoft YaHei" w:hAnsi="Microsoft YaHei"/>
          <w:b/>
        </w:rPr>
      </w:pPr>
      <w:r>
        <w:rPr>
          <w:rFonts w:ascii="Microsoft YaHei" w:hAnsi="Microsoft YaHei" w:hint="eastAsia"/>
        </w:rPr>
        <w:t>下半部</w:t>
      </w:r>
      <w:r w:rsidR="00976B80">
        <w:rPr>
          <w:rFonts w:ascii="Microsoft YaHei" w:hAnsi="Microsoft YaHei" w:hint="eastAsia"/>
        </w:rPr>
        <w:t>背景色</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0</w:t>
      </w:r>
      <w:r w:rsidRPr="002D1062">
        <w:rPr>
          <w:rFonts w:ascii="Microsoft YaHei" w:hAnsi="Microsoft YaHei"/>
        </w:rPr>
        <w:t>,</w:t>
      </w:r>
      <w:r>
        <w:rPr>
          <w:rFonts w:ascii="Microsoft YaHei" w:hAnsi="Microsoft YaHei" w:hint="eastAsia"/>
        </w:rPr>
        <w:t>52</w:t>
      </w:r>
      <w:r w:rsidRPr="002D1062">
        <w:rPr>
          <w:rFonts w:ascii="Microsoft YaHei" w:hAnsi="Microsoft YaHei"/>
        </w:rPr>
        <w:t>,</w:t>
      </w:r>
      <w:r>
        <w:rPr>
          <w:rFonts w:ascii="Microsoft YaHei" w:hAnsi="Microsoft YaHei" w:hint="eastAsia"/>
        </w:rPr>
        <w:t>120；</w:t>
      </w:r>
      <w:proofErr w:type="spellStart"/>
      <w:r>
        <w:rPr>
          <w:rFonts w:ascii="Microsoft YaHei" w:hAnsi="Microsoft YaHei"/>
        </w:rPr>
        <w:t>Transprency</w:t>
      </w:r>
      <w:proofErr w:type="spellEnd"/>
      <w:r>
        <w:rPr>
          <w:rFonts w:ascii="Microsoft YaHei" w:hAnsi="Microsoft YaHei" w:hint="eastAsia"/>
        </w:rPr>
        <w:t>：20</w:t>
      </w:r>
      <w:r>
        <w:rPr>
          <w:rFonts w:ascii="Microsoft YaHei" w:hAnsi="Microsoft YaHei"/>
        </w:rPr>
        <w:t xml:space="preserve"> %</w:t>
      </w:r>
    </w:p>
    <w:p w:rsidR="006A7A7C" w:rsidRPr="006A7A7C" w:rsidRDefault="006A7A7C" w:rsidP="006A7A7C">
      <w:pPr>
        <w:pStyle w:val="ListParagraph"/>
        <w:numPr>
          <w:ilvl w:val="0"/>
          <w:numId w:val="48"/>
        </w:numPr>
        <w:rPr>
          <w:rFonts w:ascii="Microsoft YaHei" w:hAnsi="Microsoft YaHei"/>
          <w:b/>
        </w:rPr>
      </w:pPr>
      <w:r>
        <w:rPr>
          <w:rFonts w:ascii="Microsoft YaHei" w:hAnsi="Microsoft YaHei" w:hint="eastAsia"/>
          <w:b/>
        </w:rPr>
        <w:t>尺寸：</w:t>
      </w:r>
      <w:r w:rsidRPr="002D1062">
        <w:rPr>
          <w:rFonts w:ascii="Microsoft YaHei" w:hAnsi="Microsoft YaHei" w:hint="eastAsia"/>
        </w:rPr>
        <w:t>以页面整体尺寸W</w:t>
      </w:r>
      <w:r w:rsidRPr="002D1062">
        <w:rPr>
          <w:rFonts w:ascii="Microsoft YaHei" w:hAnsi="Microsoft YaHei"/>
        </w:rPr>
        <w:t>:192.0cm,H:108.0cm</w:t>
      </w:r>
      <w:r>
        <w:rPr>
          <w:rFonts w:ascii="Microsoft YaHei" w:hAnsi="Microsoft YaHei" w:hint="eastAsia"/>
        </w:rPr>
        <w:t>为例进行各部分尺寸标识</w:t>
      </w:r>
    </w:p>
    <w:p w:rsidR="006A7A7C" w:rsidRDefault="006A7A7C" w:rsidP="006A7A7C">
      <w:pPr>
        <w:pStyle w:val="ListParagraph"/>
        <w:numPr>
          <w:ilvl w:val="0"/>
          <w:numId w:val="48"/>
        </w:numPr>
        <w:rPr>
          <w:rFonts w:ascii="Microsoft YaHei" w:hAnsi="Microsoft YaHei"/>
          <w:b/>
        </w:rPr>
      </w:pPr>
      <w:r>
        <w:rPr>
          <w:noProof/>
        </w:rPr>
        <w:drawing>
          <wp:inline distT="0" distB="0" distL="0" distR="0" wp14:anchorId="2CF28F6B" wp14:editId="7074D6FB">
            <wp:extent cx="3924000" cy="2170949"/>
            <wp:effectExtent l="19050" t="19050" r="1968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000" cy="2170949"/>
                    </a:xfrm>
                    <a:prstGeom prst="rect">
                      <a:avLst/>
                    </a:prstGeom>
                    <a:ln>
                      <a:solidFill>
                        <a:schemeClr val="tx1"/>
                      </a:solidFill>
                    </a:ln>
                  </pic:spPr>
                </pic:pic>
              </a:graphicData>
            </a:graphic>
          </wp:inline>
        </w:drawing>
      </w:r>
    </w:p>
    <w:p w:rsidR="006A7A7C" w:rsidRPr="00DE61E2" w:rsidRDefault="006A7A7C" w:rsidP="006A7A7C">
      <w:pPr>
        <w:pStyle w:val="ListParagraph"/>
        <w:numPr>
          <w:ilvl w:val="0"/>
          <w:numId w:val="48"/>
        </w:numPr>
        <w:rPr>
          <w:rFonts w:ascii="Microsoft YaHei" w:hAnsi="Microsoft YaHei"/>
          <w:b/>
        </w:rPr>
      </w:pPr>
      <w:r>
        <w:rPr>
          <w:rFonts w:ascii="Microsoft YaHei" w:hAnsi="Microsoft YaHei" w:hint="eastAsia"/>
          <w:b/>
        </w:rPr>
        <w:t>显示范例标准：</w:t>
      </w:r>
      <w:r>
        <w:rPr>
          <w:rFonts w:ascii="Microsoft YaHei" w:hAnsi="Microsoft YaHei" w:hint="eastAsia"/>
        </w:rPr>
        <w:t>目前定义五种不同停线状态，提供范例标准如下：</w:t>
      </w:r>
    </w:p>
    <w:p w:rsidR="006A7A7C" w:rsidRPr="002D149C" w:rsidRDefault="006A7A7C" w:rsidP="006A7A7C">
      <w:pPr>
        <w:pStyle w:val="ListParagraph"/>
        <w:ind w:left="1140"/>
        <w:rPr>
          <w:rFonts w:ascii="Microsoft YaHei" w:hAnsi="Microsoft YaHei"/>
          <w:b/>
        </w:rPr>
      </w:pPr>
      <w:r>
        <w:rPr>
          <w:noProof/>
        </w:rPr>
        <w:drawing>
          <wp:inline distT="0" distB="0" distL="0" distR="0" wp14:anchorId="2B5CBE9B" wp14:editId="5547365C">
            <wp:extent cx="1980000" cy="1113303"/>
            <wp:effectExtent l="19050" t="19050" r="2032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0000" cy="1113303"/>
                    </a:xfrm>
                    <a:prstGeom prst="rect">
                      <a:avLst/>
                    </a:prstGeom>
                    <a:ln>
                      <a:solidFill>
                        <a:schemeClr val="tx1"/>
                      </a:solidFill>
                    </a:ln>
                  </pic:spPr>
                </pic:pic>
              </a:graphicData>
            </a:graphic>
          </wp:inline>
        </w:drawing>
      </w:r>
      <w:r w:rsidRPr="006A7A7C">
        <w:rPr>
          <w:noProof/>
        </w:rPr>
        <w:t xml:space="preserve"> </w:t>
      </w:r>
      <w:r w:rsidR="004971D1">
        <w:rPr>
          <w:noProof/>
        </w:rPr>
        <w:drawing>
          <wp:inline distT="0" distB="0" distL="0" distR="0" wp14:anchorId="6C327B45" wp14:editId="00CA07BA">
            <wp:extent cx="1980000" cy="1113303"/>
            <wp:effectExtent l="19050" t="19050" r="2032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0000" cy="1113303"/>
                    </a:xfrm>
                    <a:prstGeom prst="rect">
                      <a:avLst/>
                    </a:prstGeom>
                    <a:ln>
                      <a:solidFill>
                        <a:schemeClr val="tx1"/>
                      </a:solidFill>
                    </a:ln>
                  </pic:spPr>
                </pic:pic>
              </a:graphicData>
            </a:graphic>
          </wp:inline>
        </w:drawing>
      </w:r>
      <w:r w:rsidR="00910FDB">
        <w:rPr>
          <w:noProof/>
        </w:rPr>
        <w:lastRenderedPageBreak/>
        <w:drawing>
          <wp:inline distT="0" distB="0" distL="0" distR="0" wp14:anchorId="56F4B1EE" wp14:editId="5B5C76EF">
            <wp:extent cx="1980000" cy="1113303"/>
            <wp:effectExtent l="19050" t="19050" r="2032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0000" cy="1113303"/>
                    </a:xfrm>
                    <a:prstGeom prst="rect">
                      <a:avLst/>
                    </a:prstGeom>
                    <a:ln>
                      <a:solidFill>
                        <a:schemeClr val="tx1"/>
                      </a:solidFill>
                    </a:ln>
                  </pic:spPr>
                </pic:pic>
              </a:graphicData>
            </a:graphic>
          </wp:inline>
        </w:drawing>
      </w:r>
      <w:r w:rsidRPr="006A7A7C">
        <w:rPr>
          <w:noProof/>
        </w:rPr>
        <w:t xml:space="preserve"> </w:t>
      </w:r>
      <w:r w:rsidR="00910FDB">
        <w:rPr>
          <w:noProof/>
        </w:rPr>
        <w:drawing>
          <wp:inline distT="0" distB="0" distL="0" distR="0" wp14:anchorId="2DD8C0A8" wp14:editId="3A450567">
            <wp:extent cx="1980000" cy="1113303"/>
            <wp:effectExtent l="19050" t="19050" r="2032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000" cy="1113303"/>
                    </a:xfrm>
                    <a:prstGeom prst="rect">
                      <a:avLst/>
                    </a:prstGeom>
                    <a:ln>
                      <a:solidFill>
                        <a:schemeClr val="tx1"/>
                      </a:solidFill>
                    </a:ln>
                  </pic:spPr>
                </pic:pic>
              </a:graphicData>
            </a:graphic>
          </wp:inline>
        </w:drawing>
      </w:r>
    </w:p>
    <w:p w:rsidR="006A7A7C" w:rsidRDefault="006A7A7C" w:rsidP="006A7A7C">
      <w:pPr>
        <w:ind w:firstLine="200"/>
        <w:rPr>
          <w:rFonts w:ascii="Microsoft YaHei" w:hAnsi="Microsoft YaHei"/>
        </w:rPr>
      </w:pPr>
      <w:r>
        <w:rPr>
          <w:rFonts w:ascii="Microsoft YaHei" w:hAnsi="Microsoft YaHei" w:hint="eastAsia"/>
        </w:rPr>
        <w:t>5.2.</w:t>
      </w:r>
      <w:r>
        <w:rPr>
          <w:rFonts w:ascii="Microsoft YaHei" w:hAnsi="Microsoft YaHei"/>
        </w:rPr>
        <w:t>4</w:t>
      </w:r>
      <w:r w:rsidRPr="00226ADC">
        <w:rPr>
          <w:rFonts w:ascii="Microsoft YaHei" w:hAnsi="Microsoft YaHei" w:hint="eastAsia"/>
        </w:rPr>
        <w:t>.3</w:t>
      </w:r>
      <w:r w:rsidRPr="00226ADC">
        <w:rPr>
          <w:rFonts w:ascii="Microsoft YaHei" w:hAnsi="Microsoft YaHei"/>
        </w:rPr>
        <w:t xml:space="preserve"> </w:t>
      </w:r>
      <w:r w:rsidRPr="00226ADC">
        <w:rPr>
          <w:rFonts w:ascii="Microsoft YaHei" w:hAnsi="Microsoft YaHei" w:hint="eastAsia"/>
        </w:rPr>
        <w:t>显示内容标准：</w:t>
      </w:r>
    </w:p>
    <w:p w:rsidR="009A21F3" w:rsidRPr="009A21F3" w:rsidRDefault="009A21F3" w:rsidP="009A21F3">
      <w:pPr>
        <w:ind w:leftChars="100" w:left="200" w:firstLine="520"/>
        <w:rPr>
          <w:rFonts w:ascii="Microsoft YaHei" w:hAnsi="Microsoft YaHei"/>
          <w:u w:val="single"/>
        </w:rPr>
      </w:pPr>
      <w:r w:rsidRPr="00C71D48">
        <w:rPr>
          <w:rFonts w:ascii="Microsoft YaHei" w:hAnsi="Microsoft YaHei" w:hint="eastAsia"/>
          <w:u w:val="single"/>
        </w:rPr>
        <w:t>英纳法公司logo</w:t>
      </w:r>
      <w:r w:rsidRPr="009A21F3">
        <w:rPr>
          <w:rFonts w:ascii="Microsoft YaHei" w:hAnsi="Microsoft YaHei" w:hint="eastAsia"/>
        </w:rPr>
        <w:t>、</w:t>
      </w:r>
      <w:r>
        <w:rPr>
          <w:rFonts w:ascii="Microsoft YaHei" w:hAnsi="Microsoft YaHei" w:hint="eastAsia"/>
          <w:u w:val="single"/>
        </w:rPr>
        <w:t>产线编号</w:t>
      </w:r>
      <w:r w:rsidRPr="009A21F3">
        <w:rPr>
          <w:rFonts w:ascii="Microsoft YaHei" w:hAnsi="Microsoft YaHei" w:hint="eastAsia"/>
        </w:rPr>
        <w:t>、</w:t>
      </w:r>
      <w:r>
        <w:rPr>
          <w:rFonts w:ascii="Microsoft YaHei" w:hAnsi="Microsoft YaHei" w:hint="eastAsia"/>
          <w:u w:val="single"/>
        </w:rPr>
        <w:t>当前时间：</w:t>
      </w:r>
    </w:p>
    <w:p w:rsidR="009A21F3" w:rsidRPr="00802B9D" w:rsidRDefault="009A21F3" w:rsidP="009A21F3">
      <w:pPr>
        <w:pStyle w:val="ListParagraph"/>
        <w:numPr>
          <w:ilvl w:val="0"/>
          <w:numId w:val="48"/>
        </w:numPr>
        <w:rPr>
          <w:rFonts w:ascii="Microsoft YaHei" w:hAnsi="Microsoft YaHei"/>
          <w:u w:val="single"/>
        </w:rPr>
      </w:pPr>
      <w:r w:rsidRPr="00802B9D">
        <w:rPr>
          <w:rFonts w:ascii="Microsoft YaHei" w:hAnsi="Microsoft YaHei" w:hint="eastAsia"/>
          <w:b/>
        </w:rPr>
        <w:t>颜色使用</w:t>
      </w:r>
      <w:r w:rsidR="004971D1">
        <w:rPr>
          <w:rFonts w:ascii="Microsoft YaHei" w:hAnsi="Microsoft YaHei" w:hint="eastAsia"/>
          <w:b/>
        </w:rPr>
        <w:t>，字体，字号</w:t>
      </w:r>
      <w:r w:rsidRPr="00802B9D">
        <w:rPr>
          <w:rFonts w:ascii="Microsoft YaHei" w:hAnsi="Microsoft YaHei" w:hint="eastAsia"/>
          <w:b/>
        </w:rPr>
        <w:t>：</w:t>
      </w:r>
      <w:r w:rsidRPr="009A21F3">
        <w:rPr>
          <w:rFonts w:ascii="Microsoft YaHei" w:hAnsi="Microsoft YaHei" w:hint="eastAsia"/>
        </w:rPr>
        <w:t>同页面2</w:t>
      </w:r>
    </w:p>
    <w:p w:rsidR="009A21F3" w:rsidRDefault="009A21F3" w:rsidP="009A21F3">
      <w:pPr>
        <w:ind w:leftChars="100" w:left="200" w:firstLine="520"/>
        <w:rPr>
          <w:rFonts w:ascii="Microsoft YaHei" w:hAnsi="Microsoft YaHei"/>
          <w:u w:val="single"/>
        </w:rPr>
      </w:pPr>
      <w:r w:rsidRPr="009A21F3">
        <w:rPr>
          <w:rFonts w:ascii="Microsoft YaHei" w:hAnsi="Microsoft YaHei" w:hint="eastAsia"/>
          <w:u w:val="single"/>
        </w:rPr>
        <w:t>产线状态；</w:t>
      </w:r>
    </w:p>
    <w:p w:rsidR="009A21F3" w:rsidRPr="00462860" w:rsidRDefault="009A21F3" w:rsidP="009A21F3">
      <w:pPr>
        <w:pStyle w:val="ListParagraph"/>
        <w:numPr>
          <w:ilvl w:val="0"/>
          <w:numId w:val="49"/>
        </w:numPr>
        <w:rPr>
          <w:rFonts w:ascii="Microsoft YaHei" w:hAnsi="Microsoft YaHei"/>
          <w:u w:val="single"/>
        </w:rPr>
      </w:pPr>
      <w:r w:rsidRPr="00802B9D">
        <w:rPr>
          <w:rFonts w:ascii="Microsoft YaHei" w:hAnsi="Microsoft YaHei" w:hint="eastAsia"/>
          <w:b/>
        </w:rPr>
        <w:t>颜色使用：</w:t>
      </w:r>
      <w:r w:rsidRPr="002D1062">
        <w:rPr>
          <w:rFonts w:ascii="Microsoft YaHei" w:hAnsi="Microsoft YaHei" w:hint="eastAsia"/>
        </w:rPr>
        <w:t>R</w:t>
      </w:r>
      <w:r w:rsidRPr="002D1062">
        <w:rPr>
          <w:rFonts w:ascii="Microsoft YaHei" w:hAnsi="Microsoft YaHei"/>
        </w:rPr>
        <w:t>GB-</w:t>
      </w:r>
      <w:r>
        <w:rPr>
          <w:rFonts w:ascii="Microsoft YaHei" w:hAnsi="Microsoft YaHei" w:hint="eastAsia"/>
        </w:rPr>
        <w:t>255</w:t>
      </w:r>
      <w:r w:rsidRPr="002D1062">
        <w:rPr>
          <w:rFonts w:ascii="Microsoft YaHei" w:hAnsi="Microsoft YaHei"/>
        </w:rPr>
        <w:t>,</w:t>
      </w:r>
      <w:r>
        <w:rPr>
          <w:rFonts w:ascii="Microsoft YaHei" w:hAnsi="Microsoft YaHei" w:hint="eastAsia"/>
        </w:rPr>
        <w:t>255</w:t>
      </w:r>
      <w:r w:rsidRPr="002D1062">
        <w:rPr>
          <w:rFonts w:ascii="Microsoft YaHei" w:hAnsi="Microsoft YaHei"/>
        </w:rPr>
        <w:t>,</w:t>
      </w:r>
      <w:r>
        <w:rPr>
          <w:rFonts w:ascii="Microsoft YaHei" w:hAnsi="Microsoft YaHei" w:hint="eastAsia"/>
        </w:rPr>
        <w:t>255；</w:t>
      </w:r>
      <w:proofErr w:type="spellStart"/>
      <w:r>
        <w:rPr>
          <w:rFonts w:ascii="Microsoft YaHei" w:hAnsi="Microsoft YaHei"/>
        </w:rPr>
        <w:t>Transprency</w:t>
      </w:r>
      <w:proofErr w:type="spellEnd"/>
      <w:r>
        <w:rPr>
          <w:rFonts w:ascii="Microsoft YaHei" w:hAnsi="Microsoft YaHei" w:hint="eastAsia"/>
        </w:rPr>
        <w:t>：0</w:t>
      </w:r>
      <w:r>
        <w:rPr>
          <w:rFonts w:ascii="Microsoft YaHei" w:hAnsi="Microsoft YaHei"/>
        </w:rPr>
        <w:t xml:space="preserve"> %</w:t>
      </w:r>
      <w:r w:rsidR="003E62B2">
        <w:rPr>
          <w:rFonts w:ascii="Microsoft YaHei" w:hAnsi="Microsoft YaHei" w:hint="eastAsia"/>
        </w:rPr>
        <w:t>；适用于计划停线，保养</w:t>
      </w:r>
      <w:r>
        <w:rPr>
          <w:rFonts w:ascii="Microsoft YaHei" w:hAnsi="Microsoft YaHei" w:hint="eastAsia"/>
        </w:rPr>
        <w:t>调试</w:t>
      </w:r>
      <w:r w:rsidR="003E62B2">
        <w:rPr>
          <w:rFonts w:ascii="Microsoft YaHei" w:hAnsi="Microsoft YaHei" w:hint="eastAsia"/>
        </w:rPr>
        <w:t>2</w:t>
      </w:r>
      <w:r>
        <w:rPr>
          <w:rFonts w:ascii="Microsoft YaHei" w:hAnsi="Microsoft YaHei" w:hint="eastAsia"/>
        </w:rPr>
        <w:t>个状态</w:t>
      </w:r>
    </w:p>
    <w:p w:rsidR="009A21F3" w:rsidRPr="00802B9D" w:rsidRDefault="009A21F3" w:rsidP="009A21F3">
      <w:pPr>
        <w:pStyle w:val="ListParagraph"/>
        <w:ind w:left="1860" w:firstLine="300"/>
        <w:rPr>
          <w:rFonts w:ascii="Microsoft YaHei" w:hAnsi="Microsoft YaHei"/>
          <w:u w:val="single"/>
        </w:rPr>
      </w:pPr>
      <w:r w:rsidRPr="00462860">
        <w:rPr>
          <w:rFonts w:ascii="Microsoft YaHei" w:hAnsi="Microsoft YaHei" w:hint="eastAsia"/>
        </w:rPr>
        <w:t>R</w:t>
      </w:r>
      <w:r w:rsidRPr="00462860">
        <w:rPr>
          <w:rFonts w:ascii="Microsoft YaHei" w:hAnsi="Microsoft YaHei"/>
        </w:rPr>
        <w:t>GB-</w:t>
      </w:r>
      <w:r w:rsidRPr="00462860">
        <w:rPr>
          <w:rFonts w:ascii="Microsoft YaHei" w:hAnsi="Microsoft YaHei" w:hint="eastAsia"/>
        </w:rPr>
        <w:t>255</w:t>
      </w:r>
      <w:r w:rsidRPr="00462860">
        <w:rPr>
          <w:rFonts w:ascii="Microsoft YaHei" w:hAnsi="Microsoft YaHei"/>
        </w:rPr>
        <w:t>,</w:t>
      </w:r>
      <w:r>
        <w:rPr>
          <w:rFonts w:ascii="Microsoft YaHei" w:hAnsi="Microsoft YaHei"/>
        </w:rPr>
        <w:t>255</w:t>
      </w:r>
      <w:r w:rsidRPr="00462860">
        <w:rPr>
          <w:rFonts w:ascii="Microsoft YaHei" w:hAnsi="Microsoft YaHei"/>
        </w:rPr>
        <w:t>,</w:t>
      </w:r>
      <w:r w:rsidRPr="00462860">
        <w:rPr>
          <w:rFonts w:ascii="Microsoft YaHei" w:hAnsi="Microsoft YaHei" w:hint="eastAsia"/>
        </w:rPr>
        <w:t>0；</w:t>
      </w:r>
      <w:proofErr w:type="spellStart"/>
      <w:r w:rsidRPr="00462860">
        <w:rPr>
          <w:rFonts w:ascii="Microsoft YaHei" w:hAnsi="Microsoft YaHei"/>
        </w:rPr>
        <w:t>Transprency</w:t>
      </w:r>
      <w:proofErr w:type="spellEnd"/>
      <w:r w:rsidRPr="00462860">
        <w:rPr>
          <w:rFonts w:ascii="Microsoft YaHei" w:hAnsi="Microsoft YaHei" w:hint="eastAsia"/>
        </w:rPr>
        <w:t>：0</w:t>
      </w:r>
      <w:r w:rsidRPr="00462860">
        <w:rPr>
          <w:rFonts w:ascii="Microsoft YaHei" w:hAnsi="Microsoft YaHei"/>
        </w:rPr>
        <w:t xml:space="preserve"> %</w:t>
      </w:r>
      <w:r>
        <w:rPr>
          <w:rFonts w:ascii="Microsoft YaHei" w:hAnsi="Microsoft YaHei" w:hint="eastAsia"/>
        </w:rPr>
        <w:t>；适用于质量停机，物料停机2个状态</w:t>
      </w:r>
    </w:p>
    <w:p w:rsidR="004C34B1" w:rsidRPr="004C34B1" w:rsidRDefault="009A21F3" w:rsidP="009A21F3">
      <w:pPr>
        <w:pStyle w:val="ListParagraph"/>
        <w:numPr>
          <w:ilvl w:val="0"/>
          <w:numId w:val="48"/>
        </w:numPr>
        <w:rPr>
          <w:rFonts w:ascii="Microsoft YaHei" w:hAnsi="Microsoft YaHei"/>
        </w:rPr>
      </w:pPr>
      <w:r w:rsidRPr="009A21F3">
        <w:rPr>
          <w:rFonts w:ascii="Microsoft YaHei" w:hAnsi="Microsoft YaHei" w:hint="eastAsia"/>
          <w:b/>
        </w:rPr>
        <w:t>字体：</w:t>
      </w:r>
    </w:p>
    <w:p w:rsidR="009A21F3" w:rsidRDefault="004C34B1" w:rsidP="004C34B1">
      <w:pPr>
        <w:pStyle w:val="ListParagraph"/>
        <w:ind w:left="1140"/>
        <w:rPr>
          <w:rFonts w:ascii="Microsoft YaHei" w:hAnsi="Microsoft YaHei"/>
        </w:rPr>
      </w:pPr>
      <w:r w:rsidRPr="004C34B1">
        <w:rPr>
          <w:rFonts w:ascii="Microsoft YaHei" w:hAnsi="Microsoft YaHei" w:hint="eastAsia"/>
        </w:rPr>
        <w:t>中文</w:t>
      </w:r>
      <w:r>
        <w:rPr>
          <w:rFonts w:ascii="Microsoft YaHei" w:hAnsi="Microsoft YaHei" w:hint="eastAsia"/>
        </w:rPr>
        <w:t>：</w:t>
      </w:r>
      <w:r w:rsidR="009A21F3">
        <w:rPr>
          <w:rFonts w:ascii="Microsoft YaHei" w:hAnsi="Microsoft YaHei" w:hint="eastAsia"/>
        </w:rPr>
        <w:t>Microsoft</w:t>
      </w:r>
      <w:r w:rsidR="009A21F3">
        <w:rPr>
          <w:rFonts w:ascii="Microsoft YaHei" w:hAnsi="Microsoft YaHei"/>
        </w:rPr>
        <w:t xml:space="preserve"> </w:t>
      </w:r>
      <w:proofErr w:type="spellStart"/>
      <w:r w:rsidR="009A21F3">
        <w:rPr>
          <w:rFonts w:ascii="Microsoft YaHei" w:hAnsi="Microsoft YaHei"/>
        </w:rPr>
        <w:t>Y</w:t>
      </w:r>
      <w:r w:rsidR="009A21F3">
        <w:rPr>
          <w:rFonts w:ascii="Microsoft YaHei" w:hAnsi="Microsoft YaHei" w:hint="eastAsia"/>
        </w:rPr>
        <w:t>aHei</w:t>
      </w:r>
      <w:proofErr w:type="spellEnd"/>
      <w:r w:rsidR="009A21F3">
        <w:rPr>
          <w:rFonts w:ascii="Microsoft YaHei" w:hAnsi="Microsoft YaHei" w:hint="eastAsia"/>
        </w:rPr>
        <w:t>，Bold</w:t>
      </w:r>
    </w:p>
    <w:p w:rsidR="004C34B1" w:rsidRPr="004C34B1" w:rsidRDefault="004C34B1" w:rsidP="004C34B1">
      <w:pPr>
        <w:ind w:left="420" w:firstLine="720"/>
        <w:rPr>
          <w:rFonts w:ascii="Microsoft YaHei" w:hAnsi="Microsoft YaHei"/>
        </w:rPr>
      </w:pPr>
      <w:r>
        <w:rPr>
          <w:rFonts w:ascii="Microsoft YaHei" w:hAnsi="Microsoft YaHei" w:hint="eastAsia"/>
        </w:rPr>
        <w:t>英文：</w:t>
      </w:r>
      <w:r>
        <w:rPr>
          <w:rFonts w:ascii="Microsoft YaHei" w:hAnsi="Microsoft YaHei"/>
        </w:rPr>
        <w:t>A</w:t>
      </w:r>
      <w:r>
        <w:rPr>
          <w:rFonts w:ascii="Microsoft YaHei" w:hAnsi="Microsoft YaHei" w:hint="eastAsia"/>
        </w:rPr>
        <w:t>rial，</w:t>
      </w:r>
      <w:r>
        <w:rPr>
          <w:rFonts w:ascii="Microsoft YaHei" w:hAnsi="Microsoft YaHei"/>
        </w:rPr>
        <w:t>B</w:t>
      </w:r>
      <w:r>
        <w:rPr>
          <w:rFonts w:ascii="Microsoft YaHei" w:hAnsi="Microsoft YaHei" w:hint="eastAsia"/>
        </w:rPr>
        <w:t>old</w:t>
      </w:r>
    </w:p>
    <w:p w:rsidR="004C34B1" w:rsidRPr="004C34B1" w:rsidRDefault="009A21F3" w:rsidP="009A21F3">
      <w:pPr>
        <w:pStyle w:val="ListParagraph"/>
        <w:numPr>
          <w:ilvl w:val="0"/>
          <w:numId w:val="48"/>
        </w:numPr>
        <w:rPr>
          <w:rFonts w:ascii="Microsoft YaHei" w:hAnsi="Microsoft YaHei"/>
        </w:rPr>
      </w:pPr>
      <w:r w:rsidRPr="009A21F3">
        <w:rPr>
          <w:rFonts w:ascii="Microsoft YaHei" w:hAnsi="Microsoft YaHei" w:hint="eastAsia"/>
          <w:b/>
        </w:rPr>
        <w:t>字号：</w:t>
      </w:r>
    </w:p>
    <w:p w:rsidR="009A21F3" w:rsidRPr="004C34B1" w:rsidRDefault="004C34B1" w:rsidP="004C34B1">
      <w:pPr>
        <w:pStyle w:val="ListParagraph"/>
        <w:ind w:left="1140"/>
        <w:rPr>
          <w:rFonts w:ascii="Microsoft YaHei" w:hAnsi="Microsoft YaHei"/>
        </w:rPr>
      </w:pPr>
      <w:r w:rsidRPr="004C34B1">
        <w:rPr>
          <w:rFonts w:ascii="Microsoft YaHei" w:hAnsi="Microsoft YaHei" w:hint="eastAsia"/>
        </w:rPr>
        <w:t>中文：</w:t>
      </w:r>
      <w:r w:rsidR="009A21F3" w:rsidRPr="004C34B1">
        <w:rPr>
          <w:rFonts w:ascii="Microsoft YaHei" w:hAnsi="Microsoft YaHei" w:hint="eastAsia"/>
        </w:rPr>
        <w:t>96磅</w:t>
      </w:r>
    </w:p>
    <w:p w:rsidR="009A21F3" w:rsidRPr="004C34B1" w:rsidRDefault="004C34B1" w:rsidP="004C34B1">
      <w:pPr>
        <w:pStyle w:val="ListParagraph"/>
        <w:ind w:left="1140"/>
        <w:rPr>
          <w:rFonts w:ascii="Microsoft YaHei" w:hAnsi="Microsoft YaHei"/>
        </w:rPr>
      </w:pPr>
      <w:r w:rsidRPr="004C34B1">
        <w:rPr>
          <w:rFonts w:ascii="Microsoft YaHei" w:hAnsi="Microsoft YaHei" w:hint="eastAsia"/>
        </w:rPr>
        <w:t>英文</w:t>
      </w:r>
      <w:r w:rsidR="009A21F3" w:rsidRPr="004C34B1">
        <w:rPr>
          <w:rFonts w:ascii="Microsoft YaHei" w:hAnsi="Microsoft YaHei" w:hint="eastAsia"/>
        </w:rPr>
        <w:t>：32磅</w:t>
      </w:r>
    </w:p>
    <w:p w:rsidR="009A21F3" w:rsidRPr="009A21F3" w:rsidRDefault="009A21F3" w:rsidP="009A21F3">
      <w:pPr>
        <w:ind w:firstLine="200"/>
        <w:rPr>
          <w:rFonts w:ascii="Microsoft YaHei" w:hAnsi="Microsoft YaHei"/>
        </w:rPr>
      </w:pPr>
      <w:r>
        <w:rPr>
          <w:rFonts w:ascii="Microsoft YaHei" w:hAnsi="Microsoft YaHei" w:hint="eastAsia"/>
        </w:rPr>
        <w:t>5.2.4</w:t>
      </w:r>
      <w:r w:rsidRPr="00226ADC">
        <w:rPr>
          <w:rFonts w:ascii="Microsoft YaHei" w:hAnsi="Microsoft YaHei" w:hint="eastAsia"/>
        </w:rPr>
        <w:t>.</w:t>
      </w:r>
      <w:r>
        <w:rPr>
          <w:rFonts w:ascii="Microsoft YaHei" w:hAnsi="Microsoft YaHei"/>
        </w:rPr>
        <w:t>4</w:t>
      </w:r>
      <w:r w:rsidRPr="00226ADC">
        <w:rPr>
          <w:rFonts w:ascii="Microsoft YaHei" w:hAnsi="Microsoft YaHei"/>
        </w:rPr>
        <w:t xml:space="preserve"> </w:t>
      </w:r>
      <w:r>
        <w:rPr>
          <w:rFonts w:ascii="Microsoft YaHei" w:hAnsi="Microsoft YaHei" w:hint="eastAsia"/>
        </w:rPr>
        <w:t>其他定义说明</w:t>
      </w:r>
      <w:r w:rsidRPr="00226ADC">
        <w:rPr>
          <w:rFonts w:ascii="Microsoft YaHei" w:hAnsi="Microsoft YaHei" w:hint="eastAsia"/>
        </w:rPr>
        <w:t>：</w:t>
      </w:r>
      <w:r w:rsidRPr="009A21F3">
        <w:rPr>
          <w:rFonts w:ascii="Microsoft YaHei" w:hAnsi="Microsoft YaHei" w:hint="eastAsia"/>
        </w:rPr>
        <w:t>对于电子屏产线状态信息，</w:t>
      </w:r>
      <w:r w:rsidRPr="009A21F3">
        <w:rPr>
          <w:rFonts w:ascii="Microsoft YaHei" w:hAnsi="Microsoft YaHei" w:hint="eastAsia"/>
          <w:b/>
          <w:bCs/>
          <w:color w:val="FF0000"/>
        </w:rPr>
        <w:t>暂定</w:t>
      </w:r>
      <w:r w:rsidRPr="009A21F3">
        <w:rPr>
          <w:rFonts w:ascii="Microsoft YaHei" w:hAnsi="Microsoft YaHei" w:hint="eastAsia"/>
        </w:rPr>
        <w:t>如下规则：</w:t>
      </w:r>
    </w:p>
    <w:p w:rsidR="009A21F3" w:rsidRPr="009A21F3" w:rsidRDefault="009A21F3" w:rsidP="009A21F3">
      <w:pPr>
        <w:numPr>
          <w:ilvl w:val="0"/>
          <w:numId w:val="50"/>
        </w:numPr>
        <w:rPr>
          <w:rFonts w:ascii="Microsoft YaHei" w:hAnsi="Microsoft YaHei"/>
        </w:rPr>
      </w:pPr>
      <w:r w:rsidRPr="009A21F3">
        <w:rPr>
          <w:rFonts w:ascii="Microsoft YaHei" w:hAnsi="Microsoft YaHei" w:hint="eastAsia"/>
        </w:rPr>
        <w:t>计划停线</w:t>
      </w:r>
      <w:r w:rsidRPr="009A21F3">
        <w:rPr>
          <w:rFonts w:ascii="Microsoft YaHei" w:hAnsi="Microsoft YaHei"/>
        </w:rPr>
        <w:t xml:space="preserve">(Planned Shut-down): </w:t>
      </w:r>
      <w:r w:rsidRPr="009A21F3">
        <w:rPr>
          <w:rFonts w:ascii="Microsoft YaHei" w:hAnsi="Microsoft YaHei" w:hint="eastAsia"/>
        </w:rPr>
        <w:t>适用计划提前安排的未生产状态，相关生产数据均显示</w:t>
      </w:r>
      <w:r w:rsidR="00A223A1">
        <w:rPr>
          <w:rFonts w:ascii="Microsoft YaHei" w:hAnsi="Microsoft YaHei" w:hint="eastAsia"/>
        </w:rPr>
        <w:t>“</w:t>
      </w:r>
      <w:r w:rsidRPr="009A21F3">
        <w:rPr>
          <w:rFonts w:ascii="Microsoft YaHei" w:hAnsi="Microsoft YaHei"/>
        </w:rPr>
        <w:t>-</w:t>
      </w:r>
      <w:r w:rsidR="00A223A1">
        <w:rPr>
          <w:rFonts w:ascii="Microsoft YaHei" w:hAnsi="Microsoft YaHei" w:hint="eastAsia"/>
        </w:rPr>
        <w:t>”</w:t>
      </w:r>
    </w:p>
    <w:p w:rsidR="009A21F3" w:rsidRPr="009A21F3" w:rsidRDefault="004971D1" w:rsidP="009A21F3">
      <w:pPr>
        <w:numPr>
          <w:ilvl w:val="0"/>
          <w:numId w:val="50"/>
        </w:numPr>
        <w:rPr>
          <w:rFonts w:ascii="Microsoft YaHei" w:hAnsi="Microsoft YaHei"/>
        </w:rPr>
      </w:pPr>
      <w:r>
        <w:rPr>
          <w:rFonts w:ascii="Microsoft YaHei" w:hAnsi="Microsoft YaHei" w:hint="eastAsia"/>
        </w:rPr>
        <w:t>保养</w:t>
      </w:r>
      <w:r w:rsidR="009A21F3" w:rsidRPr="009A21F3">
        <w:rPr>
          <w:rFonts w:ascii="Microsoft YaHei" w:hAnsi="Microsoft YaHei" w:hint="eastAsia"/>
        </w:rPr>
        <w:t>调试</w:t>
      </w:r>
      <w:r>
        <w:rPr>
          <w:rFonts w:ascii="Microsoft YaHei" w:hAnsi="Microsoft YaHei"/>
        </w:rPr>
        <w:t>(M</w:t>
      </w:r>
      <w:r>
        <w:rPr>
          <w:rFonts w:ascii="Microsoft YaHei" w:hAnsi="Microsoft YaHei" w:hint="eastAsia"/>
        </w:rPr>
        <w:t>aintenance</w:t>
      </w:r>
      <w:r w:rsidR="009A21F3" w:rsidRPr="009A21F3">
        <w:rPr>
          <w:rFonts w:ascii="Microsoft YaHei" w:hAnsi="Microsoft YaHei"/>
        </w:rPr>
        <w:t xml:space="preserve">): </w:t>
      </w:r>
      <w:r w:rsidR="009A21F3" w:rsidRPr="009A21F3">
        <w:rPr>
          <w:rFonts w:ascii="Microsoft YaHei" w:hAnsi="Microsoft YaHei" w:hint="eastAsia"/>
        </w:rPr>
        <w:t>适用计划提前安排的产线</w:t>
      </w:r>
      <w:r>
        <w:rPr>
          <w:rFonts w:ascii="Microsoft YaHei" w:hAnsi="Microsoft YaHei" w:hint="eastAsia"/>
        </w:rPr>
        <w:t>保养和各类</w:t>
      </w:r>
      <w:r w:rsidR="009A21F3" w:rsidRPr="009A21F3">
        <w:rPr>
          <w:rFonts w:ascii="Microsoft YaHei" w:hAnsi="Microsoft YaHei" w:hint="eastAsia"/>
        </w:rPr>
        <w:t>设备调试，未生产状态，相关生产数据均显示</w:t>
      </w:r>
      <w:r w:rsidR="00A223A1">
        <w:rPr>
          <w:rFonts w:ascii="Microsoft YaHei" w:hAnsi="Microsoft YaHei" w:hint="eastAsia"/>
        </w:rPr>
        <w:t>“-”</w:t>
      </w:r>
    </w:p>
    <w:p w:rsidR="009A21F3" w:rsidRPr="009A21F3" w:rsidRDefault="009A21F3" w:rsidP="009A21F3">
      <w:pPr>
        <w:numPr>
          <w:ilvl w:val="0"/>
          <w:numId w:val="50"/>
        </w:numPr>
        <w:rPr>
          <w:rFonts w:ascii="Microsoft YaHei" w:hAnsi="Microsoft YaHei"/>
        </w:rPr>
      </w:pPr>
      <w:r w:rsidRPr="009A21F3">
        <w:rPr>
          <w:rFonts w:ascii="Microsoft YaHei" w:hAnsi="Microsoft YaHei" w:hint="eastAsia"/>
        </w:rPr>
        <w:t>物料停机</w:t>
      </w:r>
      <w:r w:rsidRPr="009A21F3">
        <w:rPr>
          <w:rFonts w:ascii="Microsoft YaHei" w:hAnsi="Microsoft YaHei"/>
        </w:rPr>
        <w:t>(Stoppage-Material):</w:t>
      </w:r>
      <w:r w:rsidRPr="009A21F3">
        <w:rPr>
          <w:rFonts w:ascii="Microsoft YaHei" w:hAnsi="Microsoft YaHei" w:hint="eastAsia"/>
        </w:rPr>
        <w:t>由于缺料等物料方面异常状况造成产线停机，相关生产数据仍正常显示</w:t>
      </w:r>
    </w:p>
    <w:p w:rsidR="009A21F3" w:rsidRPr="009A21F3" w:rsidRDefault="009A21F3" w:rsidP="009A21F3">
      <w:pPr>
        <w:numPr>
          <w:ilvl w:val="0"/>
          <w:numId w:val="50"/>
        </w:numPr>
        <w:rPr>
          <w:rFonts w:ascii="Microsoft YaHei" w:hAnsi="Microsoft YaHei"/>
        </w:rPr>
      </w:pPr>
      <w:r w:rsidRPr="009A21F3">
        <w:rPr>
          <w:rFonts w:ascii="Microsoft YaHei" w:hAnsi="Microsoft YaHei" w:hint="eastAsia"/>
        </w:rPr>
        <w:t>质量停机</w:t>
      </w:r>
      <w:r w:rsidRPr="009A21F3">
        <w:rPr>
          <w:rFonts w:ascii="Microsoft YaHei" w:hAnsi="Microsoft YaHei"/>
        </w:rPr>
        <w:t>(Stoppage-Quality):</w:t>
      </w:r>
      <w:r w:rsidRPr="009A21F3">
        <w:rPr>
          <w:rFonts w:ascii="Microsoft YaHei" w:hAnsi="Microsoft YaHei" w:hint="eastAsia"/>
        </w:rPr>
        <w:t>由于质量方面的异常状况造成的产线停机，相关生产数据仍正常显示</w:t>
      </w:r>
    </w:p>
    <w:p w:rsidR="009A21F3" w:rsidRPr="00B10ADD" w:rsidRDefault="009A21F3" w:rsidP="00B10ADD">
      <w:pPr>
        <w:numPr>
          <w:ilvl w:val="0"/>
          <w:numId w:val="50"/>
        </w:numPr>
        <w:rPr>
          <w:rFonts w:ascii="Microsoft YaHei" w:hAnsi="Microsoft YaHei" w:hint="eastAsia"/>
        </w:rPr>
      </w:pPr>
      <w:r w:rsidRPr="009A21F3">
        <w:rPr>
          <w:rFonts w:ascii="Microsoft YaHei" w:hAnsi="Microsoft YaHei" w:hint="eastAsia"/>
        </w:rPr>
        <w:t>与</w:t>
      </w:r>
      <w:r w:rsidRPr="009A21F3">
        <w:rPr>
          <w:rFonts w:ascii="Microsoft YaHei" w:hAnsi="Microsoft YaHei"/>
        </w:rPr>
        <w:t>MES</w:t>
      </w:r>
      <w:r w:rsidRPr="009A21F3">
        <w:rPr>
          <w:rFonts w:ascii="Microsoft YaHei" w:hAnsi="Microsoft YaHei" w:hint="eastAsia"/>
        </w:rPr>
        <w:t>关联后可自动显示不同的停线状态，</w:t>
      </w:r>
      <w:r w:rsidR="00A223A1">
        <w:rPr>
          <w:rFonts w:ascii="Microsoft YaHei" w:hAnsi="Microsoft YaHei" w:hint="eastAsia"/>
        </w:rPr>
        <w:t>目前各</w:t>
      </w:r>
      <w:r w:rsidRPr="009A21F3">
        <w:rPr>
          <w:rFonts w:ascii="Microsoft YaHei" w:hAnsi="Microsoft YaHei" w:hint="eastAsia"/>
        </w:rPr>
        <w:t>工厂</w:t>
      </w:r>
      <w:r w:rsidR="00A223A1">
        <w:rPr>
          <w:rFonts w:ascii="Microsoft YaHei" w:hAnsi="Microsoft YaHei" w:hint="eastAsia"/>
        </w:rPr>
        <w:t>可</w:t>
      </w:r>
      <w:r w:rsidRPr="009A21F3">
        <w:rPr>
          <w:rFonts w:ascii="Microsoft YaHei" w:hAnsi="Microsoft YaHei" w:hint="eastAsia"/>
        </w:rPr>
        <w:t>选择性使用</w:t>
      </w:r>
    </w:p>
    <w:p w:rsidR="00155F3E" w:rsidRPr="00A223A1" w:rsidRDefault="001A6E11" w:rsidP="00A223A1">
      <w:pPr>
        <w:pStyle w:val="Heading1"/>
        <w:numPr>
          <w:ilvl w:val="0"/>
          <w:numId w:val="1"/>
        </w:numPr>
        <w:rPr>
          <w:rFonts w:ascii="Microsoft YaHei" w:hAnsi="Microsoft YaHei"/>
          <w:color w:val="0070C0"/>
        </w:rPr>
      </w:pPr>
      <w:bookmarkStart w:id="11" w:name="_Toc458522235"/>
      <w:r w:rsidRPr="00A223A1">
        <w:rPr>
          <w:rFonts w:ascii="Microsoft YaHei" w:hAnsi="Microsoft YaHei" w:hint="eastAsia"/>
          <w:color w:val="0070C0"/>
        </w:rPr>
        <w:t>附录：</w:t>
      </w:r>
      <w:bookmarkEnd w:id="11"/>
    </w:p>
    <w:p w:rsidR="00707DF2" w:rsidRDefault="00A223A1" w:rsidP="00707DF2">
      <w:pPr>
        <w:pStyle w:val="ListParagraph"/>
        <w:numPr>
          <w:ilvl w:val="0"/>
          <w:numId w:val="44"/>
        </w:numPr>
        <w:rPr>
          <w:rFonts w:ascii="Microsoft YaHei" w:hAnsi="Microsoft YaHei"/>
        </w:rPr>
      </w:pPr>
      <w:r>
        <w:rPr>
          <w:rFonts w:ascii="Microsoft YaHei" w:hAnsi="Microsoft YaHei" w:hint="eastAsia"/>
        </w:rPr>
        <w:t>无</w:t>
      </w:r>
    </w:p>
    <w:p w:rsidR="00EE13B4" w:rsidRPr="004971D1" w:rsidRDefault="001A6E11" w:rsidP="0045076E">
      <w:pPr>
        <w:pStyle w:val="Heading1"/>
        <w:numPr>
          <w:ilvl w:val="0"/>
          <w:numId w:val="1"/>
        </w:numPr>
        <w:rPr>
          <w:rFonts w:ascii="Microsoft YaHei" w:hAnsi="Microsoft YaHei"/>
          <w:color w:val="0070C0"/>
        </w:rPr>
      </w:pPr>
      <w:bookmarkStart w:id="12" w:name="_Toc458522236"/>
      <w:r w:rsidRPr="00A223A1">
        <w:rPr>
          <w:rFonts w:ascii="Microsoft YaHei" w:hAnsi="Microsoft YaHei" w:hint="eastAsia"/>
          <w:color w:val="0070C0"/>
        </w:rPr>
        <w:t>记录：</w:t>
      </w:r>
      <w:bookmarkEnd w:id="12"/>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8"/>
        <w:gridCol w:w="1208"/>
        <w:gridCol w:w="5710"/>
        <w:gridCol w:w="1041"/>
        <w:gridCol w:w="1041"/>
      </w:tblGrid>
      <w:tr w:rsidR="00A223A1" w:rsidRPr="003F4BC3" w:rsidTr="00B54D76">
        <w:tc>
          <w:tcPr>
            <w:tcW w:w="1129" w:type="dxa"/>
            <w:vAlign w:val="center"/>
          </w:tcPr>
          <w:p w:rsidR="00155F3E" w:rsidRPr="003F4BC3" w:rsidRDefault="00155F3E" w:rsidP="00EE13B4">
            <w:pPr>
              <w:jc w:val="center"/>
              <w:rPr>
                <w:rFonts w:ascii="Microsoft YaHei" w:hAnsi="Microsoft YaHei"/>
              </w:rPr>
            </w:pPr>
            <w:r w:rsidRPr="003F4BC3">
              <w:rPr>
                <w:rFonts w:ascii="Microsoft YaHei" w:hAnsi="Microsoft YaHei" w:hint="eastAsia"/>
              </w:rPr>
              <w:t>版本号</w:t>
            </w:r>
          </w:p>
        </w:tc>
        <w:tc>
          <w:tcPr>
            <w:tcW w:w="891" w:type="dxa"/>
            <w:vAlign w:val="center"/>
          </w:tcPr>
          <w:p w:rsidR="00155F3E" w:rsidRPr="003F4BC3" w:rsidRDefault="00155F3E" w:rsidP="00EE13B4">
            <w:pPr>
              <w:jc w:val="center"/>
              <w:rPr>
                <w:rFonts w:ascii="Microsoft YaHei" w:hAnsi="Microsoft YaHei"/>
              </w:rPr>
            </w:pPr>
            <w:r w:rsidRPr="003F4BC3">
              <w:rPr>
                <w:rFonts w:ascii="Microsoft YaHei" w:hAnsi="Microsoft YaHei" w:hint="eastAsia"/>
              </w:rPr>
              <w:t>更新日期</w:t>
            </w:r>
          </w:p>
        </w:tc>
        <w:tc>
          <w:tcPr>
            <w:tcW w:w="5938" w:type="dxa"/>
            <w:vAlign w:val="center"/>
          </w:tcPr>
          <w:p w:rsidR="00155F3E" w:rsidRPr="003F4BC3" w:rsidRDefault="00155F3E" w:rsidP="006502BC">
            <w:pPr>
              <w:jc w:val="center"/>
              <w:rPr>
                <w:rFonts w:ascii="Microsoft YaHei" w:hAnsi="Microsoft YaHei"/>
              </w:rPr>
            </w:pPr>
            <w:r w:rsidRPr="003F4BC3">
              <w:rPr>
                <w:rFonts w:ascii="Microsoft YaHei" w:hAnsi="Microsoft YaHei" w:hint="eastAsia"/>
              </w:rPr>
              <w:t>更改内容</w:t>
            </w:r>
          </w:p>
        </w:tc>
        <w:tc>
          <w:tcPr>
            <w:tcW w:w="1070" w:type="dxa"/>
            <w:vAlign w:val="center"/>
          </w:tcPr>
          <w:p w:rsidR="00155F3E" w:rsidRPr="003F4BC3" w:rsidRDefault="00155F3E" w:rsidP="00EE13B4">
            <w:pPr>
              <w:jc w:val="center"/>
              <w:rPr>
                <w:rFonts w:ascii="Microsoft YaHei" w:hAnsi="Microsoft YaHei"/>
              </w:rPr>
            </w:pPr>
            <w:r w:rsidRPr="003F4BC3">
              <w:rPr>
                <w:rFonts w:ascii="Microsoft YaHei" w:hAnsi="Microsoft YaHei" w:hint="eastAsia"/>
              </w:rPr>
              <w:t>编制人</w:t>
            </w:r>
          </w:p>
        </w:tc>
        <w:tc>
          <w:tcPr>
            <w:tcW w:w="1070" w:type="dxa"/>
            <w:vAlign w:val="center"/>
          </w:tcPr>
          <w:p w:rsidR="00155F3E" w:rsidRPr="003F4BC3" w:rsidRDefault="00FD0724" w:rsidP="00EE13B4">
            <w:pPr>
              <w:jc w:val="center"/>
              <w:rPr>
                <w:rFonts w:ascii="Microsoft YaHei" w:hAnsi="Microsoft YaHei"/>
              </w:rPr>
            </w:pPr>
            <w:r w:rsidRPr="003F4BC3">
              <w:rPr>
                <w:rFonts w:ascii="Microsoft YaHei" w:hAnsi="Microsoft YaHei" w:hint="eastAsia"/>
              </w:rPr>
              <w:t>审核</w:t>
            </w:r>
            <w:r w:rsidR="00155F3E" w:rsidRPr="003F4BC3">
              <w:rPr>
                <w:rFonts w:ascii="Microsoft YaHei" w:hAnsi="Microsoft YaHei" w:hint="eastAsia"/>
              </w:rPr>
              <w:t>人</w:t>
            </w:r>
          </w:p>
        </w:tc>
      </w:tr>
      <w:tr w:rsidR="00A223A1" w:rsidRPr="003F4BC3" w:rsidTr="00B54D76">
        <w:tc>
          <w:tcPr>
            <w:tcW w:w="1129" w:type="dxa"/>
            <w:vAlign w:val="center"/>
          </w:tcPr>
          <w:p w:rsidR="00155F3E" w:rsidRPr="003F4BC3" w:rsidRDefault="005A7982" w:rsidP="008640E9">
            <w:pPr>
              <w:jc w:val="center"/>
              <w:rPr>
                <w:rFonts w:ascii="Microsoft YaHei" w:hAnsi="Microsoft YaHei"/>
              </w:rPr>
            </w:pPr>
            <w:r>
              <w:rPr>
                <w:rFonts w:ascii="Microsoft YaHei" w:hAnsi="Microsoft YaHei" w:hint="eastAsia"/>
              </w:rPr>
              <w:t>01</w:t>
            </w:r>
          </w:p>
        </w:tc>
        <w:tc>
          <w:tcPr>
            <w:tcW w:w="891" w:type="dxa"/>
            <w:vAlign w:val="center"/>
          </w:tcPr>
          <w:p w:rsidR="00155F3E" w:rsidRPr="003F4BC3" w:rsidRDefault="00A223A1" w:rsidP="00A223A1">
            <w:pPr>
              <w:jc w:val="center"/>
              <w:rPr>
                <w:rFonts w:ascii="Microsoft YaHei" w:hAnsi="Microsoft YaHei"/>
              </w:rPr>
            </w:pPr>
            <w:r>
              <w:rPr>
                <w:rFonts w:ascii="Microsoft YaHei" w:hAnsi="Microsoft YaHei" w:hint="eastAsia"/>
              </w:rPr>
              <w:t>2</w:t>
            </w:r>
            <w:r w:rsidR="00155F3E" w:rsidRPr="003F4BC3">
              <w:rPr>
                <w:rFonts w:ascii="Microsoft YaHei" w:hAnsi="Microsoft YaHei" w:hint="eastAsia"/>
              </w:rPr>
              <w:t>/</w:t>
            </w:r>
            <w:r>
              <w:rPr>
                <w:rFonts w:ascii="Microsoft YaHei" w:hAnsi="Microsoft YaHei" w:hint="eastAsia"/>
              </w:rPr>
              <w:t>21</w:t>
            </w:r>
            <w:r w:rsidR="00155F3E" w:rsidRPr="003F4BC3">
              <w:rPr>
                <w:rFonts w:ascii="Microsoft YaHei" w:hAnsi="Microsoft YaHei" w:hint="eastAsia"/>
              </w:rPr>
              <w:t>/</w:t>
            </w:r>
            <w:r>
              <w:rPr>
                <w:rFonts w:ascii="Microsoft YaHei" w:hAnsi="Microsoft YaHei" w:hint="eastAsia"/>
              </w:rPr>
              <w:t>2021</w:t>
            </w:r>
          </w:p>
        </w:tc>
        <w:tc>
          <w:tcPr>
            <w:tcW w:w="5938" w:type="dxa"/>
            <w:vAlign w:val="center"/>
          </w:tcPr>
          <w:p w:rsidR="008640E9" w:rsidRPr="003F4BC3" w:rsidRDefault="00A223A1" w:rsidP="00A223A1">
            <w:pPr>
              <w:rPr>
                <w:rFonts w:ascii="Microsoft YaHei" w:hAnsi="Microsoft YaHei"/>
              </w:rPr>
            </w:pPr>
            <w:r>
              <w:rPr>
                <w:rFonts w:ascii="Microsoft YaHei" w:hAnsi="Microsoft YaHei" w:hint="eastAsia"/>
              </w:rPr>
              <w:t>1.结合各工厂电子看板现状及管理层管理需求，考虑统一目视化标准，做为目视化子项，特制定第一版I</w:t>
            </w:r>
            <w:r>
              <w:rPr>
                <w:rFonts w:ascii="Microsoft YaHei" w:hAnsi="Microsoft YaHei"/>
              </w:rPr>
              <w:t>RSCN</w:t>
            </w:r>
            <w:r>
              <w:rPr>
                <w:rFonts w:ascii="Microsoft YaHei" w:hAnsi="Microsoft YaHei" w:hint="eastAsia"/>
              </w:rPr>
              <w:t>工厂电子看板标准及设置规范</w:t>
            </w:r>
          </w:p>
        </w:tc>
        <w:tc>
          <w:tcPr>
            <w:tcW w:w="1070" w:type="dxa"/>
            <w:vAlign w:val="center"/>
          </w:tcPr>
          <w:p w:rsidR="00155F3E" w:rsidRPr="003F4BC3" w:rsidRDefault="00A223A1" w:rsidP="008640E9">
            <w:pPr>
              <w:jc w:val="center"/>
              <w:rPr>
                <w:rFonts w:ascii="Microsoft YaHei" w:hAnsi="Microsoft YaHei"/>
              </w:rPr>
            </w:pPr>
            <w:r>
              <w:rPr>
                <w:rFonts w:ascii="Microsoft YaHei" w:hAnsi="Microsoft YaHei" w:hint="eastAsia"/>
              </w:rPr>
              <w:t>沈达仁</w:t>
            </w:r>
          </w:p>
        </w:tc>
        <w:tc>
          <w:tcPr>
            <w:tcW w:w="1070" w:type="dxa"/>
            <w:vAlign w:val="center"/>
          </w:tcPr>
          <w:p w:rsidR="00155F3E" w:rsidRPr="003F4BC3" w:rsidRDefault="00155F3E" w:rsidP="008640E9">
            <w:pPr>
              <w:jc w:val="center"/>
              <w:rPr>
                <w:rFonts w:ascii="Microsoft YaHei" w:hAnsi="Microsoft YaHei"/>
              </w:rPr>
            </w:pPr>
          </w:p>
        </w:tc>
      </w:tr>
      <w:tr w:rsidR="00A223A1" w:rsidRPr="003F4BC3" w:rsidTr="00B54D76">
        <w:trPr>
          <w:trHeight w:val="344"/>
        </w:trPr>
        <w:tc>
          <w:tcPr>
            <w:tcW w:w="1129" w:type="dxa"/>
            <w:vAlign w:val="center"/>
          </w:tcPr>
          <w:p w:rsidR="00155F3E" w:rsidRPr="003F4BC3" w:rsidRDefault="00155F3E" w:rsidP="008640E9">
            <w:pPr>
              <w:jc w:val="center"/>
              <w:rPr>
                <w:rFonts w:ascii="Microsoft YaHei" w:hAnsi="Microsoft YaHei"/>
              </w:rPr>
            </w:pPr>
          </w:p>
        </w:tc>
        <w:tc>
          <w:tcPr>
            <w:tcW w:w="891" w:type="dxa"/>
            <w:vAlign w:val="center"/>
          </w:tcPr>
          <w:p w:rsidR="00155F3E" w:rsidRPr="003F4BC3" w:rsidRDefault="00155F3E" w:rsidP="008640E9">
            <w:pPr>
              <w:jc w:val="center"/>
              <w:rPr>
                <w:rFonts w:ascii="Microsoft YaHei" w:hAnsi="Microsoft YaHei"/>
              </w:rPr>
            </w:pPr>
          </w:p>
        </w:tc>
        <w:tc>
          <w:tcPr>
            <w:tcW w:w="5938" w:type="dxa"/>
            <w:vAlign w:val="center"/>
          </w:tcPr>
          <w:p w:rsidR="00155F3E" w:rsidRPr="003F4BC3" w:rsidRDefault="00155F3E" w:rsidP="008640E9">
            <w:pPr>
              <w:rPr>
                <w:rFonts w:ascii="Microsoft YaHei" w:hAnsi="Microsoft YaHei"/>
              </w:rPr>
            </w:pPr>
          </w:p>
        </w:tc>
        <w:tc>
          <w:tcPr>
            <w:tcW w:w="1070" w:type="dxa"/>
            <w:vAlign w:val="center"/>
          </w:tcPr>
          <w:p w:rsidR="00155F3E" w:rsidRPr="003F4BC3" w:rsidRDefault="00155F3E" w:rsidP="008640E9">
            <w:pPr>
              <w:jc w:val="center"/>
              <w:rPr>
                <w:rFonts w:ascii="Microsoft YaHei" w:hAnsi="Microsoft YaHei"/>
              </w:rPr>
            </w:pPr>
          </w:p>
        </w:tc>
        <w:tc>
          <w:tcPr>
            <w:tcW w:w="1070" w:type="dxa"/>
            <w:vAlign w:val="center"/>
          </w:tcPr>
          <w:p w:rsidR="00155F3E" w:rsidRPr="003F4BC3" w:rsidRDefault="00155F3E" w:rsidP="008640E9">
            <w:pPr>
              <w:jc w:val="center"/>
              <w:rPr>
                <w:rFonts w:ascii="Microsoft YaHei" w:hAnsi="Microsoft YaHei"/>
              </w:rPr>
            </w:pPr>
          </w:p>
        </w:tc>
      </w:tr>
    </w:tbl>
    <w:p w:rsidR="004725ED" w:rsidRPr="003F4BC3" w:rsidRDefault="004725ED" w:rsidP="00B10ADD">
      <w:pPr>
        <w:pStyle w:val="Heading4"/>
        <w:rPr>
          <w:rFonts w:ascii="Microsoft YaHei" w:eastAsia="Microsoft YaHei" w:hAnsi="Microsoft YaHei" w:hint="eastAsia"/>
        </w:rPr>
      </w:pPr>
    </w:p>
    <w:sectPr w:rsidR="004725ED" w:rsidRPr="003F4BC3" w:rsidSect="004725ED">
      <w:headerReference w:type="default" r:id="rId25"/>
      <w:footerReference w:type="default" r:id="rId26"/>
      <w:pgSz w:w="12240" w:h="15840" w:code="1"/>
      <w:pgMar w:top="1077" w:right="1134" w:bottom="720" w:left="1134"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93C" w:rsidRDefault="002D093C" w:rsidP="0045076E">
      <w:r>
        <w:separator/>
      </w:r>
    </w:p>
  </w:endnote>
  <w:endnote w:type="continuationSeparator" w:id="0">
    <w:p w:rsidR="002D093C" w:rsidRDefault="002D093C" w:rsidP="00450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1F3" w:rsidRPr="00C1503A" w:rsidRDefault="009A21F3" w:rsidP="0045076E">
    <w:pPr>
      <w:pStyle w:val="Footer"/>
    </w:pPr>
    <w:r>
      <w:rPr>
        <w:rFonts w:hint="eastAsia"/>
      </w:rPr>
      <w:t xml:space="preserve">                                                                                                               </w:t>
    </w:r>
  </w:p>
  <w:p w:rsidR="009A21F3" w:rsidRDefault="009A21F3" w:rsidP="0045076E">
    <w:pPr>
      <w:pStyle w:val="Footer"/>
    </w:pPr>
    <w:r>
      <w:t xml:space="preserve">Page </w:t>
    </w:r>
    <w:r>
      <w:rPr>
        <w:rStyle w:val="PageNumber"/>
      </w:rPr>
      <w:fldChar w:fldCharType="begin"/>
    </w:r>
    <w:r>
      <w:rPr>
        <w:rStyle w:val="PageNumber"/>
      </w:rPr>
      <w:instrText xml:space="preserve"> PAGE </w:instrText>
    </w:r>
    <w:r>
      <w:rPr>
        <w:rStyle w:val="PageNumber"/>
      </w:rPr>
      <w:fldChar w:fldCharType="separate"/>
    </w:r>
    <w:r w:rsidR="00B10ADD">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10ADD">
      <w:rPr>
        <w:rStyle w:val="PageNumber"/>
        <w:noProof/>
      </w:rPr>
      <w:t>7</w:t>
    </w:r>
    <w:r>
      <w:rPr>
        <w:rStyle w:val="PageNumber"/>
      </w:rPr>
      <w:fldChar w:fldCharType="end"/>
    </w:r>
    <w:r>
      <w:rPr>
        <w:rStyle w:val="PageNumber"/>
        <w:rFonts w:hint="eastAsia"/>
      </w:rPr>
      <w:t xml:space="preserve">                                                                                                                                                   </w:t>
    </w:r>
  </w:p>
  <w:p w:rsidR="009A21F3" w:rsidRDefault="009A21F3" w:rsidP="0045076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93C" w:rsidRDefault="002D093C" w:rsidP="0045076E">
      <w:r>
        <w:separator/>
      </w:r>
    </w:p>
  </w:footnote>
  <w:footnote w:type="continuationSeparator" w:id="0">
    <w:p w:rsidR="002D093C" w:rsidRDefault="002D093C" w:rsidP="004507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1F3" w:rsidRDefault="009A21F3" w:rsidP="00DE1DF2">
    <w:pPr>
      <w:pStyle w:val="Header"/>
      <w:pBdr>
        <w:bottom w:val="none" w:sz="0" w:space="0" w:color="auto"/>
      </w:pBdr>
      <w:rPr>
        <w:sz w:val="28"/>
        <w:szCs w:val="28"/>
      </w:rPr>
    </w:pPr>
    <w:r w:rsidRPr="00AD25C7">
      <w:rPr>
        <w:rFonts w:eastAsia="Times New Roman"/>
        <w:noProof/>
        <w:sz w:val="28"/>
        <w:szCs w:val="28"/>
      </w:rPr>
      <w:drawing>
        <wp:anchor distT="0" distB="0" distL="114300" distR="114300" simplePos="0" relativeHeight="251659264" behindDoc="0" locked="0" layoutInCell="1" allowOverlap="1" wp14:anchorId="1EDBAF24" wp14:editId="6CDACC5F">
          <wp:simplePos x="0" y="0"/>
          <wp:positionH relativeFrom="column">
            <wp:posOffset>3479</wp:posOffset>
          </wp:positionH>
          <wp:positionV relativeFrom="paragraph">
            <wp:posOffset>67586</wp:posOffset>
          </wp:positionV>
          <wp:extent cx="1143000" cy="66857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43000" cy="6685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8"/>
        <w:szCs w:val="28"/>
      </w:rPr>
      <w:t>I</w:t>
    </w:r>
    <w:r>
      <w:rPr>
        <w:sz w:val="28"/>
        <w:szCs w:val="28"/>
      </w:rPr>
      <w:t>RSCN</w:t>
    </w:r>
  </w:p>
  <w:p w:rsidR="009A21F3" w:rsidRPr="00DE1DF2" w:rsidRDefault="009A21F3" w:rsidP="00DE1DF2">
    <w:pPr>
      <w:pStyle w:val="Header"/>
      <w:pBdr>
        <w:bottom w:val="none" w:sz="0" w:space="0" w:color="auto"/>
      </w:pBdr>
      <w:rPr>
        <w:sz w:val="28"/>
        <w:szCs w:val="28"/>
      </w:rPr>
    </w:pPr>
    <w:r>
      <w:rPr>
        <w:rFonts w:hint="eastAsia"/>
        <w:sz w:val="32"/>
        <w:szCs w:val="32"/>
      </w:rPr>
      <w:t>工厂产线电子看板标准及设置规范</w:t>
    </w:r>
  </w:p>
  <w:p w:rsidR="009A21F3" w:rsidRPr="00E6737B" w:rsidRDefault="009A21F3" w:rsidP="0045076E">
    <w:pPr>
      <w:pStyle w:val="Header"/>
    </w:pPr>
  </w:p>
  <w:p w:rsidR="009A21F3" w:rsidRDefault="009A21F3" w:rsidP="0045076E">
    <w:pPr>
      <w:pStyle w:val="Header"/>
      <w:jc w:val="right"/>
    </w:pPr>
    <w:r>
      <w:rPr>
        <w:rFonts w:hint="eastAsia"/>
      </w:rPr>
      <w:t>生效日期</w:t>
    </w:r>
    <w:r>
      <w:t>:</w:t>
    </w:r>
    <w:r w:rsidRPr="001E578B">
      <w:t xml:space="preserve"> </w:t>
    </w:r>
    <w:r>
      <w:rPr>
        <w:rFonts w:hint="eastAsia"/>
      </w:rPr>
      <w:t>1/22/2021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20C7B"/>
    <w:multiLevelType w:val="hybridMultilevel"/>
    <w:tmpl w:val="04FC8EBE"/>
    <w:lvl w:ilvl="0" w:tplc="CDC0D03C">
      <w:start w:val="3"/>
      <w:numFmt w:val="decimal"/>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 w15:restartNumberingAfterBreak="0">
    <w:nsid w:val="0668709D"/>
    <w:multiLevelType w:val="hybridMultilevel"/>
    <w:tmpl w:val="D806039A"/>
    <w:lvl w:ilvl="0" w:tplc="844CC2E2">
      <w:start w:val="1"/>
      <w:numFmt w:val="bullet"/>
      <w:lvlText w:val="•"/>
      <w:lvlJc w:val="left"/>
      <w:pPr>
        <w:ind w:left="820" w:hanging="420"/>
      </w:pPr>
      <w:rPr>
        <w:rFonts w:ascii="Arial" w:hAnsi="Arial"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 w15:restartNumberingAfterBreak="0">
    <w:nsid w:val="06940E59"/>
    <w:multiLevelType w:val="hybridMultilevel"/>
    <w:tmpl w:val="249E1264"/>
    <w:lvl w:ilvl="0" w:tplc="D56C15AA">
      <w:start w:val="1"/>
      <w:numFmt w:val="bullet"/>
      <w:lvlText w:val=""/>
      <w:lvlJc w:val="left"/>
      <w:pPr>
        <w:ind w:left="1140" w:hanging="420"/>
      </w:pPr>
      <w:rPr>
        <w:rFonts w:ascii="Symbol" w:hAnsi="Symbol" w:hint="default"/>
        <w:sz w:val="21"/>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87A7269"/>
    <w:multiLevelType w:val="multilevel"/>
    <w:tmpl w:val="EDAC9A16"/>
    <w:lvl w:ilvl="0">
      <w:start w:val="5"/>
      <w:numFmt w:val="decimal"/>
      <w:lvlText w:val="%1"/>
      <w:lvlJc w:val="left"/>
      <w:pPr>
        <w:ind w:left="405" w:hanging="405"/>
      </w:pPr>
      <w:rPr>
        <w:rFonts w:hint="default"/>
      </w:rPr>
    </w:lvl>
    <w:lvl w:ilvl="1">
      <w:start w:val="3"/>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08845C91"/>
    <w:multiLevelType w:val="hybridMultilevel"/>
    <w:tmpl w:val="48DEC304"/>
    <w:lvl w:ilvl="0" w:tplc="844CC2E2">
      <w:start w:val="1"/>
      <w:numFmt w:val="bullet"/>
      <w:lvlText w:val="•"/>
      <w:lvlJc w:val="left"/>
      <w:pPr>
        <w:ind w:left="1320" w:hanging="420"/>
      </w:pPr>
      <w:rPr>
        <w:rFonts w:ascii="Arial" w:hAnsi="Arial"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0CDF03E0"/>
    <w:multiLevelType w:val="hybridMultilevel"/>
    <w:tmpl w:val="15F835F4"/>
    <w:lvl w:ilvl="0" w:tplc="967EC946">
      <w:start w:val="6"/>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6" w15:restartNumberingAfterBreak="0">
    <w:nsid w:val="0DCA30E2"/>
    <w:multiLevelType w:val="hybridMultilevel"/>
    <w:tmpl w:val="FEBAF24E"/>
    <w:lvl w:ilvl="0" w:tplc="373A12E6">
      <w:start w:val="1"/>
      <w:numFmt w:val="bullet"/>
      <w:lvlText w:val="•"/>
      <w:lvlJc w:val="left"/>
      <w:pPr>
        <w:tabs>
          <w:tab w:val="num" w:pos="720"/>
        </w:tabs>
        <w:ind w:left="720" w:hanging="360"/>
      </w:pPr>
      <w:rPr>
        <w:rFonts w:ascii="Arial" w:hAnsi="Arial" w:hint="default"/>
      </w:rPr>
    </w:lvl>
    <w:lvl w:ilvl="1" w:tplc="523EA922">
      <w:start w:val="1"/>
      <w:numFmt w:val="bullet"/>
      <w:lvlText w:val="•"/>
      <w:lvlJc w:val="left"/>
      <w:pPr>
        <w:tabs>
          <w:tab w:val="num" w:pos="1440"/>
        </w:tabs>
        <w:ind w:left="1440" w:hanging="360"/>
      </w:pPr>
      <w:rPr>
        <w:rFonts w:ascii="Arial" w:hAnsi="Arial" w:hint="default"/>
      </w:rPr>
    </w:lvl>
    <w:lvl w:ilvl="2" w:tplc="F0CC8778" w:tentative="1">
      <w:start w:val="1"/>
      <w:numFmt w:val="bullet"/>
      <w:lvlText w:val="•"/>
      <w:lvlJc w:val="left"/>
      <w:pPr>
        <w:tabs>
          <w:tab w:val="num" w:pos="2160"/>
        </w:tabs>
        <w:ind w:left="2160" w:hanging="360"/>
      </w:pPr>
      <w:rPr>
        <w:rFonts w:ascii="Arial" w:hAnsi="Arial" w:hint="default"/>
      </w:rPr>
    </w:lvl>
    <w:lvl w:ilvl="3" w:tplc="AFC23788" w:tentative="1">
      <w:start w:val="1"/>
      <w:numFmt w:val="bullet"/>
      <w:lvlText w:val="•"/>
      <w:lvlJc w:val="left"/>
      <w:pPr>
        <w:tabs>
          <w:tab w:val="num" w:pos="2880"/>
        </w:tabs>
        <w:ind w:left="2880" w:hanging="360"/>
      </w:pPr>
      <w:rPr>
        <w:rFonts w:ascii="Arial" w:hAnsi="Arial" w:hint="default"/>
      </w:rPr>
    </w:lvl>
    <w:lvl w:ilvl="4" w:tplc="AC3AAB9E" w:tentative="1">
      <w:start w:val="1"/>
      <w:numFmt w:val="bullet"/>
      <w:lvlText w:val="•"/>
      <w:lvlJc w:val="left"/>
      <w:pPr>
        <w:tabs>
          <w:tab w:val="num" w:pos="3600"/>
        </w:tabs>
        <w:ind w:left="3600" w:hanging="360"/>
      </w:pPr>
      <w:rPr>
        <w:rFonts w:ascii="Arial" w:hAnsi="Arial" w:hint="default"/>
      </w:rPr>
    </w:lvl>
    <w:lvl w:ilvl="5" w:tplc="4FB89680" w:tentative="1">
      <w:start w:val="1"/>
      <w:numFmt w:val="bullet"/>
      <w:lvlText w:val="•"/>
      <w:lvlJc w:val="left"/>
      <w:pPr>
        <w:tabs>
          <w:tab w:val="num" w:pos="4320"/>
        </w:tabs>
        <w:ind w:left="4320" w:hanging="360"/>
      </w:pPr>
      <w:rPr>
        <w:rFonts w:ascii="Arial" w:hAnsi="Arial" w:hint="default"/>
      </w:rPr>
    </w:lvl>
    <w:lvl w:ilvl="6" w:tplc="3172432E" w:tentative="1">
      <w:start w:val="1"/>
      <w:numFmt w:val="bullet"/>
      <w:lvlText w:val="•"/>
      <w:lvlJc w:val="left"/>
      <w:pPr>
        <w:tabs>
          <w:tab w:val="num" w:pos="5040"/>
        </w:tabs>
        <w:ind w:left="5040" w:hanging="360"/>
      </w:pPr>
      <w:rPr>
        <w:rFonts w:ascii="Arial" w:hAnsi="Arial" w:hint="default"/>
      </w:rPr>
    </w:lvl>
    <w:lvl w:ilvl="7" w:tplc="912264C4" w:tentative="1">
      <w:start w:val="1"/>
      <w:numFmt w:val="bullet"/>
      <w:lvlText w:val="•"/>
      <w:lvlJc w:val="left"/>
      <w:pPr>
        <w:tabs>
          <w:tab w:val="num" w:pos="5760"/>
        </w:tabs>
        <w:ind w:left="5760" w:hanging="360"/>
      </w:pPr>
      <w:rPr>
        <w:rFonts w:ascii="Arial" w:hAnsi="Arial" w:hint="default"/>
      </w:rPr>
    </w:lvl>
    <w:lvl w:ilvl="8" w:tplc="34609A4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35279A"/>
    <w:multiLevelType w:val="hybridMultilevel"/>
    <w:tmpl w:val="EA3EE168"/>
    <w:lvl w:ilvl="0" w:tplc="211692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36493B"/>
    <w:multiLevelType w:val="hybridMultilevel"/>
    <w:tmpl w:val="8E0E1CAA"/>
    <w:lvl w:ilvl="0" w:tplc="C2DAD226">
      <w:start w:val="1"/>
      <w:numFmt w:val="lowerRoman"/>
      <w:lvlText w:val="%1."/>
      <w:lvlJc w:val="left"/>
      <w:pPr>
        <w:ind w:left="1720" w:hanging="7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9" w15:restartNumberingAfterBreak="0">
    <w:nsid w:val="17EB493A"/>
    <w:multiLevelType w:val="hybridMultilevel"/>
    <w:tmpl w:val="DFC6428C"/>
    <w:lvl w:ilvl="0" w:tplc="844CC2E2">
      <w:start w:val="1"/>
      <w:numFmt w:val="bullet"/>
      <w:lvlText w:val="•"/>
      <w:lvlJc w:val="left"/>
      <w:pPr>
        <w:ind w:left="1280" w:hanging="420"/>
      </w:pPr>
      <w:rPr>
        <w:rFonts w:ascii="Arial" w:hAnsi="Arial"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10" w15:restartNumberingAfterBreak="0">
    <w:nsid w:val="1B110EA5"/>
    <w:multiLevelType w:val="hybridMultilevel"/>
    <w:tmpl w:val="DEFAB9A0"/>
    <w:lvl w:ilvl="0" w:tplc="ACB640BC">
      <w:start w:val="2"/>
      <w:numFmt w:val="decimal"/>
      <w:lvlText w:val="%1."/>
      <w:lvlJc w:val="left"/>
      <w:pPr>
        <w:tabs>
          <w:tab w:val="num" w:pos="720"/>
        </w:tabs>
        <w:ind w:left="720" w:hanging="360"/>
      </w:pPr>
    </w:lvl>
    <w:lvl w:ilvl="1" w:tplc="F8A6A9D6" w:tentative="1">
      <w:start w:val="1"/>
      <w:numFmt w:val="decimal"/>
      <w:lvlText w:val="%2."/>
      <w:lvlJc w:val="left"/>
      <w:pPr>
        <w:tabs>
          <w:tab w:val="num" w:pos="1440"/>
        </w:tabs>
        <w:ind w:left="1440" w:hanging="360"/>
      </w:pPr>
    </w:lvl>
    <w:lvl w:ilvl="2" w:tplc="276EEEB8" w:tentative="1">
      <w:start w:val="1"/>
      <w:numFmt w:val="decimal"/>
      <w:lvlText w:val="%3."/>
      <w:lvlJc w:val="left"/>
      <w:pPr>
        <w:tabs>
          <w:tab w:val="num" w:pos="2160"/>
        </w:tabs>
        <w:ind w:left="2160" w:hanging="360"/>
      </w:pPr>
    </w:lvl>
    <w:lvl w:ilvl="3" w:tplc="951A8D1E" w:tentative="1">
      <w:start w:val="1"/>
      <w:numFmt w:val="decimal"/>
      <w:lvlText w:val="%4."/>
      <w:lvlJc w:val="left"/>
      <w:pPr>
        <w:tabs>
          <w:tab w:val="num" w:pos="2880"/>
        </w:tabs>
        <w:ind w:left="2880" w:hanging="360"/>
      </w:pPr>
    </w:lvl>
    <w:lvl w:ilvl="4" w:tplc="2966A45C" w:tentative="1">
      <w:start w:val="1"/>
      <w:numFmt w:val="decimal"/>
      <w:lvlText w:val="%5."/>
      <w:lvlJc w:val="left"/>
      <w:pPr>
        <w:tabs>
          <w:tab w:val="num" w:pos="3600"/>
        </w:tabs>
        <w:ind w:left="3600" w:hanging="360"/>
      </w:pPr>
    </w:lvl>
    <w:lvl w:ilvl="5" w:tplc="D0FAB00E" w:tentative="1">
      <w:start w:val="1"/>
      <w:numFmt w:val="decimal"/>
      <w:lvlText w:val="%6."/>
      <w:lvlJc w:val="left"/>
      <w:pPr>
        <w:tabs>
          <w:tab w:val="num" w:pos="4320"/>
        </w:tabs>
        <w:ind w:left="4320" w:hanging="360"/>
      </w:pPr>
    </w:lvl>
    <w:lvl w:ilvl="6" w:tplc="AFDADABC" w:tentative="1">
      <w:start w:val="1"/>
      <w:numFmt w:val="decimal"/>
      <w:lvlText w:val="%7."/>
      <w:lvlJc w:val="left"/>
      <w:pPr>
        <w:tabs>
          <w:tab w:val="num" w:pos="5040"/>
        </w:tabs>
        <w:ind w:left="5040" w:hanging="360"/>
      </w:pPr>
    </w:lvl>
    <w:lvl w:ilvl="7" w:tplc="0F86EB3A" w:tentative="1">
      <w:start w:val="1"/>
      <w:numFmt w:val="decimal"/>
      <w:lvlText w:val="%8."/>
      <w:lvlJc w:val="left"/>
      <w:pPr>
        <w:tabs>
          <w:tab w:val="num" w:pos="5760"/>
        </w:tabs>
        <w:ind w:left="5760" w:hanging="360"/>
      </w:pPr>
    </w:lvl>
    <w:lvl w:ilvl="8" w:tplc="BB7C3596" w:tentative="1">
      <w:start w:val="1"/>
      <w:numFmt w:val="decimal"/>
      <w:lvlText w:val="%9."/>
      <w:lvlJc w:val="left"/>
      <w:pPr>
        <w:tabs>
          <w:tab w:val="num" w:pos="6480"/>
        </w:tabs>
        <w:ind w:left="6480" w:hanging="360"/>
      </w:pPr>
    </w:lvl>
  </w:abstractNum>
  <w:abstractNum w:abstractNumId="11" w15:restartNumberingAfterBreak="0">
    <w:nsid w:val="1C7B4197"/>
    <w:multiLevelType w:val="multilevel"/>
    <w:tmpl w:val="1704392A"/>
    <w:lvl w:ilvl="0">
      <w:start w:val="4"/>
      <w:numFmt w:val="decimal"/>
      <w:lvlText w:val="%1"/>
      <w:lvlJc w:val="left"/>
      <w:pPr>
        <w:ind w:left="435" w:hanging="435"/>
      </w:pPr>
      <w:rPr>
        <w:rFonts w:hint="default"/>
      </w:rPr>
    </w:lvl>
    <w:lvl w:ilvl="1">
      <w:start w:val="4"/>
      <w:numFmt w:val="decimal"/>
      <w:lvlText w:val="%1.%2"/>
      <w:lvlJc w:val="left"/>
      <w:pPr>
        <w:ind w:left="1275" w:hanging="435"/>
      </w:pPr>
      <w:rPr>
        <w:rFonts w:hint="default"/>
      </w:rPr>
    </w:lvl>
    <w:lvl w:ilvl="2">
      <w:start w:val="2"/>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2" w15:restartNumberingAfterBreak="0">
    <w:nsid w:val="20161101"/>
    <w:multiLevelType w:val="hybridMultilevel"/>
    <w:tmpl w:val="86747EC0"/>
    <w:lvl w:ilvl="0" w:tplc="68388B7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15:restartNumberingAfterBreak="0">
    <w:nsid w:val="216C6F49"/>
    <w:multiLevelType w:val="hybridMultilevel"/>
    <w:tmpl w:val="3F62FFDE"/>
    <w:lvl w:ilvl="0" w:tplc="51546070">
      <w:start w:val="1"/>
      <w:numFmt w:val="lowerLetter"/>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4" w15:restartNumberingAfterBreak="0">
    <w:nsid w:val="27D42FB1"/>
    <w:multiLevelType w:val="hybridMultilevel"/>
    <w:tmpl w:val="CA72027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8EE7F5C"/>
    <w:multiLevelType w:val="multilevel"/>
    <w:tmpl w:val="F27C1FEC"/>
    <w:lvl w:ilvl="0">
      <w:start w:val="1"/>
      <w:numFmt w:val="decimal"/>
      <w:lvlText w:val="%1.0"/>
      <w:lvlJc w:val="left"/>
      <w:pPr>
        <w:ind w:left="360" w:hanging="360"/>
      </w:pPr>
      <w:rPr>
        <w:rFonts w:hint="default"/>
        <w:b/>
        <w:color w:val="0070C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2A874017"/>
    <w:multiLevelType w:val="hybridMultilevel"/>
    <w:tmpl w:val="1CBE01AE"/>
    <w:lvl w:ilvl="0" w:tplc="844CC2E2">
      <w:start w:val="1"/>
      <w:numFmt w:val="bullet"/>
      <w:lvlText w:val="•"/>
      <w:lvlJc w:val="left"/>
      <w:pPr>
        <w:ind w:left="820" w:hanging="420"/>
      </w:pPr>
      <w:rPr>
        <w:rFonts w:ascii="Arial" w:hAnsi="Arial"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7" w15:restartNumberingAfterBreak="0">
    <w:nsid w:val="3D34442F"/>
    <w:multiLevelType w:val="hybridMultilevel"/>
    <w:tmpl w:val="05F83798"/>
    <w:lvl w:ilvl="0" w:tplc="844CC2E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E476AB5"/>
    <w:multiLevelType w:val="hybridMultilevel"/>
    <w:tmpl w:val="E30CD316"/>
    <w:lvl w:ilvl="0" w:tplc="844CC2E2">
      <w:start w:val="1"/>
      <w:numFmt w:val="bullet"/>
      <w:lvlText w:val="•"/>
      <w:lvlJc w:val="left"/>
      <w:pPr>
        <w:tabs>
          <w:tab w:val="num" w:pos="720"/>
        </w:tabs>
        <w:ind w:left="720" w:hanging="360"/>
      </w:pPr>
      <w:rPr>
        <w:rFonts w:ascii="Arial" w:hAnsi="Arial" w:hint="default"/>
      </w:rPr>
    </w:lvl>
    <w:lvl w:ilvl="1" w:tplc="F9643D36" w:tentative="1">
      <w:start w:val="1"/>
      <w:numFmt w:val="bullet"/>
      <w:lvlText w:val="•"/>
      <w:lvlJc w:val="left"/>
      <w:pPr>
        <w:tabs>
          <w:tab w:val="num" w:pos="1440"/>
        </w:tabs>
        <w:ind w:left="1440" w:hanging="360"/>
      </w:pPr>
      <w:rPr>
        <w:rFonts w:ascii="Arial" w:hAnsi="Arial" w:hint="default"/>
      </w:rPr>
    </w:lvl>
    <w:lvl w:ilvl="2" w:tplc="A3CC6DCC" w:tentative="1">
      <w:start w:val="1"/>
      <w:numFmt w:val="bullet"/>
      <w:lvlText w:val="•"/>
      <w:lvlJc w:val="left"/>
      <w:pPr>
        <w:tabs>
          <w:tab w:val="num" w:pos="2160"/>
        </w:tabs>
        <w:ind w:left="2160" w:hanging="360"/>
      </w:pPr>
      <w:rPr>
        <w:rFonts w:ascii="Arial" w:hAnsi="Arial" w:hint="default"/>
      </w:rPr>
    </w:lvl>
    <w:lvl w:ilvl="3" w:tplc="A4E2F50C" w:tentative="1">
      <w:start w:val="1"/>
      <w:numFmt w:val="bullet"/>
      <w:lvlText w:val="•"/>
      <w:lvlJc w:val="left"/>
      <w:pPr>
        <w:tabs>
          <w:tab w:val="num" w:pos="2880"/>
        </w:tabs>
        <w:ind w:left="2880" w:hanging="360"/>
      </w:pPr>
      <w:rPr>
        <w:rFonts w:ascii="Arial" w:hAnsi="Arial" w:hint="default"/>
      </w:rPr>
    </w:lvl>
    <w:lvl w:ilvl="4" w:tplc="8E8617FC" w:tentative="1">
      <w:start w:val="1"/>
      <w:numFmt w:val="bullet"/>
      <w:lvlText w:val="•"/>
      <w:lvlJc w:val="left"/>
      <w:pPr>
        <w:tabs>
          <w:tab w:val="num" w:pos="3600"/>
        </w:tabs>
        <w:ind w:left="3600" w:hanging="360"/>
      </w:pPr>
      <w:rPr>
        <w:rFonts w:ascii="Arial" w:hAnsi="Arial" w:hint="default"/>
      </w:rPr>
    </w:lvl>
    <w:lvl w:ilvl="5" w:tplc="9A0C3AF2" w:tentative="1">
      <w:start w:val="1"/>
      <w:numFmt w:val="bullet"/>
      <w:lvlText w:val="•"/>
      <w:lvlJc w:val="left"/>
      <w:pPr>
        <w:tabs>
          <w:tab w:val="num" w:pos="4320"/>
        </w:tabs>
        <w:ind w:left="4320" w:hanging="360"/>
      </w:pPr>
      <w:rPr>
        <w:rFonts w:ascii="Arial" w:hAnsi="Arial" w:hint="default"/>
      </w:rPr>
    </w:lvl>
    <w:lvl w:ilvl="6" w:tplc="A99C702C" w:tentative="1">
      <w:start w:val="1"/>
      <w:numFmt w:val="bullet"/>
      <w:lvlText w:val="•"/>
      <w:lvlJc w:val="left"/>
      <w:pPr>
        <w:tabs>
          <w:tab w:val="num" w:pos="5040"/>
        </w:tabs>
        <w:ind w:left="5040" w:hanging="360"/>
      </w:pPr>
      <w:rPr>
        <w:rFonts w:ascii="Arial" w:hAnsi="Arial" w:hint="default"/>
      </w:rPr>
    </w:lvl>
    <w:lvl w:ilvl="7" w:tplc="CE900F84" w:tentative="1">
      <w:start w:val="1"/>
      <w:numFmt w:val="bullet"/>
      <w:lvlText w:val="•"/>
      <w:lvlJc w:val="left"/>
      <w:pPr>
        <w:tabs>
          <w:tab w:val="num" w:pos="5760"/>
        </w:tabs>
        <w:ind w:left="5760" w:hanging="360"/>
      </w:pPr>
      <w:rPr>
        <w:rFonts w:ascii="Arial" w:hAnsi="Arial" w:hint="default"/>
      </w:rPr>
    </w:lvl>
    <w:lvl w:ilvl="8" w:tplc="983CD39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EBB584F"/>
    <w:multiLevelType w:val="hybridMultilevel"/>
    <w:tmpl w:val="975646C8"/>
    <w:lvl w:ilvl="0" w:tplc="E2987D04">
      <w:start w:val="1"/>
      <w:numFmt w:val="lowerRoman"/>
      <w:lvlText w:val="%1."/>
      <w:lvlJc w:val="left"/>
      <w:pPr>
        <w:ind w:left="1752" w:hanging="720"/>
      </w:pPr>
      <w:rPr>
        <w:rFonts w:hint="default"/>
      </w:rPr>
    </w:lvl>
    <w:lvl w:ilvl="1" w:tplc="04090019" w:tentative="1">
      <w:start w:val="1"/>
      <w:numFmt w:val="lowerLetter"/>
      <w:lvlText w:val="%2)"/>
      <w:lvlJc w:val="left"/>
      <w:pPr>
        <w:ind w:left="1872" w:hanging="420"/>
      </w:pPr>
    </w:lvl>
    <w:lvl w:ilvl="2" w:tplc="0409001B" w:tentative="1">
      <w:start w:val="1"/>
      <w:numFmt w:val="lowerRoman"/>
      <w:lvlText w:val="%3."/>
      <w:lvlJc w:val="right"/>
      <w:pPr>
        <w:ind w:left="2292" w:hanging="420"/>
      </w:pPr>
    </w:lvl>
    <w:lvl w:ilvl="3" w:tplc="0409000F" w:tentative="1">
      <w:start w:val="1"/>
      <w:numFmt w:val="decimal"/>
      <w:lvlText w:val="%4."/>
      <w:lvlJc w:val="left"/>
      <w:pPr>
        <w:ind w:left="2712" w:hanging="420"/>
      </w:pPr>
    </w:lvl>
    <w:lvl w:ilvl="4" w:tplc="04090019" w:tentative="1">
      <w:start w:val="1"/>
      <w:numFmt w:val="lowerLetter"/>
      <w:lvlText w:val="%5)"/>
      <w:lvlJc w:val="left"/>
      <w:pPr>
        <w:ind w:left="3132" w:hanging="420"/>
      </w:pPr>
    </w:lvl>
    <w:lvl w:ilvl="5" w:tplc="0409001B" w:tentative="1">
      <w:start w:val="1"/>
      <w:numFmt w:val="lowerRoman"/>
      <w:lvlText w:val="%6."/>
      <w:lvlJc w:val="right"/>
      <w:pPr>
        <w:ind w:left="3552" w:hanging="420"/>
      </w:pPr>
    </w:lvl>
    <w:lvl w:ilvl="6" w:tplc="0409000F" w:tentative="1">
      <w:start w:val="1"/>
      <w:numFmt w:val="decimal"/>
      <w:lvlText w:val="%7."/>
      <w:lvlJc w:val="left"/>
      <w:pPr>
        <w:ind w:left="3972" w:hanging="420"/>
      </w:pPr>
    </w:lvl>
    <w:lvl w:ilvl="7" w:tplc="04090019" w:tentative="1">
      <w:start w:val="1"/>
      <w:numFmt w:val="lowerLetter"/>
      <w:lvlText w:val="%8)"/>
      <w:lvlJc w:val="left"/>
      <w:pPr>
        <w:ind w:left="4392" w:hanging="420"/>
      </w:pPr>
    </w:lvl>
    <w:lvl w:ilvl="8" w:tplc="0409001B" w:tentative="1">
      <w:start w:val="1"/>
      <w:numFmt w:val="lowerRoman"/>
      <w:lvlText w:val="%9."/>
      <w:lvlJc w:val="right"/>
      <w:pPr>
        <w:ind w:left="4812" w:hanging="420"/>
      </w:pPr>
    </w:lvl>
  </w:abstractNum>
  <w:abstractNum w:abstractNumId="20" w15:restartNumberingAfterBreak="0">
    <w:nsid w:val="3F456B51"/>
    <w:multiLevelType w:val="hybridMultilevel"/>
    <w:tmpl w:val="3500A01A"/>
    <w:lvl w:ilvl="0" w:tplc="844CC2E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2230812"/>
    <w:multiLevelType w:val="hybridMultilevel"/>
    <w:tmpl w:val="22800E4A"/>
    <w:lvl w:ilvl="0" w:tplc="F7EA9766">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84489"/>
    <w:multiLevelType w:val="hybridMultilevel"/>
    <w:tmpl w:val="3B5A6EB0"/>
    <w:lvl w:ilvl="0" w:tplc="1818C878">
      <w:start w:val="1"/>
      <w:numFmt w:val="decimal"/>
      <w:lvlText w:val="%1）"/>
      <w:lvlJc w:val="left"/>
      <w:pPr>
        <w:ind w:left="1480" w:hanging="360"/>
      </w:pPr>
      <w:rPr>
        <w:rFonts w:hint="default"/>
      </w:rPr>
    </w:lvl>
    <w:lvl w:ilvl="1" w:tplc="04090019" w:tentative="1">
      <w:start w:val="1"/>
      <w:numFmt w:val="lowerLetter"/>
      <w:lvlText w:val="%2)"/>
      <w:lvlJc w:val="left"/>
      <w:pPr>
        <w:ind w:left="1960" w:hanging="420"/>
      </w:pPr>
    </w:lvl>
    <w:lvl w:ilvl="2" w:tplc="0409001B" w:tentative="1">
      <w:start w:val="1"/>
      <w:numFmt w:val="lowerRoman"/>
      <w:lvlText w:val="%3."/>
      <w:lvlJc w:val="right"/>
      <w:pPr>
        <w:ind w:left="2380" w:hanging="420"/>
      </w:pPr>
    </w:lvl>
    <w:lvl w:ilvl="3" w:tplc="0409000F" w:tentative="1">
      <w:start w:val="1"/>
      <w:numFmt w:val="decimal"/>
      <w:lvlText w:val="%4."/>
      <w:lvlJc w:val="left"/>
      <w:pPr>
        <w:ind w:left="2800" w:hanging="420"/>
      </w:pPr>
    </w:lvl>
    <w:lvl w:ilvl="4" w:tplc="04090019" w:tentative="1">
      <w:start w:val="1"/>
      <w:numFmt w:val="lowerLetter"/>
      <w:lvlText w:val="%5)"/>
      <w:lvlJc w:val="left"/>
      <w:pPr>
        <w:ind w:left="3220" w:hanging="420"/>
      </w:pPr>
    </w:lvl>
    <w:lvl w:ilvl="5" w:tplc="0409001B" w:tentative="1">
      <w:start w:val="1"/>
      <w:numFmt w:val="lowerRoman"/>
      <w:lvlText w:val="%6."/>
      <w:lvlJc w:val="right"/>
      <w:pPr>
        <w:ind w:left="3640" w:hanging="420"/>
      </w:pPr>
    </w:lvl>
    <w:lvl w:ilvl="6" w:tplc="0409000F" w:tentative="1">
      <w:start w:val="1"/>
      <w:numFmt w:val="decimal"/>
      <w:lvlText w:val="%7."/>
      <w:lvlJc w:val="left"/>
      <w:pPr>
        <w:ind w:left="4060" w:hanging="420"/>
      </w:pPr>
    </w:lvl>
    <w:lvl w:ilvl="7" w:tplc="04090019" w:tentative="1">
      <w:start w:val="1"/>
      <w:numFmt w:val="lowerLetter"/>
      <w:lvlText w:val="%8)"/>
      <w:lvlJc w:val="left"/>
      <w:pPr>
        <w:ind w:left="4480" w:hanging="420"/>
      </w:pPr>
    </w:lvl>
    <w:lvl w:ilvl="8" w:tplc="0409001B" w:tentative="1">
      <w:start w:val="1"/>
      <w:numFmt w:val="lowerRoman"/>
      <w:lvlText w:val="%9."/>
      <w:lvlJc w:val="right"/>
      <w:pPr>
        <w:ind w:left="4900" w:hanging="420"/>
      </w:pPr>
    </w:lvl>
  </w:abstractNum>
  <w:abstractNum w:abstractNumId="23" w15:restartNumberingAfterBreak="0">
    <w:nsid w:val="43D506CC"/>
    <w:multiLevelType w:val="multilevel"/>
    <w:tmpl w:val="2ECCC67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C560D6"/>
    <w:multiLevelType w:val="hybridMultilevel"/>
    <w:tmpl w:val="99C6E332"/>
    <w:lvl w:ilvl="0" w:tplc="844CC2E2">
      <w:start w:val="1"/>
      <w:numFmt w:val="bullet"/>
      <w:lvlText w:val="•"/>
      <w:lvlJc w:val="left"/>
      <w:pPr>
        <w:ind w:left="868" w:hanging="420"/>
      </w:pPr>
      <w:rPr>
        <w:rFonts w:ascii="Arial" w:hAnsi="Arial" w:hint="default"/>
      </w:rPr>
    </w:lvl>
    <w:lvl w:ilvl="1" w:tplc="04090003" w:tentative="1">
      <w:start w:val="1"/>
      <w:numFmt w:val="bullet"/>
      <w:lvlText w:val=""/>
      <w:lvlJc w:val="left"/>
      <w:pPr>
        <w:ind w:left="1288" w:hanging="420"/>
      </w:pPr>
      <w:rPr>
        <w:rFonts w:ascii="Wingdings" w:hAnsi="Wingdings" w:hint="default"/>
      </w:rPr>
    </w:lvl>
    <w:lvl w:ilvl="2" w:tplc="04090005" w:tentative="1">
      <w:start w:val="1"/>
      <w:numFmt w:val="bullet"/>
      <w:lvlText w:val=""/>
      <w:lvlJc w:val="left"/>
      <w:pPr>
        <w:ind w:left="1708" w:hanging="420"/>
      </w:pPr>
      <w:rPr>
        <w:rFonts w:ascii="Wingdings" w:hAnsi="Wingdings" w:hint="default"/>
      </w:rPr>
    </w:lvl>
    <w:lvl w:ilvl="3" w:tplc="04090001" w:tentative="1">
      <w:start w:val="1"/>
      <w:numFmt w:val="bullet"/>
      <w:lvlText w:val=""/>
      <w:lvlJc w:val="left"/>
      <w:pPr>
        <w:ind w:left="2128" w:hanging="420"/>
      </w:pPr>
      <w:rPr>
        <w:rFonts w:ascii="Wingdings" w:hAnsi="Wingdings" w:hint="default"/>
      </w:rPr>
    </w:lvl>
    <w:lvl w:ilvl="4" w:tplc="04090003" w:tentative="1">
      <w:start w:val="1"/>
      <w:numFmt w:val="bullet"/>
      <w:lvlText w:val=""/>
      <w:lvlJc w:val="left"/>
      <w:pPr>
        <w:ind w:left="2548" w:hanging="420"/>
      </w:pPr>
      <w:rPr>
        <w:rFonts w:ascii="Wingdings" w:hAnsi="Wingdings" w:hint="default"/>
      </w:rPr>
    </w:lvl>
    <w:lvl w:ilvl="5" w:tplc="04090005" w:tentative="1">
      <w:start w:val="1"/>
      <w:numFmt w:val="bullet"/>
      <w:lvlText w:val=""/>
      <w:lvlJc w:val="left"/>
      <w:pPr>
        <w:ind w:left="2968" w:hanging="420"/>
      </w:pPr>
      <w:rPr>
        <w:rFonts w:ascii="Wingdings" w:hAnsi="Wingdings" w:hint="default"/>
      </w:rPr>
    </w:lvl>
    <w:lvl w:ilvl="6" w:tplc="04090001" w:tentative="1">
      <w:start w:val="1"/>
      <w:numFmt w:val="bullet"/>
      <w:lvlText w:val=""/>
      <w:lvlJc w:val="left"/>
      <w:pPr>
        <w:ind w:left="3388" w:hanging="420"/>
      </w:pPr>
      <w:rPr>
        <w:rFonts w:ascii="Wingdings" w:hAnsi="Wingdings" w:hint="default"/>
      </w:rPr>
    </w:lvl>
    <w:lvl w:ilvl="7" w:tplc="04090003" w:tentative="1">
      <w:start w:val="1"/>
      <w:numFmt w:val="bullet"/>
      <w:lvlText w:val=""/>
      <w:lvlJc w:val="left"/>
      <w:pPr>
        <w:ind w:left="3808" w:hanging="420"/>
      </w:pPr>
      <w:rPr>
        <w:rFonts w:ascii="Wingdings" w:hAnsi="Wingdings" w:hint="default"/>
      </w:rPr>
    </w:lvl>
    <w:lvl w:ilvl="8" w:tplc="04090005" w:tentative="1">
      <w:start w:val="1"/>
      <w:numFmt w:val="bullet"/>
      <w:lvlText w:val=""/>
      <w:lvlJc w:val="left"/>
      <w:pPr>
        <w:ind w:left="4228" w:hanging="420"/>
      </w:pPr>
      <w:rPr>
        <w:rFonts w:ascii="Wingdings" w:hAnsi="Wingdings" w:hint="default"/>
      </w:rPr>
    </w:lvl>
  </w:abstractNum>
  <w:abstractNum w:abstractNumId="25" w15:restartNumberingAfterBreak="0">
    <w:nsid w:val="4A875723"/>
    <w:multiLevelType w:val="hybridMultilevel"/>
    <w:tmpl w:val="AED4A1B0"/>
    <w:lvl w:ilvl="0" w:tplc="8BB8AAF2">
      <w:start w:val="1"/>
      <w:numFmt w:val="lowerRoman"/>
      <w:lvlText w:val="%1."/>
      <w:lvlJc w:val="left"/>
      <w:pPr>
        <w:ind w:left="1552" w:hanging="720"/>
      </w:pPr>
      <w:rPr>
        <w:rFonts w:hint="default"/>
      </w:rPr>
    </w:lvl>
    <w:lvl w:ilvl="1" w:tplc="04090019" w:tentative="1">
      <w:start w:val="1"/>
      <w:numFmt w:val="lowerLetter"/>
      <w:lvlText w:val="%2)"/>
      <w:lvlJc w:val="left"/>
      <w:pPr>
        <w:ind w:left="1672" w:hanging="420"/>
      </w:pPr>
    </w:lvl>
    <w:lvl w:ilvl="2" w:tplc="0409001B" w:tentative="1">
      <w:start w:val="1"/>
      <w:numFmt w:val="lowerRoman"/>
      <w:lvlText w:val="%3."/>
      <w:lvlJc w:val="right"/>
      <w:pPr>
        <w:ind w:left="2092" w:hanging="420"/>
      </w:pPr>
    </w:lvl>
    <w:lvl w:ilvl="3" w:tplc="0409000F" w:tentative="1">
      <w:start w:val="1"/>
      <w:numFmt w:val="decimal"/>
      <w:lvlText w:val="%4."/>
      <w:lvlJc w:val="left"/>
      <w:pPr>
        <w:ind w:left="2512" w:hanging="420"/>
      </w:pPr>
    </w:lvl>
    <w:lvl w:ilvl="4" w:tplc="04090019" w:tentative="1">
      <w:start w:val="1"/>
      <w:numFmt w:val="lowerLetter"/>
      <w:lvlText w:val="%5)"/>
      <w:lvlJc w:val="left"/>
      <w:pPr>
        <w:ind w:left="2932" w:hanging="420"/>
      </w:pPr>
    </w:lvl>
    <w:lvl w:ilvl="5" w:tplc="0409001B" w:tentative="1">
      <w:start w:val="1"/>
      <w:numFmt w:val="lowerRoman"/>
      <w:lvlText w:val="%6."/>
      <w:lvlJc w:val="right"/>
      <w:pPr>
        <w:ind w:left="3352" w:hanging="420"/>
      </w:pPr>
    </w:lvl>
    <w:lvl w:ilvl="6" w:tplc="0409000F" w:tentative="1">
      <w:start w:val="1"/>
      <w:numFmt w:val="decimal"/>
      <w:lvlText w:val="%7."/>
      <w:lvlJc w:val="left"/>
      <w:pPr>
        <w:ind w:left="3772" w:hanging="420"/>
      </w:pPr>
    </w:lvl>
    <w:lvl w:ilvl="7" w:tplc="04090019" w:tentative="1">
      <w:start w:val="1"/>
      <w:numFmt w:val="lowerLetter"/>
      <w:lvlText w:val="%8)"/>
      <w:lvlJc w:val="left"/>
      <w:pPr>
        <w:ind w:left="4192" w:hanging="420"/>
      </w:pPr>
    </w:lvl>
    <w:lvl w:ilvl="8" w:tplc="0409001B" w:tentative="1">
      <w:start w:val="1"/>
      <w:numFmt w:val="lowerRoman"/>
      <w:lvlText w:val="%9."/>
      <w:lvlJc w:val="right"/>
      <w:pPr>
        <w:ind w:left="4612" w:hanging="420"/>
      </w:pPr>
    </w:lvl>
  </w:abstractNum>
  <w:abstractNum w:abstractNumId="26" w15:restartNumberingAfterBreak="0">
    <w:nsid w:val="4BD14A9B"/>
    <w:multiLevelType w:val="hybridMultilevel"/>
    <w:tmpl w:val="D708D328"/>
    <w:lvl w:ilvl="0" w:tplc="2F7894BC">
      <w:start w:val="1"/>
      <w:numFmt w:val="decimal"/>
      <w:lvlText w:val="%1."/>
      <w:lvlJc w:val="left"/>
      <w:pPr>
        <w:tabs>
          <w:tab w:val="num" w:pos="720"/>
        </w:tabs>
        <w:ind w:left="720" w:hanging="360"/>
      </w:pPr>
    </w:lvl>
    <w:lvl w:ilvl="1" w:tplc="58C4C95A" w:tentative="1">
      <w:start w:val="1"/>
      <w:numFmt w:val="decimal"/>
      <w:lvlText w:val="%2."/>
      <w:lvlJc w:val="left"/>
      <w:pPr>
        <w:tabs>
          <w:tab w:val="num" w:pos="1440"/>
        </w:tabs>
        <w:ind w:left="1440" w:hanging="360"/>
      </w:pPr>
    </w:lvl>
    <w:lvl w:ilvl="2" w:tplc="061001B4" w:tentative="1">
      <w:start w:val="1"/>
      <w:numFmt w:val="decimal"/>
      <w:lvlText w:val="%3."/>
      <w:lvlJc w:val="left"/>
      <w:pPr>
        <w:tabs>
          <w:tab w:val="num" w:pos="2160"/>
        </w:tabs>
        <w:ind w:left="2160" w:hanging="360"/>
      </w:pPr>
    </w:lvl>
    <w:lvl w:ilvl="3" w:tplc="A652337A" w:tentative="1">
      <w:start w:val="1"/>
      <w:numFmt w:val="decimal"/>
      <w:lvlText w:val="%4."/>
      <w:lvlJc w:val="left"/>
      <w:pPr>
        <w:tabs>
          <w:tab w:val="num" w:pos="2880"/>
        </w:tabs>
        <w:ind w:left="2880" w:hanging="360"/>
      </w:pPr>
    </w:lvl>
    <w:lvl w:ilvl="4" w:tplc="5434AB44" w:tentative="1">
      <w:start w:val="1"/>
      <w:numFmt w:val="decimal"/>
      <w:lvlText w:val="%5."/>
      <w:lvlJc w:val="left"/>
      <w:pPr>
        <w:tabs>
          <w:tab w:val="num" w:pos="3600"/>
        </w:tabs>
        <w:ind w:left="3600" w:hanging="360"/>
      </w:pPr>
    </w:lvl>
    <w:lvl w:ilvl="5" w:tplc="EAAED6BC" w:tentative="1">
      <w:start w:val="1"/>
      <w:numFmt w:val="decimal"/>
      <w:lvlText w:val="%6."/>
      <w:lvlJc w:val="left"/>
      <w:pPr>
        <w:tabs>
          <w:tab w:val="num" w:pos="4320"/>
        </w:tabs>
        <w:ind w:left="4320" w:hanging="360"/>
      </w:pPr>
    </w:lvl>
    <w:lvl w:ilvl="6" w:tplc="A0E2A620" w:tentative="1">
      <w:start w:val="1"/>
      <w:numFmt w:val="decimal"/>
      <w:lvlText w:val="%7."/>
      <w:lvlJc w:val="left"/>
      <w:pPr>
        <w:tabs>
          <w:tab w:val="num" w:pos="5040"/>
        </w:tabs>
        <w:ind w:left="5040" w:hanging="360"/>
      </w:pPr>
    </w:lvl>
    <w:lvl w:ilvl="7" w:tplc="B5DC56B6" w:tentative="1">
      <w:start w:val="1"/>
      <w:numFmt w:val="decimal"/>
      <w:lvlText w:val="%8."/>
      <w:lvlJc w:val="left"/>
      <w:pPr>
        <w:tabs>
          <w:tab w:val="num" w:pos="5760"/>
        </w:tabs>
        <w:ind w:left="5760" w:hanging="360"/>
      </w:pPr>
    </w:lvl>
    <w:lvl w:ilvl="8" w:tplc="DE2858CA" w:tentative="1">
      <w:start w:val="1"/>
      <w:numFmt w:val="decimal"/>
      <w:lvlText w:val="%9."/>
      <w:lvlJc w:val="left"/>
      <w:pPr>
        <w:tabs>
          <w:tab w:val="num" w:pos="6480"/>
        </w:tabs>
        <w:ind w:left="6480" w:hanging="360"/>
      </w:pPr>
    </w:lvl>
  </w:abstractNum>
  <w:abstractNum w:abstractNumId="27" w15:restartNumberingAfterBreak="0">
    <w:nsid w:val="4E3D4912"/>
    <w:multiLevelType w:val="hybridMultilevel"/>
    <w:tmpl w:val="5288C028"/>
    <w:lvl w:ilvl="0" w:tplc="186404D8">
      <w:start w:val="1"/>
      <w:numFmt w:val="decimal"/>
      <w:lvlText w:val="(%1)"/>
      <w:lvlJc w:val="left"/>
      <w:pPr>
        <w:ind w:left="360" w:hanging="360"/>
      </w:pPr>
      <w:rPr>
        <w:rFonts w:ascii="Times New Roman" w:eastAsia="SimSun" w:hAnsi="Times New Roman"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EBA0331"/>
    <w:multiLevelType w:val="hybridMultilevel"/>
    <w:tmpl w:val="771C1104"/>
    <w:lvl w:ilvl="0" w:tplc="9530F282">
      <w:start w:val="1"/>
      <w:numFmt w:val="bullet"/>
      <w:lvlText w:val=""/>
      <w:lvlJc w:val="left"/>
      <w:pPr>
        <w:ind w:left="420" w:hanging="420"/>
      </w:pPr>
      <w:rPr>
        <w:rFonts w:ascii="Symbol" w:eastAsia="SimSun" w:hAnsi="Symbol"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06442E2"/>
    <w:multiLevelType w:val="hybridMultilevel"/>
    <w:tmpl w:val="3DF2E62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0C9785B"/>
    <w:multiLevelType w:val="hybridMultilevel"/>
    <w:tmpl w:val="30A22A76"/>
    <w:lvl w:ilvl="0" w:tplc="0B681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0CF53CF"/>
    <w:multiLevelType w:val="hybridMultilevel"/>
    <w:tmpl w:val="DA64AB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6971A90"/>
    <w:multiLevelType w:val="multilevel"/>
    <w:tmpl w:val="96D04182"/>
    <w:lvl w:ilvl="0">
      <w:start w:val="5"/>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A122C7A"/>
    <w:multiLevelType w:val="hybridMultilevel"/>
    <w:tmpl w:val="020CC12E"/>
    <w:lvl w:ilvl="0" w:tplc="AF40D73E">
      <w:start w:val="1"/>
      <w:numFmt w:val="decimal"/>
      <w:lvlText w:val="%1."/>
      <w:lvlJc w:val="left"/>
      <w:pPr>
        <w:tabs>
          <w:tab w:val="num" w:pos="720"/>
        </w:tabs>
        <w:ind w:left="720" w:hanging="360"/>
      </w:pPr>
    </w:lvl>
    <w:lvl w:ilvl="1" w:tplc="F8F67D48" w:tentative="1">
      <w:start w:val="1"/>
      <w:numFmt w:val="decimal"/>
      <w:lvlText w:val="%2."/>
      <w:lvlJc w:val="left"/>
      <w:pPr>
        <w:tabs>
          <w:tab w:val="num" w:pos="1440"/>
        </w:tabs>
        <w:ind w:left="1440" w:hanging="360"/>
      </w:pPr>
    </w:lvl>
    <w:lvl w:ilvl="2" w:tplc="9D86B89C" w:tentative="1">
      <w:start w:val="1"/>
      <w:numFmt w:val="decimal"/>
      <w:lvlText w:val="%3."/>
      <w:lvlJc w:val="left"/>
      <w:pPr>
        <w:tabs>
          <w:tab w:val="num" w:pos="2160"/>
        </w:tabs>
        <w:ind w:left="2160" w:hanging="360"/>
      </w:pPr>
    </w:lvl>
    <w:lvl w:ilvl="3" w:tplc="DCEE1E34" w:tentative="1">
      <w:start w:val="1"/>
      <w:numFmt w:val="decimal"/>
      <w:lvlText w:val="%4."/>
      <w:lvlJc w:val="left"/>
      <w:pPr>
        <w:tabs>
          <w:tab w:val="num" w:pos="2880"/>
        </w:tabs>
        <w:ind w:left="2880" w:hanging="360"/>
      </w:pPr>
    </w:lvl>
    <w:lvl w:ilvl="4" w:tplc="331E6BE4" w:tentative="1">
      <w:start w:val="1"/>
      <w:numFmt w:val="decimal"/>
      <w:lvlText w:val="%5."/>
      <w:lvlJc w:val="left"/>
      <w:pPr>
        <w:tabs>
          <w:tab w:val="num" w:pos="3600"/>
        </w:tabs>
        <w:ind w:left="3600" w:hanging="360"/>
      </w:pPr>
    </w:lvl>
    <w:lvl w:ilvl="5" w:tplc="87D2F466" w:tentative="1">
      <w:start w:val="1"/>
      <w:numFmt w:val="decimal"/>
      <w:lvlText w:val="%6."/>
      <w:lvlJc w:val="left"/>
      <w:pPr>
        <w:tabs>
          <w:tab w:val="num" w:pos="4320"/>
        </w:tabs>
        <w:ind w:left="4320" w:hanging="360"/>
      </w:pPr>
    </w:lvl>
    <w:lvl w:ilvl="6" w:tplc="B6F2CF4A" w:tentative="1">
      <w:start w:val="1"/>
      <w:numFmt w:val="decimal"/>
      <w:lvlText w:val="%7."/>
      <w:lvlJc w:val="left"/>
      <w:pPr>
        <w:tabs>
          <w:tab w:val="num" w:pos="5040"/>
        </w:tabs>
        <w:ind w:left="5040" w:hanging="360"/>
      </w:pPr>
    </w:lvl>
    <w:lvl w:ilvl="7" w:tplc="03A665B8" w:tentative="1">
      <w:start w:val="1"/>
      <w:numFmt w:val="decimal"/>
      <w:lvlText w:val="%8."/>
      <w:lvlJc w:val="left"/>
      <w:pPr>
        <w:tabs>
          <w:tab w:val="num" w:pos="5760"/>
        </w:tabs>
        <w:ind w:left="5760" w:hanging="360"/>
      </w:pPr>
    </w:lvl>
    <w:lvl w:ilvl="8" w:tplc="DB840EFC" w:tentative="1">
      <w:start w:val="1"/>
      <w:numFmt w:val="decimal"/>
      <w:lvlText w:val="%9."/>
      <w:lvlJc w:val="left"/>
      <w:pPr>
        <w:tabs>
          <w:tab w:val="num" w:pos="6480"/>
        </w:tabs>
        <w:ind w:left="6480" w:hanging="360"/>
      </w:pPr>
    </w:lvl>
  </w:abstractNum>
  <w:abstractNum w:abstractNumId="34" w15:restartNumberingAfterBreak="0">
    <w:nsid w:val="63087CAF"/>
    <w:multiLevelType w:val="hybridMultilevel"/>
    <w:tmpl w:val="68CCED5A"/>
    <w:lvl w:ilvl="0" w:tplc="D8327274">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5" w15:restartNumberingAfterBreak="0">
    <w:nsid w:val="656102D8"/>
    <w:multiLevelType w:val="hybridMultilevel"/>
    <w:tmpl w:val="A9DE2F4C"/>
    <w:lvl w:ilvl="0" w:tplc="626056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5C0473C"/>
    <w:multiLevelType w:val="hybridMultilevel"/>
    <w:tmpl w:val="C89E0326"/>
    <w:lvl w:ilvl="0" w:tplc="F7EA9766">
      <w:start w:val="1"/>
      <w:numFmt w:val="bullet"/>
      <w:lvlText w:val=""/>
      <w:lvlJc w:val="left"/>
      <w:pPr>
        <w:ind w:left="1020" w:hanging="420"/>
      </w:pPr>
      <w:rPr>
        <w:rFonts w:ascii="Symbol" w:hAnsi="Symbol"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37" w15:restartNumberingAfterBreak="0">
    <w:nsid w:val="690C3A43"/>
    <w:multiLevelType w:val="multilevel"/>
    <w:tmpl w:val="DE04F268"/>
    <w:lvl w:ilvl="0">
      <w:start w:val="5"/>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F962652"/>
    <w:multiLevelType w:val="hybridMultilevel"/>
    <w:tmpl w:val="045A4BC4"/>
    <w:lvl w:ilvl="0" w:tplc="CA942544">
      <w:start w:val="4"/>
      <w:numFmt w:val="decimal"/>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39" w15:restartNumberingAfterBreak="0">
    <w:nsid w:val="6FB42F0B"/>
    <w:multiLevelType w:val="hybridMultilevel"/>
    <w:tmpl w:val="F5EC2426"/>
    <w:lvl w:ilvl="0" w:tplc="D56C15AA">
      <w:start w:val="1"/>
      <w:numFmt w:val="bullet"/>
      <w:lvlText w:val=""/>
      <w:lvlJc w:val="left"/>
      <w:pPr>
        <w:ind w:left="1140" w:hanging="420"/>
      </w:pPr>
      <w:rPr>
        <w:rFonts w:ascii="Symbol" w:hAnsi="Symbol" w:hint="default"/>
        <w:sz w:val="21"/>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0" w15:restartNumberingAfterBreak="0">
    <w:nsid w:val="71871E6D"/>
    <w:multiLevelType w:val="hybridMultilevel"/>
    <w:tmpl w:val="9CA29104"/>
    <w:lvl w:ilvl="0" w:tplc="A99EA12C">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1" w15:restartNumberingAfterBreak="0">
    <w:nsid w:val="71E64585"/>
    <w:multiLevelType w:val="hybridMultilevel"/>
    <w:tmpl w:val="86A4D856"/>
    <w:lvl w:ilvl="0" w:tplc="844CC2E2">
      <w:start w:val="1"/>
      <w:numFmt w:val="bullet"/>
      <w:lvlText w:val="•"/>
      <w:lvlJc w:val="left"/>
      <w:pPr>
        <w:ind w:left="1480" w:hanging="420"/>
      </w:pPr>
      <w:rPr>
        <w:rFonts w:ascii="Arial" w:hAnsi="Arial" w:hint="default"/>
      </w:rPr>
    </w:lvl>
    <w:lvl w:ilvl="1" w:tplc="04090003" w:tentative="1">
      <w:start w:val="1"/>
      <w:numFmt w:val="bullet"/>
      <w:lvlText w:val=""/>
      <w:lvlJc w:val="left"/>
      <w:pPr>
        <w:ind w:left="1900" w:hanging="420"/>
      </w:pPr>
      <w:rPr>
        <w:rFonts w:ascii="Wingdings" w:hAnsi="Wingdings" w:hint="default"/>
      </w:rPr>
    </w:lvl>
    <w:lvl w:ilvl="2" w:tplc="04090005" w:tentative="1">
      <w:start w:val="1"/>
      <w:numFmt w:val="bullet"/>
      <w:lvlText w:val=""/>
      <w:lvlJc w:val="left"/>
      <w:pPr>
        <w:ind w:left="2320" w:hanging="420"/>
      </w:pPr>
      <w:rPr>
        <w:rFonts w:ascii="Wingdings" w:hAnsi="Wingdings" w:hint="default"/>
      </w:rPr>
    </w:lvl>
    <w:lvl w:ilvl="3" w:tplc="04090001" w:tentative="1">
      <w:start w:val="1"/>
      <w:numFmt w:val="bullet"/>
      <w:lvlText w:val=""/>
      <w:lvlJc w:val="left"/>
      <w:pPr>
        <w:ind w:left="2740" w:hanging="420"/>
      </w:pPr>
      <w:rPr>
        <w:rFonts w:ascii="Wingdings" w:hAnsi="Wingdings" w:hint="default"/>
      </w:rPr>
    </w:lvl>
    <w:lvl w:ilvl="4" w:tplc="04090003" w:tentative="1">
      <w:start w:val="1"/>
      <w:numFmt w:val="bullet"/>
      <w:lvlText w:val=""/>
      <w:lvlJc w:val="left"/>
      <w:pPr>
        <w:ind w:left="3160" w:hanging="420"/>
      </w:pPr>
      <w:rPr>
        <w:rFonts w:ascii="Wingdings" w:hAnsi="Wingdings" w:hint="default"/>
      </w:rPr>
    </w:lvl>
    <w:lvl w:ilvl="5" w:tplc="04090005" w:tentative="1">
      <w:start w:val="1"/>
      <w:numFmt w:val="bullet"/>
      <w:lvlText w:val=""/>
      <w:lvlJc w:val="left"/>
      <w:pPr>
        <w:ind w:left="3580" w:hanging="420"/>
      </w:pPr>
      <w:rPr>
        <w:rFonts w:ascii="Wingdings" w:hAnsi="Wingdings" w:hint="default"/>
      </w:rPr>
    </w:lvl>
    <w:lvl w:ilvl="6" w:tplc="04090001" w:tentative="1">
      <w:start w:val="1"/>
      <w:numFmt w:val="bullet"/>
      <w:lvlText w:val=""/>
      <w:lvlJc w:val="left"/>
      <w:pPr>
        <w:ind w:left="4000" w:hanging="420"/>
      </w:pPr>
      <w:rPr>
        <w:rFonts w:ascii="Wingdings" w:hAnsi="Wingdings" w:hint="default"/>
      </w:rPr>
    </w:lvl>
    <w:lvl w:ilvl="7" w:tplc="04090003" w:tentative="1">
      <w:start w:val="1"/>
      <w:numFmt w:val="bullet"/>
      <w:lvlText w:val=""/>
      <w:lvlJc w:val="left"/>
      <w:pPr>
        <w:ind w:left="4420" w:hanging="420"/>
      </w:pPr>
      <w:rPr>
        <w:rFonts w:ascii="Wingdings" w:hAnsi="Wingdings" w:hint="default"/>
      </w:rPr>
    </w:lvl>
    <w:lvl w:ilvl="8" w:tplc="04090005" w:tentative="1">
      <w:start w:val="1"/>
      <w:numFmt w:val="bullet"/>
      <w:lvlText w:val=""/>
      <w:lvlJc w:val="left"/>
      <w:pPr>
        <w:ind w:left="4840" w:hanging="420"/>
      </w:pPr>
      <w:rPr>
        <w:rFonts w:ascii="Wingdings" w:hAnsi="Wingdings" w:hint="default"/>
      </w:rPr>
    </w:lvl>
  </w:abstractNum>
  <w:abstractNum w:abstractNumId="42" w15:restartNumberingAfterBreak="0">
    <w:nsid w:val="7525656B"/>
    <w:multiLevelType w:val="multilevel"/>
    <w:tmpl w:val="8F32F0D0"/>
    <w:lvl w:ilvl="0">
      <w:start w:val="1"/>
      <w:numFmt w:val="decimal"/>
      <w:pStyle w:val="L1"/>
      <w:lvlText w:val="%1.0"/>
      <w:lvlJc w:val="left"/>
      <w:pPr>
        <w:tabs>
          <w:tab w:val="num" w:pos="360"/>
        </w:tabs>
        <w:ind w:left="360" w:hanging="360"/>
      </w:pPr>
      <w:rPr>
        <w:rFonts w:hint="eastAsia"/>
      </w:rPr>
    </w:lvl>
    <w:lvl w:ilvl="1">
      <w:start w:val="1"/>
      <w:numFmt w:val="decimal"/>
      <w:pStyle w:val="L2"/>
      <w:lvlText w:val="%1.%2."/>
      <w:lvlJc w:val="left"/>
      <w:pPr>
        <w:tabs>
          <w:tab w:val="num" w:pos="720"/>
        </w:tabs>
        <w:ind w:left="720" w:hanging="360"/>
      </w:pPr>
      <w:rPr>
        <w:rFonts w:hint="eastAsia"/>
      </w:rPr>
    </w:lvl>
    <w:lvl w:ilvl="2">
      <w:start w:val="1"/>
      <w:numFmt w:val="decimal"/>
      <w:lvlText w:val="%1.%2.%3."/>
      <w:lvlJc w:val="left"/>
      <w:pPr>
        <w:tabs>
          <w:tab w:val="num" w:pos="1440"/>
        </w:tabs>
        <w:ind w:left="1080" w:hanging="360"/>
      </w:pPr>
      <w:rPr>
        <w:rFonts w:hint="eastAsia"/>
      </w:rPr>
    </w:lvl>
    <w:lvl w:ilvl="3">
      <w:start w:val="1"/>
      <w:numFmt w:val="decimal"/>
      <w:lvlText w:val="%1.%2.%3.%4."/>
      <w:lvlJc w:val="left"/>
      <w:pPr>
        <w:tabs>
          <w:tab w:val="num" w:pos="1800"/>
        </w:tabs>
        <w:ind w:left="1440" w:hanging="360"/>
      </w:pPr>
      <w:rPr>
        <w:rFonts w:hint="eastAsia"/>
      </w:rPr>
    </w:lvl>
    <w:lvl w:ilvl="4">
      <w:start w:val="1"/>
      <w:numFmt w:val="decimal"/>
      <w:lvlText w:val="%1.%2.%3.%4.%5."/>
      <w:lvlJc w:val="left"/>
      <w:pPr>
        <w:tabs>
          <w:tab w:val="num" w:pos="2520"/>
        </w:tabs>
        <w:ind w:left="2232" w:hanging="792"/>
      </w:pPr>
      <w:rPr>
        <w:rFonts w:hint="eastAsia"/>
      </w:rPr>
    </w:lvl>
    <w:lvl w:ilvl="5">
      <w:start w:val="1"/>
      <w:numFmt w:val="decimal"/>
      <w:lvlText w:val="%1.%2.%3.%4.%5.%6."/>
      <w:lvlJc w:val="left"/>
      <w:pPr>
        <w:tabs>
          <w:tab w:val="num" w:pos="2736"/>
        </w:tabs>
        <w:ind w:left="2736" w:hanging="936"/>
      </w:pPr>
      <w:rPr>
        <w:rFonts w:hint="eastAsia"/>
      </w:rPr>
    </w:lvl>
    <w:lvl w:ilvl="6">
      <w:start w:val="1"/>
      <w:numFmt w:val="decimal"/>
      <w:lvlText w:val="%1.%2.%3.%4.%5.%6.%7."/>
      <w:lvlJc w:val="left"/>
      <w:pPr>
        <w:tabs>
          <w:tab w:val="num" w:pos="3240"/>
        </w:tabs>
        <w:ind w:left="3240" w:hanging="1080"/>
      </w:pPr>
      <w:rPr>
        <w:rFonts w:hint="eastAsia"/>
      </w:rPr>
    </w:lvl>
    <w:lvl w:ilvl="7">
      <w:start w:val="1"/>
      <w:numFmt w:val="decimal"/>
      <w:lvlText w:val="%1.%2.%3.%4.%5.%6.%7.%8."/>
      <w:lvlJc w:val="left"/>
      <w:pPr>
        <w:tabs>
          <w:tab w:val="num" w:pos="3744"/>
        </w:tabs>
        <w:ind w:left="3744" w:hanging="1224"/>
      </w:pPr>
      <w:rPr>
        <w:rFonts w:hint="eastAsia"/>
      </w:rPr>
    </w:lvl>
    <w:lvl w:ilvl="8">
      <w:start w:val="1"/>
      <w:numFmt w:val="decimal"/>
      <w:lvlText w:val="%1.%2.%3.%4.%5.%6.%7.%8.%9."/>
      <w:lvlJc w:val="left"/>
      <w:pPr>
        <w:tabs>
          <w:tab w:val="num" w:pos="4320"/>
        </w:tabs>
        <w:ind w:left="4320" w:hanging="1440"/>
      </w:pPr>
      <w:rPr>
        <w:rFonts w:hint="eastAsia"/>
      </w:rPr>
    </w:lvl>
  </w:abstractNum>
  <w:abstractNum w:abstractNumId="43" w15:restartNumberingAfterBreak="0">
    <w:nsid w:val="78A6597D"/>
    <w:multiLevelType w:val="multilevel"/>
    <w:tmpl w:val="C8BA0CEE"/>
    <w:lvl w:ilvl="0">
      <w:start w:val="5"/>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8A92F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15:restartNumberingAfterBreak="0">
    <w:nsid w:val="7A62496A"/>
    <w:multiLevelType w:val="hybridMultilevel"/>
    <w:tmpl w:val="F7DA257A"/>
    <w:lvl w:ilvl="0" w:tplc="D56C15AA">
      <w:start w:val="1"/>
      <w:numFmt w:val="bullet"/>
      <w:lvlText w:val=""/>
      <w:lvlJc w:val="left"/>
      <w:pPr>
        <w:ind w:left="420" w:hanging="420"/>
      </w:pPr>
      <w:rPr>
        <w:rFonts w:ascii="Symbol" w:hAnsi="Symbol" w:hint="default"/>
        <w:sz w:val="21"/>
      </w:rPr>
    </w:lvl>
    <w:lvl w:ilvl="1" w:tplc="F2740F4A">
      <w:start w:val="1"/>
      <w:numFmt w:val="bullet"/>
      <w:lvlText w:val=""/>
      <w:lvlJc w:val="left"/>
      <w:pPr>
        <w:ind w:left="840" w:hanging="420"/>
      </w:pPr>
      <w:rPr>
        <w:rFonts w:ascii="Wingdings" w:hAnsi="Wingdings" w:hint="default"/>
        <w:sz w:val="15"/>
        <w:szCs w:val="15"/>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A932B4C"/>
    <w:multiLevelType w:val="hybridMultilevel"/>
    <w:tmpl w:val="91E6C7E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BE30155"/>
    <w:multiLevelType w:val="hybridMultilevel"/>
    <w:tmpl w:val="0D00F3AA"/>
    <w:lvl w:ilvl="0" w:tplc="A79E0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CCF708B"/>
    <w:multiLevelType w:val="hybridMultilevel"/>
    <w:tmpl w:val="BF22251E"/>
    <w:lvl w:ilvl="0" w:tplc="54F23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D9D47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5"/>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1"/>
  </w:num>
  <w:num w:numId="5">
    <w:abstractNumId w:val="46"/>
  </w:num>
  <w:num w:numId="6">
    <w:abstractNumId w:val="42"/>
  </w:num>
  <w:num w:numId="7">
    <w:abstractNumId w:val="12"/>
  </w:num>
  <w:num w:numId="8">
    <w:abstractNumId w:val="8"/>
  </w:num>
  <w:num w:numId="9">
    <w:abstractNumId w:val="25"/>
  </w:num>
  <w:num w:numId="10">
    <w:abstractNumId w:val="19"/>
  </w:num>
  <w:num w:numId="11">
    <w:abstractNumId w:val="28"/>
  </w:num>
  <w:num w:numId="12">
    <w:abstractNumId w:val="11"/>
  </w:num>
  <w:num w:numId="13">
    <w:abstractNumId w:val="0"/>
  </w:num>
  <w:num w:numId="14">
    <w:abstractNumId w:val="29"/>
  </w:num>
  <w:num w:numId="15">
    <w:abstractNumId w:val="3"/>
  </w:num>
  <w:num w:numId="16">
    <w:abstractNumId w:val="14"/>
  </w:num>
  <w:num w:numId="17">
    <w:abstractNumId w:val="27"/>
  </w:num>
  <w:num w:numId="18">
    <w:abstractNumId w:val="31"/>
  </w:num>
  <w:num w:numId="19">
    <w:abstractNumId w:val="32"/>
  </w:num>
  <w:num w:numId="20">
    <w:abstractNumId w:val="43"/>
  </w:num>
  <w:num w:numId="21">
    <w:abstractNumId w:val="23"/>
  </w:num>
  <w:num w:numId="22">
    <w:abstractNumId w:val="36"/>
  </w:num>
  <w:num w:numId="23">
    <w:abstractNumId w:val="18"/>
  </w:num>
  <w:num w:numId="24">
    <w:abstractNumId w:val="17"/>
  </w:num>
  <w:num w:numId="25">
    <w:abstractNumId w:val="20"/>
  </w:num>
  <w:num w:numId="26">
    <w:abstractNumId w:val="34"/>
  </w:num>
  <w:num w:numId="27">
    <w:abstractNumId w:val="22"/>
  </w:num>
  <w:num w:numId="28">
    <w:abstractNumId w:val="47"/>
  </w:num>
  <w:num w:numId="29">
    <w:abstractNumId w:val="24"/>
  </w:num>
  <w:num w:numId="30">
    <w:abstractNumId w:val="1"/>
  </w:num>
  <w:num w:numId="31">
    <w:abstractNumId w:val="16"/>
  </w:num>
  <w:num w:numId="32">
    <w:abstractNumId w:val="48"/>
  </w:num>
  <w:num w:numId="33">
    <w:abstractNumId w:val="38"/>
  </w:num>
  <w:num w:numId="34">
    <w:abstractNumId w:val="9"/>
  </w:num>
  <w:num w:numId="35">
    <w:abstractNumId w:val="4"/>
  </w:num>
  <w:num w:numId="36">
    <w:abstractNumId w:val="10"/>
  </w:num>
  <w:num w:numId="37">
    <w:abstractNumId w:val="33"/>
  </w:num>
  <w:num w:numId="38">
    <w:abstractNumId w:val="13"/>
  </w:num>
  <w:num w:numId="39">
    <w:abstractNumId w:val="5"/>
  </w:num>
  <w:num w:numId="40">
    <w:abstractNumId w:val="30"/>
  </w:num>
  <w:num w:numId="41">
    <w:abstractNumId w:val="41"/>
  </w:num>
  <w:num w:numId="42">
    <w:abstractNumId w:val="37"/>
  </w:num>
  <w:num w:numId="43">
    <w:abstractNumId w:val="40"/>
  </w:num>
  <w:num w:numId="44">
    <w:abstractNumId w:val="35"/>
  </w:num>
  <w:num w:numId="45">
    <w:abstractNumId w:val="6"/>
  </w:num>
  <w:num w:numId="46">
    <w:abstractNumId w:val="49"/>
  </w:num>
  <w:num w:numId="47">
    <w:abstractNumId w:val="44"/>
  </w:num>
  <w:num w:numId="48">
    <w:abstractNumId w:val="39"/>
  </w:num>
  <w:num w:numId="49">
    <w:abstractNumId w:val="2"/>
  </w:num>
  <w:num w:numId="50">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E11"/>
    <w:rsid w:val="00005BB5"/>
    <w:rsid w:val="00012063"/>
    <w:rsid w:val="0001671A"/>
    <w:rsid w:val="000170C0"/>
    <w:rsid w:val="00020DFF"/>
    <w:rsid w:val="00035125"/>
    <w:rsid w:val="00037FD9"/>
    <w:rsid w:val="00046655"/>
    <w:rsid w:val="00047183"/>
    <w:rsid w:val="0005172E"/>
    <w:rsid w:val="00054922"/>
    <w:rsid w:val="00054F4A"/>
    <w:rsid w:val="00064A6A"/>
    <w:rsid w:val="0007050C"/>
    <w:rsid w:val="00070B65"/>
    <w:rsid w:val="0007406C"/>
    <w:rsid w:val="000765A7"/>
    <w:rsid w:val="00082714"/>
    <w:rsid w:val="00082F43"/>
    <w:rsid w:val="00090643"/>
    <w:rsid w:val="00097E1C"/>
    <w:rsid w:val="000A6D8A"/>
    <w:rsid w:val="000B3DED"/>
    <w:rsid w:val="000B418F"/>
    <w:rsid w:val="000B6858"/>
    <w:rsid w:val="000C2532"/>
    <w:rsid w:val="000C5A33"/>
    <w:rsid w:val="000D0E7F"/>
    <w:rsid w:val="000D5386"/>
    <w:rsid w:val="000E0C35"/>
    <w:rsid w:val="000E0D8C"/>
    <w:rsid w:val="000F1E25"/>
    <w:rsid w:val="000F2F72"/>
    <w:rsid w:val="00106786"/>
    <w:rsid w:val="00110815"/>
    <w:rsid w:val="00112D15"/>
    <w:rsid w:val="001144F6"/>
    <w:rsid w:val="0012223C"/>
    <w:rsid w:val="00126126"/>
    <w:rsid w:val="0014578E"/>
    <w:rsid w:val="0014596D"/>
    <w:rsid w:val="001473FD"/>
    <w:rsid w:val="00154086"/>
    <w:rsid w:val="00155F3E"/>
    <w:rsid w:val="00165EB0"/>
    <w:rsid w:val="0016660A"/>
    <w:rsid w:val="0016695B"/>
    <w:rsid w:val="00177A3D"/>
    <w:rsid w:val="00191801"/>
    <w:rsid w:val="0019530A"/>
    <w:rsid w:val="001978B1"/>
    <w:rsid w:val="001978E7"/>
    <w:rsid w:val="001A5382"/>
    <w:rsid w:val="001A6E11"/>
    <w:rsid w:val="001B18A7"/>
    <w:rsid w:val="001B27A3"/>
    <w:rsid w:val="001B72B8"/>
    <w:rsid w:val="001F2CB5"/>
    <w:rsid w:val="002011E0"/>
    <w:rsid w:val="00202AF7"/>
    <w:rsid w:val="00203F97"/>
    <w:rsid w:val="00204168"/>
    <w:rsid w:val="00204C9D"/>
    <w:rsid w:val="00212010"/>
    <w:rsid w:val="002170BA"/>
    <w:rsid w:val="002254C1"/>
    <w:rsid w:val="0022591E"/>
    <w:rsid w:val="00226ADC"/>
    <w:rsid w:val="00234E9D"/>
    <w:rsid w:val="00236B5F"/>
    <w:rsid w:val="00242058"/>
    <w:rsid w:val="0024229F"/>
    <w:rsid w:val="00257076"/>
    <w:rsid w:val="00257638"/>
    <w:rsid w:val="00263B63"/>
    <w:rsid w:val="00272501"/>
    <w:rsid w:val="00284E0D"/>
    <w:rsid w:val="00290DF6"/>
    <w:rsid w:val="0029628A"/>
    <w:rsid w:val="002C4E6A"/>
    <w:rsid w:val="002D093C"/>
    <w:rsid w:val="002D1062"/>
    <w:rsid w:val="002D149C"/>
    <w:rsid w:val="002E0D74"/>
    <w:rsid w:val="002F155D"/>
    <w:rsid w:val="00300B72"/>
    <w:rsid w:val="00317D5A"/>
    <w:rsid w:val="003348DA"/>
    <w:rsid w:val="00336805"/>
    <w:rsid w:val="00340974"/>
    <w:rsid w:val="0034431A"/>
    <w:rsid w:val="00350DA5"/>
    <w:rsid w:val="003548B3"/>
    <w:rsid w:val="00361023"/>
    <w:rsid w:val="00364EC7"/>
    <w:rsid w:val="00381F56"/>
    <w:rsid w:val="00393223"/>
    <w:rsid w:val="00394589"/>
    <w:rsid w:val="00397A31"/>
    <w:rsid w:val="003A138C"/>
    <w:rsid w:val="003A2B77"/>
    <w:rsid w:val="003A746F"/>
    <w:rsid w:val="003B63EC"/>
    <w:rsid w:val="003C227A"/>
    <w:rsid w:val="003C38FA"/>
    <w:rsid w:val="003D0641"/>
    <w:rsid w:val="003E251B"/>
    <w:rsid w:val="003E62B2"/>
    <w:rsid w:val="003E6B8D"/>
    <w:rsid w:val="003F3F9A"/>
    <w:rsid w:val="003F4BC3"/>
    <w:rsid w:val="003F5DF1"/>
    <w:rsid w:val="004017A2"/>
    <w:rsid w:val="0040222B"/>
    <w:rsid w:val="00405764"/>
    <w:rsid w:val="004141B2"/>
    <w:rsid w:val="00420D4F"/>
    <w:rsid w:val="004272E4"/>
    <w:rsid w:val="00430136"/>
    <w:rsid w:val="00433999"/>
    <w:rsid w:val="00433A41"/>
    <w:rsid w:val="004357AB"/>
    <w:rsid w:val="00446584"/>
    <w:rsid w:val="0045076E"/>
    <w:rsid w:val="00451C8A"/>
    <w:rsid w:val="00457CD6"/>
    <w:rsid w:val="004619B9"/>
    <w:rsid w:val="00462860"/>
    <w:rsid w:val="004725ED"/>
    <w:rsid w:val="00474587"/>
    <w:rsid w:val="004747CD"/>
    <w:rsid w:val="00483751"/>
    <w:rsid w:val="004906B6"/>
    <w:rsid w:val="00490B2B"/>
    <w:rsid w:val="004971D1"/>
    <w:rsid w:val="004B450C"/>
    <w:rsid w:val="004C1FE1"/>
    <w:rsid w:val="004C2E11"/>
    <w:rsid w:val="004C34B1"/>
    <w:rsid w:val="004C7369"/>
    <w:rsid w:val="004D01CE"/>
    <w:rsid w:val="004D42E6"/>
    <w:rsid w:val="004E0953"/>
    <w:rsid w:val="004E407F"/>
    <w:rsid w:val="004E4AE5"/>
    <w:rsid w:val="004E7364"/>
    <w:rsid w:val="004F0172"/>
    <w:rsid w:val="004F1428"/>
    <w:rsid w:val="004F5C76"/>
    <w:rsid w:val="004F70E5"/>
    <w:rsid w:val="00503C36"/>
    <w:rsid w:val="00506806"/>
    <w:rsid w:val="00512266"/>
    <w:rsid w:val="005200FC"/>
    <w:rsid w:val="00532A06"/>
    <w:rsid w:val="005373DE"/>
    <w:rsid w:val="00547C26"/>
    <w:rsid w:val="005564AC"/>
    <w:rsid w:val="005822D6"/>
    <w:rsid w:val="00584EB6"/>
    <w:rsid w:val="005865E8"/>
    <w:rsid w:val="005A78B3"/>
    <w:rsid w:val="005A7982"/>
    <w:rsid w:val="005B5854"/>
    <w:rsid w:val="005B633B"/>
    <w:rsid w:val="005D44CE"/>
    <w:rsid w:val="005D6AB0"/>
    <w:rsid w:val="005E2B24"/>
    <w:rsid w:val="005E312B"/>
    <w:rsid w:val="005F13FD"/>
    <w:rsid w:val="005F6C22"/>
    <w:rsid w:val="0060063A"/>
    <w:rsid w:val="00610EB0"/>
    <w:rsid w:val="00616385"/>
    <w:rsid w:val="0062400C"/>
    <w:rsid w:val="006502BC"/>
    <w:rsid w:val="00651B1E"/>
    <w:rsid w:val="00653AC6"/>
    <w:rsid w:val="00661441"/>
    <w:rsid w:val="006664A6"/>
    <w:rsid w:val="0066651C"/>
    <w:rsid w:val="00682B70"/>
    <w:rsid w:val="00683634"/>
    <w:rsid w:val="006912E0"/>
    <w:rsid w:val="006925CA"/>
    <w:rsid w:val="0069583B"/>
    <w:rsid w:val="006A7280"/>
    <w:rsid w:val="006A7A7C"/>
    <w:rsid w:val="006B3957"/>
    <w:rsid w:val="006D4240"/>
    <w:rsid w:val="006E4C5D"/>
    <w:rsid w:val="006F5A80"/>
    <w:rsid w:val="00700E00"/>
    <w:rsid w:val="0070795E"/>
    <w:rsid w:val="00707DF2"/>
    <w:rsid w:val="00715B2A"/>
    <w:rsid w:val="00717FD9"/>
    <w:rsid w:val="00721019"/>
    <w:rsid w:val="00726D09"/>
    <w:rsid w:val="00745B3B"/>
    <w:rsid w:val="007469EA"/>
    <w:rsid w:val="00752831"/>
    <w:rsid w:val="007563DC"/>
    <w:rsid w:val="00764AEB"/>
    <w:rsid w:val="007705A7"/>
    <w:rsid w:val="00771F47"/>
    <w:rsid w:val="00774513"/>
    <w:rsid w:val="007771A5"/>
    <w:rsid w:val="00784087"/>
    <w:rsid w:val="00795D73"/>
    <w:rsid w:val="0079600D"/>
    <w:rsid w:val="007A4DCF"/>
    <w:rsid w:val="007A5A3B"/>
    <w:rsid w:val="007A6057"/>
    <w:rsid w:val="007A779D"/>
    <w:rsid w:val="007B14A6"/>
    <w:rsid w:val="007B2EA3"/>
    <w:rsid w:val="007B3265"/>
    <w:rsid w:val="007B4247"/>
    <w:rsid w:val="007B565F"/>
    <w:rsid w:val="007B6BF5"/>
    <w:rsid w:val="007D52F4"/>
    <w:rsid w:val="007E0796"/>
    <w:rsid w:val="007E1FD0"/>
    <w:rsid w:val="007E474D"/>
    <w:rsid w:val="007E664C"/>
    <w:rsid w:val="007F07BB"/>
    <w:rsid w:val="007F1F14"/>
    <w:rsid w:val="007F56F8"/>
    <w:rsid w:val="00802B9D"/>
    <w:rsid w:val="00804B15"/>
    <w:rsid w:val="00820215"/>
    <w:rsid w:val="00832802"/>
    <w:rsid w:val="00832E85"/>
    <w:rsid w:val="00841D77"/>
    <w:rsid w:val="00856F8A"/>
    <w:rsid w:val="00862174"/>
    <w:rsid w:val="008631C0"/>
    <w:rsid w:val="008640E9"/>
    <w:rsid w:val="00867B29"/>
    <w:rsid w:val="008705E6"/>
    <w:rsid w:val="00875349"/>
    <w:rsid w:val="0088116B"/>
    <w:rsid w:val="00884C98"/>
    <w:rsid w:val="008C00CD"/>
    <w:rsid w:val="008C1099"/>
    <w:rsid w:val="008D0A1F"/>
    <w:rsid w:val="008D42B6"/>
    <w:rsid w:val="008E5FFE"/>
    <w:rsid w:val="008F02A9"/>
    <w:rsid w:val="009018D3"/>
    <w:rsid w:val="00907F1C"/>
    <w:rsid w:val="00910012"/>
    <w:rsid w:val="00910FDB"/>
    <w:rsid w:val="009135FB"/>
    <w:rsid w:val="00917756"/>
    <w:rsid w:val="00925CF2"/>
    <w:rsid w:val="00935647"/>
    <w:rsid w:val="00937246"/>
    <w:rsid w:val="00937F46"/>
    <w:rsid w:val="0094553F"/>
    <w:rsid w:val="00962674"/>
    <w:rsid w:val="00976B80"/>
    <w:rsid w:val="00982BE0"/>
    <w:rsid w:val="009A11FD"/>
    <w:rsid w:val="009A21F3"/>
    <w:rsid w:val="009B1A95"/>
    <w:rsid w:val="009B34ED"/>
    <w:rsid w:val="009B50E5"/>
    <w:rsid w:val="009C227B"/>
    <w:rsid w:val="009C6C47"/>
    <w:rsid w:val="009F2CD5"/>
    <w:rsid w:val="00A14C67"/>
    <w:rsid w:val="00A16E77"/>
    <w:rsid w:val="00A223A1"/>
    <w:rsid w:val="00A24022"/>
    <w:rsid w:val="00A3747C"/>
    <w:rsid w:val="00A405FC"/>
    <w:rsid w:val="00A43F62"/>
    <w:rsid w:val="00A54854"/>
    <w:rsid w:val="00A61AF1"/>
    <w:rsid w:val="00A70D0C"/>
    <w:rsid w:val="00A770C0"/>
    <w:rsid w:val="00A7754B"/>
    <w:rsid w:val="00A778F0"/>
    <w:rsid w:val="00A90DCC"/>
    <w:rsid w:val="00A92EB8"/>
    <w:rsid w:val="00A96104"/>
    <w:rsid w:val="00AA01B0"/>
    <w:rsid w:val="00AA02A5"/>
    <w:rsid w:val="00AB3615"/>
    <w:rsid w:val="00AD1D73"/>
    <w:rsid w:val="00AD25C7"/>
    <w:rsid w:val="00AE7ED5"/>
    <w:rsid w:val="00AF5608"/>
    <w:rsid w:val="00B01AFA"/>
    <w:rsid w:val="00B03041"/>
    <w:rsid w:val="00B07EE9"/>
    <w:rsid w:val="00B10ADD"/>
    <w:rsid w:val="00B1233F"/>
    <w:rsid w:val="00B14415"/>
    <w:rsid w:val="00B14B7D"/>
    <w:rsid w:val="00B3206A"/>
    <w:rsid w:val="00B41EAC"/>
    <w:rsid w:val="00B438D9"/>
    <w:rsid w:val="00B53384"/>
    <w:rsid w:val="00B54091"/>
    <w:rsid w:val="00B54D76"/>
    <w:rsid w:val="00B83D28"/>
    <w:rsid w:val="00B919AB"/>
    <w:rsid w:val="00B95C29"/>
    <w:rsid w:val="00BA15C2"/>
    <w:rsid w:val="00BA5F57"/>
    <w:rsid w:val="00BA6E0F"/>
    <w:rsid w:val="00BC3C86"/>
    <w:rsid w:val="00BC3DB8"/>
    <w:rsid w:val="00BC53DD"/>
    <w:rsid w:val="00BD0D51"/>
    <w:rsid w:val="00BD18D0"/>
    <w:rsid w:val="00BD3F03"/>
    <w:rsid w:val="00BD5FBD"/>
    <w:rsid w:val="00BE410E"/>
    <w:rsid w:val="00BE6A1C"/>
    <w:rsid w:val="00BF2649"/>
    <w:rsid w:val="00BF41E0"/>
    <w:rsid w:val="00C041E8"/>
    <w:rsid w:val="00C0637C"/>
    <w:rsid w:val="00C13C10"/>
    <w:rsid w:val="00C16EA9"/>
    <w:rsid w:val="00C21BF2"/>
    <w:rsid w:val="00C26E43"/>
    <w:rsid w:val="00C328D7"/>
    <w:rsid w:val="00C35A6C"/>
    <w:rsid w:val="00C403A8"/>
    <w:rsid w:val="00C55041"/>
    <w:rsid w:val="00C71D48"/>
    <w:rsid w:val="00C81821"/>
    <w:rsid w:val="00C96B6F"/>
    <w:rsid w:val="00C97335"/>
    <w:rsid w:val="00CA6D74"/>
    <w:rsid w:val="00CA6F10"/>
    <w:rsid w:val="00CA7999"/>
    <w:rsid w:val="00CA7E79"/>
    <w:rsid w:val="00CD0C74"/>
    <w:rsid w:val="00CD366D"/>
    <w:rsid w:val="00CE70FF"/>
    <w:rsid w:val="00D0033F"/>
    <w:rsid w:val="00D126AC"/>
    <w:rsid w:val="00D1333F"/>
    <w:rsid w:val="00D217E9"/>
    <w:rsid w:val="00D270A7"/>
    <w:rsid w:val="00D417B4"/>
    <w:rsid w:val="00D45CB4"/>
    <w:rsid w:val="00D46E47"/>
    <w:rsid w:val="00D5089E"/>
    <w:rsid w:val="00D51580"/>
    <w:rsid w:val="00D56A1D"/>
    <w:rsid w:val="00D57B58"/>
    <w:rsid w:val="00D67DB2"/>
    <w:rsid w:val="00D752EE"/>
    <w:rsid w:val="00D75373"/>
    <w:rsid w:val="00D9607E"/>
    <w:rsid w:val="00DA68F6"/>
    <w:rsid w:val="00DB296C"/>
    <w:rsid w:val="00DB54E6"/>
    <w:rsid w:val="00DC1151"/>
    <w:rsid w:val="00DC7A52"/>
    <w:rsid w:val="00DD1322"/>
    <w:rsid w:val="00DD4751"/>
    <w:rsid w:val="00DE1DF2"/>
    <w:rsid w:val="00DE24B2"/>
    <w:rsid w:val="00DE3910"/>
    <w:rsid w:val="00DE58BC"/>
    <w:rsid w:val="00DE61E2"/>
    <w:rsid w:val="00DE71AD"/>
    <w:rsid w:val="00DF032D"/>
    <w:rsid w:val="00DF2CA2"/>
    <w:rsid w:val="00DF3508"/>
    <w:rsid w:val="00DF3A4D"/>
    <w:rsid w:val="00E016D6"/>
    <w:rsid w:val="00E05A01"/>
    <w:rsid w:val="00E160CE"/>
    <w:rsid w:val="00E16C1C"/>
    <w:rsid w:val="00E40B5B"/>
    <w:rsid w:val="00E4174B"/>
    <w:rsid w:val="00E5303C"/>
    <w:rsid w:val="00E603FB"/>
    <w:rsid w:val="00E658F4"/>
    <w:rsid w:val="00E72468"/>
    <w:rsid w:val="00E72FC7"/>
    <w:rsid w:val="00E80E5E"/>
    <w:rsid w:val="00E83E5F"/>
    <w:rsid w:val="00E864EC"/>
    <w:rsid w:val="00E91D00"/>
    <w:rsid w:val="00E97F49"/>
    <w:rsid w:val="00EA12B9"/>
    <w:rsid w:val="00EA1516"/>
    <w:rsid w:val="00EA47BD"/>
    <w:rsid w:val="00EC38DF"/>
    <w:rsid w:val="00EC72F6"/>
    <w:rsid w:val="00ED0285"/>
    <w:rsid w:val="00ED76F3"/>
    <w:rsid w:val="00EE0D44"/>
    <w:rsid w:val="00EE11CF"/>
    <w:rsid w:val="00EE13B4"/>
    <w:rsid w:val="00EF768F"/>
    <w:rsid w:val="00F0113E"/>
    <w:rsid w:val="00F23E95"/>
    <w:rsid w:val="00F31197"/>
    <w:rsid w:val="00F36B4D"/>
    <w:rsid w:val="00F513E2"/>
    <w:rsid w:val="00F6168F"/>
    <w:rsid w:val="00F66667"/>
    <w:rsid w:val="00F80EA2"/>
    <w:rsid w:val="00FA2897"/>
    <w:rsid w:val="00FA3E27"/>
    <w:rsid w:val="00FA5191"/>
    <w:rsid w:val="00FC0F30"/>
    <w:rsid w:val="00FD0724"/>
    <w:rsid w:val="00FD252C"/>
    <w:rsid w:val="00FE59E3"/>
    <w:rsid w:val="00FE75DC"/>
    <w:rsid w:val="00FF4402"/>
    <w:rsid w:val="00FF4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BAF1D"/>
  <w15:docId w15:val="{5FEFDE78-F00C-4BA1-9910-3612FB035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76E"/>
    <w:pPr>
      <w:widowControl w:val="0"/>
      <w:snapToGrid w:val="0"/>
      <w:spacing w:after="0" w:line="240" w:lineRule="auto"/>
      <w:contextualSpacing/>
    </w:pPr>
    <w:rPr>
      <w:rFonts w:ascii="Arial" w:eastAsia="Microsoft YaHei" w:hAnsi="Arial" w:cs="Times New Roman"/>
      <w:kern w:val="2"/>
      <w:sz w:val="20"/>
      <w:szCs w:val="24"/>
    </w:rPr>
  </w:style>
  <w:style w:type="paragraph" w:styleId="Heading1">
    <w:name w:val="heading 1"/>
    <w:basedOn w:val="Normal"/>
    <w:next w:val="Normal"/>
    <w:link w:val="Heading1Char"/>
    <w:qFormat/>
    <w:rsid w:val="003C227A"/>
    <w:pPr>
      <w:spacing w:beforeLines="50" w:before="156" w:line="288" w:lineRule="auto"/>
      <w:outlineLvl w:val="0"/>
    </w:pPr>
    <w:rPr>
      <w:b/>
      <w:bCs/>
      <w:color w:val="008080"/>
      <w:szCs w:val="21"/>
    </w:rPr>
  </w:style>
  <w:style w:type="paragraph" w:styleId="Heading2">
    <w:name w:val="heading 2"/>
    <w:basedOn w:val="Normal"/>
    <w:next w:val="Normal"/>
    <w:link w:val="Heading2Char"/>
    <w:unhideWhenUsed/>
    <w:qFormat/>
    <w:rsid w:val="003C227A"/>
    <w:pPr>
      <w:ind w:right="101"/>
      <w:outlineLvl w:val="1"/>
    </w:pPr>
    <w:rPr>
      <w:b/>
      <w:bCs/>
      <w:color w:val="008080"/>
      <w:szCs w:val="21"/>
    </w:rPr>
  </w:style>
  <w:style w:type="paragraph" w:styleId="Heading3">
    <w:name w:val="heading 3"/>
    <w:basedOn w:val="Normal"/>
    <w:next w:val="Normal"/>
    <w:link w:val="Heading3Char"/>
    <w:uiPriority w:val="9"/>
    <w:unhideWhenUsed/>
    <w:qFormat/>
    <w:rsid w:val="001A6E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6E1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C227A"/>
    <w:rPr>
      <w:rFonts w:ascii="Arial" w:eastAsia="Microsoft YaHei" w:hAnsi="Arial" w:cs="Times New Roman"/>
      <w:b/>
      <w:bCs/>
      <w:color w:val="008080"/>
      <w:kern w:val="2"/>
      <w:sz w:val="20"/>
      <w:szCs w:val="21"/>
    </w:rPr>
  </w:style>
  <w:style w:type="character" w:customStyle="1" w:styleId="Heading3Char">
    <w:name w:val="Heading 3 Char"/>
    <w:basedOn w:val="DefaultParagraphFont"/>
    <w:link w:val="Heading3"/>
    <w:uiPriority w:val="9"/>
    <w:rsid w:val="001A6E1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A6E11"/>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rsid w:val="001A6E11"/>
    <w:pPr>
      <w:pBdr>
        <w:bottom w:val="single" w:sz="6" w:space="1" w:color="auto"/>
      </w:pBdr>
      <w:tabs>
        <w:tab w:val="center" w:pos="4320"/>
        <w:tab w:val="right" w:pos="8640"/>
      </w:tabs>
      <w:jc w:val="center"/>
    </w:pPr>
    <w:rPr>
      <w:sz w:val="18"/>
      <w:szCs w:val="18"/>
    </w:rPr>
  </w:style>
  <w:style w:type="character" w:customStyle="1" w:styleId="HeaderChar">
    <w:name w:val="Header Char"/>
    <w:basedOn w:val="DefaultParagraphFont"/>
    <w:link w:val="Header"/>
    <w:uiPriority w:val="99"/>
    <w:rsid w:val="001A6E11"/>
    <w:rPr>
      <w:rFonts w:ascii="Times New Roman" w:eastAsia="SimSun" w:hAnsi="Times New Roman" w:cs="Times New Roman"/>
      <w:kern w:val="2"/>
      <w:sz w:val="18"/>
      <w:szCs w:val="18"/>
    </w:rPr>
  </w:style>
  <w:style w:type="paragraph" w:styleId="Footer">
    <w:name w:val="footer"/>
    <w:basedOn w:val="Normal"/>
    <w:link w:val="FooterChar"/>
    <w:rsid w:val="001A6E11"/>
    <w:pPr>
      <w:tabs>
        <w:tab w:val="center" w:pos="4320"/>
        <w:tab w:val="right" w:pos="8640"/>
      </w:tabs>
    </w:pPr>
    <w:rPr>
      <w:sz w:val="18"/>
      <w:szCs w:val="18"/>
    </w:rPr>
  </w:style>
  <w:style w:type="character" w:customStyle="1" w:styleId="FooterChar">
    <w:name w:val="Footer Char"/>
    <w:basedOn w:val="DefaultParagraphFont"/>
    <w:link w:val="Footer"/>
    <w:rsid w:val="001A6E11"/>
    <w:rPr>
      <w:rFonts w:ascii="Times New Roman" w:eastAsia="SimSun" w:hAnsi="Times New Roman" w:cs="Times New Roman"/>
      <w:kern w:val="2"/>
      <w:sz w:val="18"/>
      <w:szCs w:val="18"/>
    </w:rPr>
  </w:style>
  <w:style w:type="character" w:styleId="PageNumber">
    <w:name w:val="page number"/>
    <w:basedOn w:val="DefaultParagraphFont"/>
    <w:rsid w:val="001A6E11"/>
  </w:style>
  <w:style w:type="paragraph" w:customStyle="1" w:styleId="B1">
    <w:name w:val="B1"/>
    <w:basedOn w:val="Normal"/>
    <w:rsid w:val="001A6E11"/>
    <w:pPr>
      <w:widowControl/>
      <w:spacing w:before="240" w:after="120" w:line="288" w:lineRule="auto"/>
    </w:pPr>
    <w:rPr>
      <w:b/>
      <w:bCs/>
      <w:kern w:val="0"/>
      <w:sz w:val="22"/>
    </w:rPr>
  </w:style>
  <w:style w:type="paragraph" w:styleId="NoSpacing">
    <w:name w:val="No Spacing"/>
    <w:uiPriority w:val="1"/>
    <w:qFormat/>
    <w:rsid w:val="001A6E11"/>
    <w:pPr>
      <w:spacing w:after="0" w:line="240" w:lineRule="auto"/>
      <w:jc w:val="center"/>
    </w:pPr>
    <w:rPr>
      <w:rFonts w:ascii="Arial" w:eastAsia="SimSun" w:hAnsi="Arial" w:cs="Times New Roman"/>
      <w:sz w:val="18"/>
      <w:szCs w:val="18"/>
      <w:lang w:eastAsia="en-US"/>
    </w:rPr>
  </w:style>
  <w:style w:type="character" w:customStyle="1" w:styleId="Heading1Char">
    <w:name w:val="Heading 1 Char"/>
    <w:basedOn w:val="DefaultParagraphFont"/>
    <w:link w:val="Heading1"/>
    <w:rsid w:val="003C227A"/>
    <w:rPr>
      <w:rFonts w:ascii="Arial" w:eastAsia="Microsoft YaHei" w:hAnsi="Arial" w:cs="Times New Roman"/>
      <w:b/>
      <w:bCs/>
      <w:color w:val="008080"/>
      <w:kern w:val="2"/>
      <w:sz w:val="21"/>
      <w:szCs w:val="21"/>
    </w:rPr>
  </w:style>
  <w:style w:type="paragraph" w:styleId="ListParagraph">
    <w:name w:val="List Paragraph"/>
    <w:basedOn w:val="Normal"/>
    <w:uiPriority w:val="34"/>
    <w:qFormat/>
    <w:rsid w:val="003C227A"/>
    <w:pPr>
      <w:ind w:left="720"/>
    </w:pPr>
  </w:style>
  <w:style w:type="character" w:styleId="SubtleEmphasis">
    <w:name w:val="Subtle Emphasis"/>
    <w:basedOn w:val="DefaultParagraphFont"/>
    <w:uiPriority w:val="19"/>
    <w:qFormat/>
    <w:rsid w:val="003C227A"/>
    <w:rPr>
      <w:i/>
      <w:iCs/>
      <w:color w:val="808080" w:themeColor="text1" w:themeTint="7F"/>
    </w:rPr>
  </w:style>
  <w:style w:type="paragraph" w:styleId="TOCHeading">
    <w:name w:val="TOC Heading"/>
    <w:basedOn w:val="Heading1"/>
    <w:next w:val="Normal"/>
    <w:uiPriority w:val="39"/>
    <w:semiHidden/>
    <w:unhideWhenUsed/>
    <w:qFormat/>
    <w:rsid w:val="003548B3"/>
    <w:pPr>
      <w:keepNext/>
      <w:keepLines/>
      <w:widowControl/>
      <w:snapToGrid/>
      <w:spacing w:beforeLines="0" w:before="480" w:line="276" w:lineRule="auto"/>
      <w:contextualSpacing w:val="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3548B3"/>
    <w:pPr>
      <w:spacing w:after="100"/>
    </w:pPr>
  </w:style>
  <w:style w:type="paragraph" w:styleId="TOC2">
    <w:name w:val="toc 2"/>
    <w:basedOn w:val="Normal"/>
    <w:next w:val="Normal"/>
    <w:autoRedefine/>
    <w:uiPriority w:val="39"/>
    <w:unhideWhenUsed/>
    <w:qFormat/>
    <w:rsid w:val="003548B3"/>
    <w:pPr>
      <w:spacing w:after="100"/>
      <w:ind w:left="200"/>
    </w:pPr>
  </w:style>
  <w:style w:type="character" w:styleId="Hyperlink">
    <w:name w:val="Hyperlink"/>
    <w:basedOn w:val="DefaultParagraphFont"/>
    <w:unhideWhenUsed/>
    <w:rsid w:val="003548B3"/>
    <w:rPr>
      <w:color w:val="0000FF" w:themeColor="hyperlink"/>
      <w:u w:val="single"/>
    </w:rPr>
  </w:style>
  <w:style w:type="paragraph" w:styleId="BalloonText">
    <w:name w:val="Balloon Text"/>
    <w:basedOn w:val="Normal"/>
    <w:link w:val="BalloonTextChar"/>
    <w:unhideWhenUsed/>
    <w:rsid w:val="003548B3"/>
    <w:rPr>
      <w:rFonts w:ascii="Tahoma" w:hAnsi="Tahoma" w:cs="Tahoma"/>
      <w:sz w:val="16"/>
      <w:szCs w:val="16"/>
    </w:rPr>
  </w:style>
  <w:style w:type="character" w:customStyle="1" w:styleId="BalloonTextChar">
    <w:name w:val="Balloon Text Char"/>
    <w:basedOn w:val="DefaultParagraphFont"/>
    <w:link w:val="BalloonText"/>
    <w:rsid w:val="003548B3"/>
    <w:rPr>
      <w:rFonts w:ascii="Tahoma" w:eastAsia="Microsoft YaHei" w:hAnsi="Tahoma" w:cs="Tahoma"/>
      <w:kern w:val="2"/>
      <w:sz w:val="16"/>
      <w:szCs w:val="16"/>
    </w:rPr>
  </w:style>
  <w:style w:type="paragraph" w:styleId="TOC3">
    <w:name w:val="toc 3"/>
    <w:basedOn w:val="Normal"/>
    <w:next w:val="Normal"/>
    <w:autoRedefine/>
    <w:uiPriority w:val="39"/>
    <w:semiHidden/>
    <w:unhideWhenUsed/>
    <w:qFormat/>
    <w:rsid w:val="003548B3"/>
    <w:pPr>
      <w:widowControl/>
      <w:snapToGrid/>
      <w:spacing w:after="100" w:line="276" w:lineRule="auto"/>
      <w:ind w:left="440"/>
      <w:contextualSpacing w:val="0"/>
    </w:pPr>
    <w:rPr>
      <w:rFonts w:asciiTheme="minorHAnsi" w:eastAsiaTheme="minorEastAsia" w:hAnsiTheme="minorHAnsi" w:cstheme="minorBidi"/>
      <w:kern w:val="0"/>
      <w:sz w:val="22"/>
      <w:szCs w:val="22"/>
      <w:lang w:eastAsia="ja-JP"/>
    </w:rPr>
  </w:style>
  <w:style w:type="table" w:styleId="TableGrid">
    <w:name w:val="Table Grid"/>
    <w:basedOn w:val="TableNormal"/>
    <w:rsid w:val="00C55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076E"/>
    <w:rPr>
      <w:sz w:val="16"/>
      <w:szCs w:val="16"/>
    </w:rPr>
  </w:style>
  <w:style w:type="paragraph" w:styleId="CommentText">
    <w:name w:val="annotation text"/>
    <w:basedOn w:val="Normal"/>
    <w:link w:val="CommentTextChar"/>
    <w:uiPriority w:val="99"/>
    <w:unhideWhenUsed/>
    <w:rsid w:val="0045076E"/>
    <w:rPr>
      <w:szCs w:val="20"/>
    </w:rPr>
  </w:style>
  <w:style w:type="character" w:customStyle="1" w:styleId="CommentTextChar">
    <w:name w:val="Comment Text Char"/>
    <w:basedOn w:val="DefaultParagraphFont"/>
    <w:link w:val="CommentText"/>
    <w:uiPriority w:val="99"/>
    <w:rsid w:val="0045076E"/>
    <w:rPr>
      <w:rFonts w:ascii="Arial" w:eastAsia="Microsoft YaHei" w:hAnsi="Arial" w:cs="Times New Roman"/>
      <w:kern w:val="2"/>
      <w:sz w:val="20"/>
      <w:szCs w:val="20"/>
    </w:rPr>
  </w:style>
  <w:style w:type="paragraph" w:styleId="CommentSubject">
    <w:name w:val="annotation subject"/>
    <w:basedOn w:val="CommentText"/>
    <w:next w:val="CommentText"/>
    <w:link w:val="CommentSubjectChar"/>
    <w:uiPriority w:val="99"/>
    <w:semiHidden/>
    <w:unhideWhenUsed/>
    <w:rsid w:val="0045076E"/>
    <w:rPr>
      <w:b/>
      <w:bCs/>
    </w:rPr>
  </w:style>
  <w:style w:type="character" w:customStyle="1" w:styleId="CommentSubjectChar">
    <w:name w:val="Comment Subject Char"/>
    <w:basedOn w:val="CommentTextChar"/>
    <w:link w:val="CommentSubject"/>
    <w:uiPriority w:val="99"/>
    <w:semiHidden/>
    <w:rsid w:val="0045076E"/>
    <w:rPr>
      <w:rFonts w:ascii="Arial" w:eastAsia="Microsoft YaHei" w:hAnsi="Arial" w:cs="Times New Roman"/>
      <w:b/>
      <w:bCs/>
      <w:kern w:val="2"/>
      <w:sz w:val="20"/>
      <w:szCs w:val="20"/>
    </w:rPr>
  </w:style>
  <w:style w:type="paragraph" w:styleId="BodyText3">
    <w:name w:val="Body Text 3"/>
    <w:basedOn w:val="Normal"/>
    <w:link w:val="BodyText3Char"/>
    <w:rsid w:val="00106786"/>
    <w:pPr>
      <w:widowControl/>
      <w:snapToGrid/>
      <w:spacing w:after="120"/>
      <w:contextualSpacing w:val="0"/>
    </w:pPr>
    <w:rPr>
      <w:rFonts w:ascii="Times New Roman" w:eastAsia="SimSun" w:hAnsi="Times New Roman"/>
      <w:kern w:val="0"/>
      <w:sz w:val="16"/>
      <w:szCs w:val="16"/>
    </w:rPr>
  </w:style>
  <w:style w:type="character" w:customStyle="1" w:styleId="BodyText3Char">
    <w:name w:val="Body Text 3 Char"/>
    <w:basedOn w:val="DefaultParagraphFont"/>
    <w:link w:val="BodyText3"/>
    <w:rsid w:val="00106786"/>
    <w:rPr>
      <w:rFonts w:ascii="Times New Roman" w:eastAsia="SimSun" w:hAnsi="Times New Roman" w:cs="Times New Roman"/>
      <w:sz w:val="16"/>
      <w:szCs w:val="16"/>
    </w:rPr>
  </w:style>
  <w:style w:type="paragraph" w:customStyle="1" w:styleId="L1">
    <w:name w:val="L1"/>
    <w:basedOn w:val="Normal"/>
    <w:next w:val="N1"/>
    <w:rsid w:val="004747CD"/>
    <w:pPr>
      <w:widowControl/>
      <w:numPr>
        <w:numId w:val="6"/>
      </w:numPr>
      <w:snapToGrid/>
      <w:spacing w:before="240" w:line="288" w:lineRule="auto"/>
      <w:contextualSpacing w:val="0"/>
    </w:pPr>
    <w:rPr>
      <w:rFonts w:ascii="Times New Roman" w:eastAsia="SimSun" w:hAnsi="Times New Roman"/>
      <w:b/>
      <w:bCs/>
      <w:kern w:val="0"/>
      <w:sz w:val="22"/>
    </w:rPr>
  </w:style>
  <w:style w:type="paragraph" w:customStyle="1" w:styleId="N1">
    <w:name w:val="N1"/>
    <w:basedOn w:val="Normal"/>
    <w:rsid w:val="004747CD"/>
    <w:pPr>
      <w:widowControl/>
      <w:snapToGrid/>
      <w:spacing w:before="240" w:line="288" w:lineRule="auto"/>
      <w:ind w:left="450"/>
      <w:contextualSpacing w:val="0"/>
    </w:pPr>
    <w:rPr>
      <w:rFonts w:ascii="Times New Roman" w:eastAsia="SimSun" w:hAnsi="Times New Roman"/>
      <w:kern w:val="0"/>
      <w:sz w:val="22"/>
    </w:rPr>
  </w:style>
  <w:style w:type="paragraph" w:customStyle="1" w:styleId="L2">
    <w:name w:val="L2"/>
    <w:basedOn w:val="Normal"/>
    <w:rsid w:val="004747CD"/>
    <w:pPr>
      <w:widowControl/>
      <w:numPr>
        <w:ilvl w:val="1"/>
        <w:numId w:val="6"/>
      </w:numPr>
      <w:snapToGrid/>
      <w:spacing w:before="240" w:line="288" w:lineRule="auto"/>
      <w:contextualSpacing w:val="0"/>
    </w:pPr>
    <w:rPr>
      <w:rFonts w:ascii="Times New Roman" w:eastAsia="SimSun" w:hAnsi="Times New Roman"/>
      <w:kern w:val="0"/>
      <w:sz w:val="22"/>
    </w:rPr>
  </w:style>
  <w:style w:type="paragraph" w:styleId="BodyText">
    <w:name w:val="Body Text"/>
    <w:basedOn w:val="Normal"/>
    <w:link w:val="BodyTextChar"/>
    <w:rsid w:val="004747CD"/>
    <w:pPr>
      <w:widowControl/>
      <w:snapToGrid/>
      <w:contextualSpacing w:val="0"/>
      <w:jc w:val="center"/>
    </w:pPr>
    <w:rPr>
      <w:rFonts w:ascii="Times New Roman" w:eastAsia="SimSun" w:hAnsi="Times New Roman"/>
      <w:kern w:val="0"/>
    </w:rPr>
  </w:style>
  <w:style w:type="character" w:customStyle="1" w:styleId="BodyTextChar">
    <w:name w:val="Body Text Char"/>
    <w:basedOn w:val="DefaultParagraphFont"/>
    <w:link w:val="BodyText"/>
    <w:rsid w:val="004747CD"/>
    <w:rPr>
      <w:rFonts w:ascii="Times New Roman" w:eastAsia="SimSun" w:hAnsi="Times New Roman" w:cs="Times New Roman"/>
      <w:sz w:val="20"/>
      <w:szCs w:val="24"/>
    </w:rPr>
  </w:style>
  <w:style w:type="character" w:styleId="FollowedHyperlink">
    <w:name w:val="FollowedHyperlink"/>
    <w:basedOn w:val="DefaultParagraphFont"/>
    <w:rsid w:val="004747CD"/>
    <w:rPr>
      <w:color w:val="800080"/>
      <w:u w:val="single"/>
    </w:rPr>
  </w:style>
  <w:style w:type="paragraph" w:styleId="BodyTextIndent2">
    <w:name w:val="Body Text Indent 2"/>
    <w:basedOn w:val="Normal"/>
    <w:link w:val="BodyTextIndent2Char"/>
    <w:rsid w:val="004747CD"/>
    <w:pPr>
      <w:widowControl/>
      <w:snapToGrid/>
      <w:spacing w:after="120" w:line="480" w:lineRule="auto"/>
      <w:ind w:leftChars="200" w:left="420"/>
      <w:contextualSpacing w:val="0"/>
    </w:pPr>
    <w:rPr>
      <w:rFonts w:ascii="Times New Roman" w:eastAsia="SimSun" w:hAnsi="Times New Roman"/>
      <w:kern w:val="0"/>
    </w:rPr>
  </w:style>
  <w:style w:type="character" w:customStyle="1" w:styleId="BodyTextIndent2Char">
    <w:name w:val="Body Text Indent 2 Char"/>
    <w:basedOn w:val="DefaultParagraphFont"/>
    <w:link w:val="BodyTextIndent2"/>
    <w:rsid w:val="004747CD"/>
    <w:rPr>
      <w:rFonts w:ascii="Times New Roman" w:eastAsia="SimSun" w:hAnsi="Times New Roman" w:cs="Times New Roman"/>
      <w:sz w:val="20"/>
      <w:szCs w:val="24"/>
    </w:rPr>
  </w:style>
  <w:style w:type="paragraph" w:styleId="BodyTextIndent3">
    <w:name w:val="Body Text Indent 3"/>
    <w:basedOn w:val="Normal"/>
    <w:link w:val="BodyTextIndent3Char"/>
    <w:rsid w:val="004747CD"/>
    <w:pPr>
      <w:widowControl/>
      <w:snapToGrid/>
      <w:spacing w:after="120"/>
      <w:ind w:leftChars="200" w:left="420"/>
      <w:contextualSpacing w:val="0"/>
    </w:pPr>
    <w:rPr>
      <w:rFonts w:ascii="Times New Roman" w:eastAsia="SimSun" w:hAnsi="Times New Roman"/>
      <w:kern w:val="0"/>
      <w:sz w:val="16"/>
      <w:szCs w:val="16"/>
    </w:rPr>
  </w:style>
  <w:style w:type="character" w:customStyle="1" w:styleId="BodyTextIndent3Char">
    <w:name w:val="Body Text Indent 3 Char"/>
    <w:basedOn w:val="DefaultParagraphFont"/>
    <w:link w:val="BodyTextIndent3"/>
    <w:rsid w:val="004747CD"/>
    <w:rPr>
      <w:rFonts w:ascii="Times New Roman" w:eastAsia="SimSun" w:hAnsi="Times New Roman" w:cs="Times New Roman"/>
      <w:sz w:val="16"/>
      <w:szCs w:val="16"/>
    </w:rPr>
  </w:style>
  <w:style w:type="paragraph" w:styleId="BodyText2">
    <w:name w:val="Body Text 2"/>
    <w:basedOn w:val="Normal"/>
    <w:link w:val="BodyText2Char"/>
    <w:rsid w:val="004747CD"/>
    <w:pPr>
      <w:widowControl/>
      <w:snapToGrid/>
      <w:spacing w:after="120" w:line="480" w:lineRule="auto"/>
      <w:contextualSpacing w:val="0"/>
    </w:pPr>
    <w:rPr>
      <w:rFonts w:ascii="Times New Roman" w:eastAsia="SimSun" w:hAnsi="Times New Roman"/>
      <w:kern w:val="0"/>
    </w:rPr>
  </w:style>
  <w:style w:type="character" w:customStyle="1" w:styleId="BodyText2Char">
    <w:name w:val="Body Text 2 Char"/>
    <w:basedOn w:val="DefaultParagraphFont"/>
    <w:link w:val="BodyText2"/>
    <w:rsid w:val="004747CD"/>
    <w:rPr>
      <w:rFonts w:ascii="Times New Roman" w:eastAsia="SimSun" w:hAnsi="Times New Roman" w:cs="Times New Roman"/>
      <w:sz w:val="20"/>
      <w:szCs w:val="24"/>
    </w:rPr>
  </w:style>
  <w:style w:type="paragraph" w:styleId="NormalWeb">
    <w:name w:val="Normal (Web)"/>
    <w:basedOn w:val="Normal"/>
    <w:uiPriority w:val="99"/>
    <w:unhideWhenUsed/>
    <w:rsid w:val="004747CD"/>
    <w:pPr>
      <w:widowControl/>
      <w:snapToGrid/>
      <w:spacing w:before="100" w:beforeAutospacing="1" w:after="100" w:afterAutospacing="1"/>
      <w:contextualSpacing w:val="0"/>
    </w:pPr>
    <w:rPr>
      <w:rFonts w:ascii="Times New Roman" w:eastAsiaTheme="minorEastAsia" w:hAnsi="Times New Roman"/>
      <w:kern w:val="0"/>
      <w:sz w:val="24"/>
    </w:rPr>
  </w:style>
  <w:style w:type="paragraph" w:styleId="Title">
    <w:name w:val="Title"/>
    <w:basedOn w:val="Normal"/>
    <w:next w:val="Normal"/>
    <w:link w:val="TitleChar"/>
    <w:qFormat/>
    <w:rsid w:val="004747CD"/>
    <w:pPr>
      <w:widowControl/>
      <w:snapToGrid/>
      <w:spacing w:before="240" w:after="60"/>
      <w:contextualSpacing w:val="0"/>
      <w:jc w:val="center"/>
      <w:outlineLvl w:val="0"/>
    </w:pPr>
    <w:rPr>
      <w:rFonts w:asciiTheme="majorHAnsi" w:eastAsia="SimSun" w:hAnsiTheme="majorHAnsi" w:cstheme="majorBidi"/>
      <w:b/>
      <w:bCs/>
      <w:kern w:val="0"/>
      <w:sz w:val="32"/>
      <w:szCs w:val="32"/>
    </w:rPr>
  </w:style>
  <w:style w:type="character" w:customStyle="1" w:styleId="TitleChar">
    <w:name w:val="Title Char"/>
    <w:basedOn w:val="DefaultParagraphFont"/>
    <w:link w:val="Title"/>
    <w:rsid w:val="004747CD"/>
    <w:rPr>
      <w:rFonts w:asciiTheme="majorHAnsi" w:eastAsia="SimSun" w:hAnsiTheme="majorHAnsi" w:cstheme="majorBidi"/>
      <w:b/>
      <w:bCs/>
      <w:sz w:val="32"/>
      <w:szCs w:val="32"/>
    </w:rPr>
  </w:style>
  <w:style w:type="character" w:styleId="Strong">
    <w:name w:val="Strong"/>
    <w:basedOn w:val="DefaultParagraphFont"/>
    <w:qFormat/>
    <w:rsid w:val="004747CD"/>
    <w:rPr>
      <w:b/>
      <w:bCs/>
    </w:rPr>
  </w:style>
  <w:style w:type="character" w:styleId="Emphasis">
    <w:name w:val="Emphasis"/>
    <w:basedOn w:val="DefaultParagraphFont"/>
    <w:qFormat/>
    <w:rsid w:val="004747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3440">
      <w:bodyDiv w:val="1"/>
      <w:marLeft w:val="0"/>
      <w:marRight w:val="0"/>
      <w:marTop w:val="0"/>
      <w:marBottom w:val="0"/>
      <w:divBdr>
        <w:top w:val="none" w:sz="0" w:space="0" w:color="auto"/>
        <w:left w:val="none" w:sz="0" w:space="0" w:color="auto"/>
        <w:bottom w:val="none" w:sz="0" w:space="0" w:color="auto"/>
        <w:right w:val="none" w:sz="0" w:space="0" w:color="auto"/>
      </w:divBdr>
      <w:divsChild>
        <w:div w:id="1460027742">
          <w:marLeft w:val="547"/>
          <w:marRight w:val="0"/>
          <w:marTop w:val="0"/>
          <w:marBottom w:val="0"/>
          <w:divBdr>
            <w:top w:val="none" w:sz="0" w:space="0" w:color="auto"/>
            <w:left w:val="none" w:sz="0" w:space="0" w:color="auto"/>
            <w:bottom w:val="none" w:sz="0" w:space="0" w:color="auto"/>
            <w:right w:val="none" w:sz="0" w:space="0" w:color="auto"/>
          </w:divBdr>
        </w:div>
        <w:div w:id="1962570995">
          <w:marLeft w:val="547"/>
          <w:marRight w:val="0"/>
          <w:marTop w:val="0"/>
          <w:marBottom w:val="0"/>
          <w:divBdr>
            <w:top w:val="none" w:sz="0" w:space="0" w:color="auto"/>
            <w:left w:val="none" w:sz="0" w:space="0" w:color="auto"/>
            <w:bottom w:val="none" w:sz="0" w:space="0" w:color="auto"/>
            <w:right w:val="none" w:sz="0" w:space="0" w:color="auto"/>
          </w:divBdr>
        </w:div>
        <w:div w:id="381439773">
          <w:marLeft w:val="547"/>
          <w:marRight w:val="0"/>
          <w:marTop w:val="0"/>
          <w:marBottom w:val="0"/>
          <w:divBdr>
            <w:top w:val="none" w:sz="0" w:space="0" w:color="auto"/>
            <w:left w:val="none" w:sz="0" w:space="0" w:color="auto"/>
            <w:bottom w:val="none" w:sz="0" w:space="0" w:color="auto"/>
            <w:right w:val="none" w:sz="0" w:space="0" w:color="auto"/>
          </w:divBdr>
        </w:div>
        <w:div w:id="1010640698">
          <w:marLeft w:val="547"/>
          <w:marRight w:val="0"/>
          <w:marTop w:val="0"/>
          <w:marBottom w:val="0"/>
          <w:divBdr>
            <w:top w:val="none" w:sz="0" w:space="0" w:color="auto"/>
            <w:left w:val="none" w:sz="0" w:space="0" w:color="auto"/>
            <w:bottom w:val="none" w:sz="0" w:space="0" w:color="auto"/>
            <w:right w:val="none" w:sz="0" w:space="0" w:color="auto"/>
          </w:divBdr>
        </w:div>
        <w:div w:id="900100659">
          <w:marLeft w:val="547"/>
          <w:marRight w:val="0"/>
          <w:marTop w:val="0"/>
          <w:marBottom w:val="0"/>
          <w:divBdr>
            <w:top w:val="none" w:sz="0" w:space="0" w:color="auto"/>
            <w:left w:val="none" w:sz="0" w:space="0" w:color="auto"/>
            <w:bottom w:val="none" w:sz="0" w:space="0" w:color="auto"/>
            <w:right w:val="none" w:sz="0" w:space="0" w:color="auto"/>
          </w:divBdr>
        </w:div>
        <w:div w:id="1216157698">
          <w:marLeft w:val="547"/>
          <w:marRight w:val="0"/>
          <w:marTop w:val="0"/>
          <w:marBottom w:val="0"/>
          <w:divBdr>
            <w:top w:val="none" w:sz="0" w:space="0" w:color="auto"/>
            <w:left w:val="none" w:sz="0" w:space="0" w:color="auto"/>
            <w:bottom w:val="none" w:sz="0" w:space="0" w:color="auto"/>
            <w:right w:val="none" w:sz="0" w:space="0" w:color="auto"/>
          </w:divBdr>
        </w:div>
      </w:divsChild>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46358013">
      <w:bodyDiv w:val="1"/>
      <w:marLeft w:val="0"/>
      <w:marRight w:val="0"/>
      <w:marTop w:val="0"/>
      <w:marBottom w:val="0"/>
      <w:divBdr>
        <w:top w:val="none" w:sz="0" w:space="0" w:color="auto"/>
        <w:left w:val="none" w:sz="0" w:space="0" w:color="auto"/>
        <w:bottom w:val="none" w:sz="0" w:space="0" w:color="auto"/>
        <w:right w:val="none" w:sz="0" w:space="0" w:color="auto"/>
      </w:divBdr>
      <w:divsChild>
        <w:div w:id="349844317">
          <w:marLeft w:val="1080"/>
          <w:marRight w:val="0"/>
          <w:marTop w:val="100"/>
          <w:marBottom w:val="0"/>
          <w:divBdr>
            <w:top w:val="none" w:sz="0" w:space="0" w:color="auto"/>
            <w:left w:val="none" w:sz="0" w:space="0" w:color="auto"/>
            <w:bottom w:val="none" w:sz="0" w:space="0" w:color="auto"/>
            <w:right w:val="none" w:sz="0" w:space="0" w:color="auto"/>
          </w:divBdr>
        </w:div>
      </w:divsChild>
    </w:div>
    <w:div w:id="209920619">
      <w:bodyDiv w:val="1"/>
      <w:marLeft w:val="0"/>
      <w:marRight w:val="0"/>
      <w:marTop w:val="0"/>
      <w:marBottom w:val="0"/>
      <w:divBdr>
        <w:top w:val="none" w:sz="0" w:space="0" w:color="auto"/>
        <w:left w:val="none" w:sz="0" w:space="0" w:color="auto"/>
        <w:bottom w:val="none" w:sz="0" w:space="0" w:color="auto"/>
        <w:right w:val="none" w:sz="0" w:space="0" w:color="auto"/>
      </w:divBdr>
    </w:div>
    <w:div w:id="217280807">
      <w:bodyDiv w:val="1"/>
      <w:marLeft w:val="0"/>
      <w:marRight w:val="0"/>
      <w:marTop w:val="0"/>
      <w:marBottom w:val="0"/>
      <w:divBdr>
        <w:top w:val="none" w:sz="0" w:space="0" w:color="auto"/>
        <w:left w:val="none" w:sz="0" w:space="0" w:color="auto"/>
        <w:bottom w:val="none" w:sz="0" w:space="0" w:color="auto"/>
        <w:right w:val="none" w:sz="0" w:space="0" w:color="auto"/>
      </w:divBdr>
      <w:divsChild>
        <w:div w:id="90203060">
          <w:marLeft w:val="274"/>
          <w:marRight w:val="0"/>
          <w:marTop w:val="0"/>
          <w:marBottom w:val="0"/>
          <w:divBdr>
            <w:top w:val="none" w:sz="0" w:space="0" w:color="auto"/>
            <w:left w:val="none" w:sz="0" w:space="0" w:color="auto"/>
            <w:bottom w:val="none" w:sz="0" w:space="0" w:color="auto"/>
            <w:right w:val="none" w:sz="0" w:space="0" w:color="auto"/>
          </w:divBdr>
        </w:div>
        <w:div w:id="938681855">
          <w:marLeft w:val="274"/>
          <w:marRight w:val="0"/>
          <w:marTop w:val="0"/>
          <w:marBottom w:val="0"/>
          <w:divBdr>
            <w:top w:val="none" w:sz="0" w:space="0" w:color="auto"/>
            <w:left w:val="none" w:sz="0" w:space="0" w:color="auto"/>
            <w:bottom w:val="none" w:sz="0" w:space="0" w:color="auto"/>
            <w:right w:val="none" w:sz="0" w:space="0" w:color="auto"/>
          </w:divBdr>
        </w:div>
        <w:div w:id="713962964">
          <w:marLeft w:val="274"/>
          <w:marRight w:val="0"/>
          <w:marTop w:val="0"/>
          <w:marBottom w:val="0"/>
          <w:divBdr>
            <w:top w:val="none" w:sz="0" w:space="0" w:color="auto"/>
            <w:left w:val="none" w:sz="0" w:space="0" w:color="auto"/>
            <w:bottom w:val="none" w:sz="0" w:space="0" w:color="auto"/>
            <w:right w:val="none" w:sz="0" w:space="0" w:color="auto"/>
          </w:divBdr>
        </w:div>
      </w:divsChild>
    </w:div>
    <w:div w:id="674109289">
      <w:bodyDiv w:val="1"/>
      <w:marLeft w:val="0"/>
      <w:marRight w:val="0"/>
      <w:marTop w:val="0"/>
      <w:marBottom w:val="0"/>
      <w:divBdr>
        <w:top w:val="none" w:sz="0" w:space="0" w:color="auto"/>
        <w:left w:val="none" w:sz="0" w:space="0" w:color="auto"/>
        <w:bottom w:val="none" w:sz="0" w:space="0" w:color="auto"/>
        <w:right w:val="none" w:sz="0" w:space="0" w:color="auto"/>
      </w:divBdr>
      <w:divsChild>
        <w:div w:id="2140295034">
          <w:marLeft w:val="360"/>
          <w:marRight w:val="0"/>
          <w:marTop w:val="0"/>
          <w:marBottom w:val="0"/>
          <w:divBdr>
            <w:top w:val="none" w:sz="0" w:space="0" w:color="auto"/>
            <w:left w:val="none" w:sz="0" w:space="0" w:color="auto"/>
            <w:bottom w:val="none" w:sz="0" w:space="0" w:color="auto"/>
            <w:right w:val="none" w:sz="0" w:space="0" w:color="auto"/>
          </w:divBdr>
        </w:div>
      </w:divsChild>
    </w:div>
    <w:div w:id="899637690">
      <w:bodyDiv w:val="1"/>
      <w:marLeft w:val="0"/>
      <w:marRight w:val="0"/>
      <w:marTop w:val="0"/>
      <w:marBottom w:val="0"/>
      <w:divBdr>
        <w:top w:val="none" w:sz="0" w:space="0" w:color="auto"/>
        <w:left w:val="none" w:sz="0" w:space="0" w:color="auto"/>
        <w:bottom w:val="none" w:sz="0" w:space="0" w:color="auto"/>
        <w:right w:val="none" w:sz="0" w:space="0" w:color="auto"/>
      </w:divBdr>
    </w:div>
    <w:div w:id="1089501063">
      <w:bodyDiv w:val="1"/>
      <w:marLeft w:val="0"/>
      <w:marRight w:val="0"/>
      <w:marTop w:val="0"/>
      <w:marBottom w:val="0"/>
      <w:divBdr>
        <w:top w:val="none" w:sz="0" w:space="0" w:color="auto"/>
        <w:left w:val="none" w:sz="0" w:space="0" w:color="auto"/>
        <w:bottom w:val="none" w:sz="0" w:space="0" w:color="auto"/>
        <w:right w:val="none" w:sz="0" w:space="0" w:color="auto"/>
      </w:divBdr>
    </w:div>
    <w:div w:id="1630744729">
      <w:bodyDiv w:val="1"/>
      <w:marLeft w:val="0"/>
      <w:marRight w:val="0"/>
      <w:marTop w:val="0"/>
      <w:marBottom w:val="0"/>
      <w:divBdr>
        <w:top w:val="none" w:sz="0" w:space="0" w:color="auto"/>
        <w:left w:val="none" w:sz="0" w:space="0" w:color="auto"/>
        <w:bottom w:val="none" w:sz="0" w:space="0" w:color="auto"/>
        <w:right w:val="none" w:sz="0" w:space="0" w:color="auto"/>
      </w:divBdr>
      <w:divsChild>
        <w:div w:id="722481171">
          <w:marLeft w:val="1080"/>
          <w:marRight w:val="0"/>
          <w:marTop w:val="100"/>
          <w:marBottom w:val="0"/>
          <w:divBdr>
            <w:top w:val="none" w:sz="0" w:space="0" w:color="auto"/>
            <w:left w:val="none" w:sz="0" w:space="0" w:color="auto"/>
            <w:bottom w:val="none" w:sz="0" w:space="0" w:color="auto"/>
            <w:right w:val="none" w:sz="0" w:space="0" w:color="auto"/>
          </w:divBdr>
        </w:div>
      </w:divsChild>
    </w:div>
    <w:div w:id="1665863014">
      <w:bodyDiv w:val="1"/>
      <w:marLeft w:val="0"/>
      <w:marRight w:val="0"/>
      <w:marTop w:val="0"/>
      <w:marBottom w:val="0"/>
      <w:divBdr>
        <w:top w:val="none" w:sz="0" w:space="0" w:color="auto"/>
        <w:left w:val="none" w:sz="0" w:space="0" w:color="auto"/>
        <w:bottom w:val="none" w:sz="0" w:space="0" w:color="auto"/>
        <w:right w:val="none" w:sz="0" w:space="0" w:color="auto"/>
      </w:divBdr>
      <w:divsChild>
        <w:div w:id="878930400">
          <w:marLeft w:val="1080"/>
          <w:marRight w:val="0"/>
          <w:marTop w:val="240"/>
          <w:marBottom w:val="0"/>
          <w:divBdr>
            <w:top w:val="none" w:sz="0" w:space="0" w:color="auto"/>
            <w:left w:val="none" w:sz="0" w:space="0" w:color="auto"/>
            <w:bottom w:val="none" w:sz="0" w:space="0" w:color="auto"/>
            <w:right w:val="none" w:sz="0" w:space="0" w:color="auto"/>
          </w:divBdr>
        </w:div>
      </w:divsChild>
    </w:div>
    <w:div w:id="1916239241">
      <w:bodyDiv w:val="1"/>
      <w:marLeft w:val="0"/>
      <w:marRight w:val="0"/>
      <w:marTop w:val="0"/>
      <w:marBottom w:val="0"/>
      <w:divBdr>
        <w:top w:val="none" w:sz="0" w:space="0" w:color="auto"/>
        <w:left w:val="none" w:sz="0" w:space="0" w:color="auto"/>
        <w:bottom w:val="none" w:sz="0" w:space="0" w:color="auto"/>
        <w:right w:val="none" w:sz="0" w:space="0" w:color="auto"/>
      </w:divBdr>
    </w:div>
    <w:div w:id="1986473122">
      <w:bodyDiv w:val="1"/>
      <w:marLeft w:val="0"/>
      <w:marRight w:val="0"/>
      <w:marTop w:val="0"/>
      <w:marBottom w:val="0"/>
      <w:divBdr>
        <w:top w:val="none" w:sz="0" w:space="0" w:color="auto"/>
        <w:left w:val="none" w:sz="0" w:space="0" w:color="auto"/>
        <w:bottom w:val="none" w:sz="0" w:space="0" w:color="auto"/>
        <w:right w:val="none" w:sz="0" w:space="0" w:color="auto"/>
      </w:divBdr>
      <w:divsChild>
        <w:div w:id="96558186">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3A7FB-858B-4D71-A1BF-9B419CC25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540</Words>
  <Characters>3081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Daren Shen(沈达仁)</dc:creator>
  <cp:lastModifiedBy>Daren Shen(沈达仁)</cp:lastModifiedBy>
  <cp:revision>2</cp:revision>
  <dcterms:created xsi:type="dcterms:W3CDTF">2021-01-25T07:05:00Z</dcterms:created>
  <dcterms:modified xsi:type="dcterms:W3CDTF">2021-01-25T07:05:00Z</dcterms:modified>
</cp:coreProperties>
</file>