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86CD7">
      <w:pPr>
        <w:pStyle w:val="13"/>
        <w:jc w:val="center"/>
        <w:rPr>
          <w:rFonts w:hint="default" w:ascii="Times New Roman" w:hAnsi="Times New Roman" w:cs="Times New Roman"/>
          <w:b/>
          <w:bCs/>
          <w:sz w:val="52"/>
          <w:szCs w:val="44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Прокопьев Даниил Андреевич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 93220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4</w:t>
      </w:r>
    </w:p>
    <w:p w14:paraId="382120B9">
      <w:pPr>
        <w:pStyle w:val="41"/>
        <w:spacing w:line="360" w:lineRule="auto"/>
        <w:jc w:val="center"/>
        <w:rPr>
          <w:rFonts w:hint="default" w:ascii="Times New Roman" w:hAnsi="Times New Roman" w:cs="Times New Roman"/>
          <w:sz w:val="36"/>
          <w:szCs w:val="28"/>
        </w:rPr>
      </w:pPr>
      <w:r>
        <w:rPr>
          <w:rFonts w:hint="default" w:ascii="Times New Roman" w:hAnsi="Times New Roman" w:cs="Times New Roman"/>
          <w:sz w:val="36"/>
          <w:szCs w:val="28"/>
        </w:rPr>
        <w:t>Мотивационное письмо</w:t>
      </w:r>
    </w:p>
    <w:p w14:paraId="69F1185F">
      <w:pPr>
        <w:spacing w:after="0" w:line="360" w:lineRule="auto"/>
        <w:ind w:firstLine="70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 Выбор направления 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Прикладная информатика</w:t>
      </w:r>
      <w:r>
        <w:rPr>
          <w:rFonts w:hint="default" w:ascii="Times New Roman" w:hAnsi="Times New Roman" w:cs="Times New Roman"/>
          <w:sz w:val="28"/>
          <w:szCs w:val="28"/>
        </w:rPr>
        <w:t>» с образовательной программой 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программного обеспечения в цифровой экономике</w:t>
      </w:r>
      <w:r>
        <w:rPr>
          <w:rFonts w:hint="default" w:ascii="Times New Roman" w:hAnsi="Times New Roman" w:cs="Times New Roman"/>
          <w:sz w:val="28"/>
          <w:szCs w:val="28"/>
        </w:rPr>
        <w:t xml:space="preserve">» является для меня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одним из важных шагов к успешной карьере</w:t>
      </w:r>
      <w:r>
        <w:rPr>
          <w:rFonts w:hint="default" w:ascii="Times New Roman" w:hAnsi="Times New Roman" w:cs="Times New Roman"/>
          <w:sz w:val="28"/>
          <w:szCs w:val="28"/>
        </w:rPr>
        <w:t xml:space="preserve">. В современном мире технологии развиваются стремительными темпами, и знание основ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Экономики</w:t>
      </w:r>
      <w:r>
        <w:rPr>
          <w:rFonts w:hint="default" w:ascii="Times New Roman" w:hAnsi="Times New Roman" w:cs="Times New Roman"/>
          <w:sz w:val="28"/>
          <w:szCs w:val="28"/>
        </w:rPr>
        <w:t xml:space="preserve"> становится ключевым фактором для успешной карьеры в IT-сфере. Углубление знаний в этой области предоставляет уникальные возможности для создания инновационных решений, что вдохновляет меня продолжать обучение в магистратуре.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 же я вдохновлен возможностью получения новых знаний и опыта, по мере обучения в Магистратуре.</w:t>
      </w:r>
    </w:p>
    <w:p w14:paraId="39CCF19C">
      <w:pPr>
        <w:spacing w:after="0" w:line="36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На данный момент я учусь на бакалавриате в области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прикладной информатики</w:t>
      </w:r>
      <w:r>
        <w:rPr>
          <w:rFonts w:hint="default" w:ascii="Times New Roman" w:hAnsi="Times New Roman" w:cs="Times New Roman"/>
          <w:sz w:val="28"/>
          <w:szCs w:val="28"/>
        </w:rPr>
        <w:t>, где получаю прочные знания в сфере алгоритмов, структур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программирования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а так же экономики</w:t>
      </w:r>
      <w:r>
        <w:rPr>
          <w:rFonts w:hint="default" w:ascii="Times New Roman" w:hAnsi="Times New Roman" w:cs="Times New Roman"/>
          <w:sz w:val="28"/>
          <w:szCs w:val="28"/>
        </w:rPr>
        <w:t xml:space="preserve">. Дополнительно, 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разрабатываю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систему управления проектами методологии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Agile Scrum</w:t>
      </w:r>
      <w:r>
        <w:rPr>
          <w:rFonts w:hint="default"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,Что является моей дипломной работой, а так же первым выпущеным мною продуктом, полностью разработаным с нуля.</w:t>
      </w:r>
      <w:r>
        <w:rPr>
          <w:rFonts w:hint="default" w:ascii="Times New Roman" w:hAnsi="Times New Roman" w:cs="Times New Roman"/>
          <w:sz w:val="28"/>
          <w:szCs w:val="28"/>
        </w:rPr>
        <w:t xml:space="preserve"> Участие в различных проектах обучает меня креативно подходить к решению задач и работать в команде,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так же развивает лидерские качества,</w:t>
      </w:r>
      <w:r>
        <w:rPr>
          <w:rFonts w:hint="default" w:ascii="Times New Roman" w:hAnsi="Times New Roman" w:cs="Times New Roman"/>
          <w:sz w:val="28"/>
          <w:szCs w:val="28"/>
        </w:rPr>
        <w:t xml:space="preserve"> что очень важно для достижения успеха в выбранной области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6FA0232">
      <w:pPr>
        <w:spacing w:after="0" w:line="36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В ходе обучения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 получил</w:t>
      </w:r>
      <w:r>
        <w:rPr>
          <w:rFonts w:hint="default" w:ascii="Times New Roman" w:hAnsi="Times New Roman" w:cs="Times New Roman"/>
          <w:sz w:val="28"/>
          <w:szCs w:val="28"/>
        </w:rPr>
        <w:t xml:space="preserve"> опыт работы над несколькими проектами, в том числе над созданием собственных программных продуктов.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Я призер Хакатона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 математик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 Это помогает мне понять, как реализовывать сложные решения, соответствующие современным требованиям рынка. Также я прошел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</w:t>
      </w:r>
      <w:r>
        <w:rPr>
          <w:rFonts w:hint="default" w:ascii="Times New Roman" w:hAnsi="Times New Roman"/>
          <w:sz w:val="28"/>
          <w:szCs w:val="28"/>
        </w:rPr>
        <w:t>рограмм</w:t>
      </w:r>
      <w:r>
        <w:rPr>
          <w:rFonts w:hint="default" w:ascii="Times New Roman" w:hAnsi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/>
          <w:sz w:val="28"/>
          <w:szCs w:val="28"/>
        </w:rPr>
        <w:t xml:space="preserve"> повышения квалификации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от </w:t>
      </w:r>
      <w:r>
        <w:rPr>
          <w:rFonts w:hint="default" w:ascii="Times New Roman" w:hAnsi="Times New Roman"/>
          <w:sz w:val="28"/>
          <w:szCs w:val="28"/>
        </w:rPr>
        <w:t>цифровых кафедр ТГУ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“</w:t>
      </w:r>
      <w:r>
        <w:rPr>
          <w:rFonts w:hint="default" w:ascii="Times New Roman" w:hAnsi="Times New Roman"/>
          <w:sz w:val="28"/>
          <w:szCs w:val="28"/>
          <w:lang w:val="ru-RU"/>
        </w:rPr>
        <w:t>Тестировщик программного обеспечения</w:t>
      </w:r>
      <w:r>
        <w:rPr>
          <w:rFonts w:hint="default" w:ascii="Times New Roman" w:hAnsi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>, что значительно улучш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ило</w:t>
      </w:r>
      <w:r>
        <w:rPr>
          <w:rFonts w:hint="default" w:ascii="Times New Roman" w:hAnsi="Times New Roman" w:cs="Times New Roman"/>
          <w:sz w:val="28"/>
          <w:szCs w:val="28"/>
        </w:rPr>
        <w:t xml:space="preserve"> мои навыки и знания в области обеспечения качества продуктов. </w:t>
      </w:r>
    </w:p>
    <w:p w14:paraId="09B35883">
      <w:pPr>
        <w:spacing w:after="0" w:line="36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Мой прежний опыт работы в команде и участие в реальных проектах дают мне важный контекст для обучения на магистратуре.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данный момент работаю начинающим разработчиком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Web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-приложений.</w:t>
      </w:r>
      <w:r>
        <w:rPr>
          <w:rFonts w:hint="default" w:ascii="Times New Roman" w:hAnsi="Times New Roman" w:cs="Times New Roman"/>
          <w:sz w:val="28"/>
          <w:szCs w:val="28"/>
        </w:rPr>
        <w:t xml:space="preserve"> Знания, полученные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 время учебы и работы, а также программ повышения квалификации</w:t>
      </w:r>
      <w:r>
        <w:rPr>
          <w:rFonts w:hint="default" w:ascii="Times New Roman" w:hAnsi="Times New Roman" w:cs="Times New Roman"/>
          <w:sz w:val="28"/>
          <w:szCs w:val="28"/>
        </w:rPr>
        <w:t>, позволяют мне целенаправленно развивать профессиональные навыки, а практические проекты — применять эти знания в реальных условиях. Умение адаптироваться и принимать креативные решения окажется полезным при изучении более сложных тем.</w:t>
      </w:r>
    </w:p>
    <w:p w14:paraId="405742BA">
      <w:pPr>
        <w:spacing w:after="0" w:line="36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В рамках обучения в магистратуре я планирую сосредоточиться на исследованиях в области искусственного интеллекта,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так же более углубиться в изучение основ программирования,</w:t>
      </w:r>
      <w:r>
        <w:rPr>
          <w:rFonts w:hint="default" w:ascii="Times New Roman" w:hAnsi="Times New Roman" w:cs="Times New Roman"/>
          <w:sz w:val="28"/>
          <w:szCs w:val="28"/>
        </w:rPr>
        <w:t xml:space="preserve"> особенно на методах автоматизации процессов и оптимизации применения AI в разработке программных продуктов. Меня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очень</w:t>
      </w:r>
      <w:r>
        <w:rPr>
          <w:rFonts w:hint="default" w:ascii="Times New Roman" w:hAnsi="Times New Roman" w:cs="Times New Roman"/>
          <w:sz w:val="28"/>
          <w:szCs w:val="28"/>
        </w:rPr>
        <w:t xml:space="preserve"> интересует, как современные технологии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помогают разрабатывать более</w:t>
      </w:r>
      <w:r>
        <w:rPr>
          <w:rFonts w:hint="default" w:ascii="Times New Roman" w:hAnsi="Times New Roman" w:cs="Times New Roman"/>
          <w:sz w:val="28"/>
          <w:szCs w:val="28"/>
        </w:rPr>
        <w:t xml:space="preserve"> эффективн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 продукты для рынка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EA7A8B1">
      <w:pPr>
        <w:spacing w:after="0" w:line="360" w:lineRule="auto"/>
        <w:ind w:firstLine="70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6. Ожидаю, что учеба в магистратуре поможет мне не только углубить существующие знания, но и сформировать комплексное понимание процессов разработки и применения технологий. Надеюсь, что я смогу успешно участвовать в исследовательских проектах, а также развивать свои проекты на основании полученных знаний.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 же есть интерес участия в различных олимпиадах, выставках и т.д. Я очень рад выпавшей возможности, продолжать учиться в ТГУ</w:t>
      </w:r>
      <w:bookmarkStart w:id="0" w:name="_GoBack"/>
      <w:bookmarkEnd w:id="0"/>
    </w:p>
    <w:p w14:paraId="30FF875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206D4C6">
      <w:pPr>
        <w:rPr>
          <w:rFonts w:hint="default" w:ascii="Times New Roman" w:hAnsi="Times New Roman" w:cs="Times New Roman"/>
        </w:rPr>
      </w:pPr>
    </w:p>
    <w:sectPr>
      <w:footerReference r:id="rId6" w:type="default"/>
      <w:headerReference r:id="rId5" w:type="even"/>
      <w:footerReference r:id="rId7" w:type="even"/>
      <w:pgSz w:w="11907" w:h="16839"/>
      <w:pgMar w:top="1134" w:right="1134" w:bottom="1134" w:left="1134" w:header="709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39368"/>
  <w:p w14:paraId="7F2ABC8B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919DF"/>
  <w:p w14:paraId="63923EA6">
    <w:pPr>
      <w:pStyle w:val="38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  <w:p w14:paraId="7C7A60CF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327404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55F6C906">
        <w:pPr>
          <w:pStyle w:val="39"/>
        </w:pPr>
        <w:r>
          <w:t>BeaR</w:t>
        </w:r>
      </w:p>
    </w:sdtContent>
  </w:sdt>
  <w:p w14:paraId="778AD786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EDC"/>
    <w:rsid w:val="00260D55"/>
    <w:rsid w:val="00370357"/>
    <w:rsid w:val="00745F9E"/>
    <w:rsid w:val="00761E4B"/>
    <w:rsid w:val="00BC0EDC"/>
    <w:rsid w:val="00D5445A"/>
    <w:rsid w:val="00DF4DD9"/>
    <w:rsid w:val="00EA0C5E"/>
    <w:rsid w:val="00FC31A4"/>
    <w:rsid w:val="3E9C1D0B"/>
    <w:rsid w:val="5882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80" w:line="264" w:lineRule="auto"/>
    </w:pPr>
    <w:rPr>
      <w:rFonts w:asciiTheme="minorHAnsi" w:hAnsiTheme="minorHAnsi" w:eastAsiaTheme="minorEastAsia" w:cstheme="minorBidi"/>
      <w:kern w:val="0"/>
      <w:sz w:val="23"/>
      <w:szCs w:val="23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320"/>
        <w:tab w:val="right" w:pos="8640"/>
      </w:tabs>
    </w:p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footer"/>
    <w:basedOn w:val="1"/>
    <w:link w:val="36"/>
    <w:unhideWhenUsed/>
    <w:qFormat/>
    <w:uiPriority w:val="99"/>
    <w:pPr>
      <w:tabs>
        <w:tab w:val="center" w:pos="4320"/>
        <w:tab w:val="right" w:pos="8640"/>
      </w:tabs>
    </w:pPr>
  </w:style>
  <w:style w:type="paragraph" w:styleId="16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7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Footer Char"/>
    <w:basedOn w:val="11"/>
    <w:link w:val="15"/>
    <w:qFormat/>
    <w:uiPriority w:val="99"/>
    <w:rPr>
      <w:rFonts w:eastAsiaTheme="minorEastAsia"/>
      <w:kern w:val="0"/>
      <w:sz w:val="23"/>
      <w:szCs w:val="23"/>
      <w:lang w:val="ru-RU"/>
      <w14:ligatures w14:val="none"/>
    </w:rPr>
  </w:style>
  <w:style w:type="character" w:customStyle="1" w:styleId="37">
    <w:name w:val="Header Char"/>
    <w:basedOn w:val="11"/>
    <w:link w:val="13"/>
    <w:uiPriority w:val="99"/>
    <w:rPr>
      <w:rFonts w:eastAsiaTheme="minorEastAsia"/>
      <w:kern w:val="0"/>
      <w:sz w:val="23"/>
      <w:szCs w:val="23"/>
      <w:lang w:val="ru-RU"/>
      <w14:ligatures w14:val="none"/>
    </w:rPr>
  </w:style>
  <w:style w:type="paragraph" w:customStyle="1" w:styleId="38">
    <w:name w:val="Нижний колонтитул четной страницы"/>
    <w:basedOn w:val="1"/>
    <w:unhideWhenUsed/>
    <w:qFormat/>
    <w:uiPriority w:val="0"/>
    <w:pPr>
      <w:pBdr>
        <w:top w:val="single" w:color="156082" w:themeColor="accent1" w:sz="4" w:space="1"/>
      </w:pBdr>
    </w:pPr>
    <w:rPr>
      <w:color w:val="0E2841" w:themeColor="text2"/>
      <w:sz w:val="20"/>
      <w:szCs w:val="20"/>
      <w14:textFill>
        <w14:solidFill>
          <w14:schemeClr w14:val="tx2"/>
        </w14:solidFill>
      </w14:textFill>
    </w:rPr>
  </w:style>
  <w:style w:type="paragraph" w:customStyle="1" w:styleId="39">
    <w:name w:val="Верхний колонтитул четной страницы"/>
    <w:basedOn w:val="40"/>
    <w:unhideWhenUsed/>
    <w:qFormat/>
    <w:uiPriority w:val="0"/>
    <w:pPr>
      <w:pBdr>
        <w:bottom w:val="single" w:color="156082" w:themeColor="accent1" w:sz="4" w:space="1"/>
      </w:pBdr>
    </w:pPr>
    <w:rPr>
      <w:b/>
      <w:bCs/>
      <w:color w:val="0E2841" w:themeColor="text2"/>
      <w:sz w:val="20"/>
      <w:szCs w:val="20"/>
      <w14:textFill>
        <w14:solidFill>
          <w14:schemeClr w14:val="tx2"/>
        </w14:solidFill>
      </w14:textFill>
    </w:rPr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3"/>
      <w:szCs w:val="23"/>
      <w:lang w:val="ru-RU" w:eastAsia="en-US" w:bidi="ar-SA"/>
      <w14:ligatures w14:val="none"/>
    </w:rPr>
  </w:style>
  <w:style w:type="paragraph" w:customStyle="1" w:styleId="41">
    <w:name w:val="Категория"/>
    <w:basedOn w:val="1"/>
    <w:link w:val="42"/>
    <w:qFormat/>
    <w:uiPriority w:val="0"/>
    <w:pPr>
      <w:spacing w:after="0"/>
    </w:pPr>
    <w:rPr>
      <w:b/>
      <w:bCs/>
      <w:sz w:val="24"/>
      <w:szCs w:val="24"/>
    </w:rPr>
  </w:style>
  <w:style w:type="character" w:customStyle="1" w:styleId="42">
    <w:name w:val="Категория (знак)"/>
    <w:basedOn w:val="11"/>
    <w:link w:val="41"/>
    <w:qFormat/>
    <w:uiPriority w:val="0"/>
    <w:rPr>
      <w:rFonts w:eastAsiaTheme="minorEastAsia"/>
      <w:b/>
      <w:bCs/>
      <w:kern w:val="0"/>
      <w:lang w:val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430</Words>
  <Characters>2454</Characters>
  <Lines>20</Lines>
  <Paragraphs>5</Paragraphs>
  <TotalTime>29</TotalTime>
  <ScaleCrop>false</ScaleCrop>
  <LinksUpToDate>false</LinksUpToDate>
  <CharactersWithSpaces>2879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2026-02-24T08:57:00Z</dcterms:created>
  <dc:creator>BeaR</dc:creator>
  <cp:lastModifiedBy>ВЫХУХОЛЬ</cp:lastModifiedBy>
  <dcterms:modified xsi:type="dcterms:W3CDTF">2026-02-27T16:48:27Z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894B38801C794C3FB1D5C551A6E4E75B_13</vt:lpwstr>
  </property>
</Properties>
</file>