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ind w:firstLine="480" w:firstLineChars="20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НАЦИОНАЛЬНЫЙ ИССЛЕДОВАТЕЛЬСКИЙ</w:t>
      </w:r>
    </w:p>
    <w:p>
      <w:pPr>
        <w:ind w:firstLine="480" w:firstLineChars="20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ТОМСКИЙ ГОСУДАРСТВЕННЫЙ УНИВЕРСИТЕТ (НИ ТГУ)</w:t>
      </w:r>
    </w:p>
    <w:p>
      <w:pPr>
        <w:ind w:firstLine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80" w:firstLineChars="20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ОТЧЕТ ПО ЛАБОРАТОРНОЙ РАБОТЕ</w:t>
      </w:r>
    </w:p>
    <w:p>
      <w:pPr>
        <w:ind w:firstLine="480" w:firstLineChars="20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 дисциплине «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Вычислительная математика</w:t>
      </w:r>
      <w:r>
        <w:rPr>
          <w:rFonts w:hint="default" w:ascii="Times New Roman" w:hAnsi="Times New Roman" w:cs="Times New Roman"/>
          <w:sz w:val="24"/>
          <w:szCs w:val="24"/>
        </w:rPr>
        <w:t>»</w:t>
      </w:r>
    </w:p>
    <w:p>
      <w:pPr>
        <w:ind w:firstLine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80" w:firstLineChars="20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Решение систем линейных уравнений.</w:t>
      </w:r>
    </w:p>
    <w:p>
      <w:pPr>
        <w:ind w:firstLine="480" w:firstLineChars="20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Метод простых итераций</w:t>
      </w:r>
    </w:p>
    <w:p>
      <w:pPr>
        <w:ind w:firstLine="480" w:firstLineChars="20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Прокопьев Даниил Андреевич</w:t>
      </w:r>
    </w:p>
    <w:p>
      <w:pPr>
        <w:ind w:firstLine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150" w:right="-150" w:firstLine="480" w:firstLineChars="200"/>
        <w:jc w:val="center"/>
        <w:rPr>
          <w:rFonts w:hint="default" w:ascii="Times New Roman" w:hAnsi="Times New Roman" w:eastAsia="mainFont" w:cs="Times New Roman"/>
          <w:i w:val="0"/>
          <w:iCs w:val="0"/>
          <w:caps w:val="0"/>
          <w:color w:val="222230"/>
          <w:spacing w:val="0"/>
          <w:sz w:val="24"/>
          <w:szCs w:val="24"/>
        </w:rPr>
      </w:pPr>
      <w:r>
        <w:rPr>
          <w:rFonts w:hint="default" w:ascii="Times New Roman" w:hAnsi="Times New Roman" w:eastAsia="mainFont" w:cs="Times New Roman"/>
          <w:i w:val="0"/>
          <w:iCs w:val="0"/>
          <w:caps w:val="0"/>
          <w:color w:val="222230"/>
          <w:spacing w:val="0"/>
          <w:kern w:val="0"/>
          <w:sz w:val="24"/>
          <w:szCs w:val="24"/>
          <w:shd w:val="clear" w:fill="FFFFFF"/>
          <w:lang w:val="en-US" w:eastAsia="zh-CN" w:bidi="ar"/>
        </w:rPr>
        <w:t>09.03.03 - Прикладная информатика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150" w:right="-150" w:firstLine="480" w:firstLineChars="200"/>
        <w:jc w:val="center"/>
        <w:rPr>
          <w:rFonts w:hint="default" w:ascii="Times New Roman" w:hAnsi="Times New Roman" w:eastAsia="mainFont" w:cs="Times New Roman"/>
          <w:i w:val="0"/>
          <w:iCs w:val="0"/>
          <w:caps w:val="0"/>
          <w:color w:val="222230"/>
          <w:spacing w:val="0"/>
          <w:sz w:val="24"/>
          <w:szCs w:val="24"/>
        </w:rPr>
      </w:pPr>
      <w:r>
        <w:rPr>
          <w:rFonts w:hint="default" w:ascii="Times New Roman" w:hAnsi="Times New Roman" w:eastAsia="mainFont" w:cs="Times New Roman"/>
          <w:i w:val="0"/>
          <w:iCs w:val="0"/>
          <w:caps w:val="0"/>
          <w:color w:val="222230"/>
          <w:spacing w:val="0"/>
          <w:kern w:val="0"/>
          <w:sz w:val="24"/>
          <w:szCs w:val="24"/>
          <w:shd w:val="clear" w:fill="FFFFFF"/>
          <w:lang w:val="en-US" w:eastAsia="zh-CN" w:bidi="ar"/>
        </w:rPr>
        <w:t>Разработка программного обеспечения в цифровой экономике</w:t>
      </w:r>
    </w:p>
    <w:p>
      <w:pPr>
        <w:ind w:firstLine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5387" w:firstLine="480" w:firstLineChars="20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Руководитель работы</w:t>
      </w:r>
    </w:p>
    <w:p>
      <w:pPr>
        <w:ind w:left="2124" w:leftChars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63642"/>
          <w:spacing w:val="0"/>
          <w:sz w:val="24"/>
          <w:szCs w:val="24"/>
          <w:shd w:val="clear" w:fill="FFFFFF"/>
          <w:lang w:val="ru-RU"/>
        </w:rPr>
        <w:t xml:space="preserve">                       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63642"/>
          <w:spacing w:val="0"/>
          <w:sz w:val="24"/>
          <w:szCs w:val="24"/>
          <w:shd w:val="clear" w:fill="FFFFFF"/>
        </w:rPr>
        <w:t>канд. физ.-мат. наук</w:t>
      </w:r>
    </w:p>
    <w:p>
      <w:pPr>
        <w:ind w:left="5387"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5387" w:firstLine="480" w:firstLineChars="20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________________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И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Л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Лапатин</w:t>
      </w:r>
    </w:p>
    <w:p>
      <w:pPr>
        <w:ind w:left="5387" w:firstLine="480" w:firstLineChars="200"/>
        <w:jc w:val="left"/>
        <w:rPr>
          <w:rFonts w:hint="default" w:ascii="Times New Roman" w:hAnsi="Times New Roman" w:cs="Times New Roman"/>
          <w:i/>
          <w:sz w:val="24"/>
          <w:szCs w:val="24"/>
        </w:rPr>
      </w:pPr>
      <w:r>
        <w:rPr>
          <w:rFonts w:hint="default" w:ascii="Times New Roman" w:hAnsi="Times New Roman" w:cs="Times New Roman"/>
          <w:i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  <w:lang w:val="ru-RU"/>
        </w:rPr>
        <w:t xml:space="preserve">  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 подпись</w:t>
      </w:r>
    </w:p>
    <w:p>
      <w:pPr>
        <w:ind w:left="5387" w:firstLine="480" w:firstLineChars="20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«_____» ________________ 20 ___ г.</w:t>
      </w:r>
    </w:p>
    <w:p>
      <w:pPr>
        <w:ind w:left="5387"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5387"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5387" w:firstLine="480" w:firstLineChars="20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Автор работы</w:t>
      </w:r>
    </w:p>
    <w:p>
      <w:pPr>
        <w:ind w:left="5387" w:firstLine="480" w:firstLineChars="20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студент группы №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932201</w:t>
      </w:r>
    </w:p>
    <w:p>
      <w:pPr>
        <w:ind w:left="5387"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5387" w:firstLine="480" w:firstLineChars="200"/>
        <w:jc w:val="left"/>
        <w:rPr>
          <w:rFonts w:hint="default" w:ascii="Times New Roman" w:hAnsi="Times New Roman" w:cs="Times New Roman"/>
          <w:i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________________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Д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А</w:t>
      </w:r>
      <w:r>
        <w:rPr>
          <w:rFonts w:hint="default" w:ascii="Times New Roman" w:hAnsi="Times New Roman" w:cs="Times New Roman"/>
          <w:sz w:val="24"/>
          <w:szCs w:val="24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Прокопьев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          </w:t>
      </w:r>
      <w:r>
        <w:rPr>
          <w:rFonts w:hint="default" w:ascii="Times New Roman" w:hAnsi="Times New Roman" w:cs="Times New Roman"/>
          <w:i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i/>
          <w:sz w:val="24"/>
          <w:szCs w:val="24"/>
          <w:lang w:val="ru-RU"/>
        </w:rPr>
        <w:t xml:space="preserve">        </w:t>
      </w:r>
      <w:r>
        <w:rPr>
          <w:rFonts w:hint="default" w:ascii="Times New Roman" w:hAnsi="Times New Roman" w:cs="Times New Roman"/>
          <w:i/>
          <w:sz w:val="24"/>
          <w:szCs w:val="24"/>
        </w:rPr>
        <w:t>подпись</w:t>
      </w:r>
    </w:p>
    <w:p>
      <w:pPr>
        <w:ind w:left="5387" w:firstLine="480" w:firstLineChars="20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«_____» ________________ 20 ___ г.</w:t>
      </w:r>
    </w:p>
    <w:p>
      <w:pPr>
        <w:ind w:left="4678"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4678"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4678"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4678" w:firstLine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4678" w:firstLine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4678" w:firstLine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4678" w:firstLine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4678" w:firstLine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4678" w:firstLine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80" w:firstLineChars="20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Томск – 20__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80" w:firstLineChars="200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ОГЛАВЛЕНИЕ</w:t>
      </w:r>
    </w:p>
    <w:p>
      <w:pPr>
        <w:ind w:firstLine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ind w:firstLine="480" w:firstLineChars="20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TOC \o "1-2" \h \z \u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"_Toc69999198"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cs="Times New Roman"/>
          <w:sz w:val="24"/>
          <w:szCs w:val="24"/>
        </w:rPr>
        <w:t>1 Область применения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_Toc69999198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9"/>
        <w:ind w:firstLine="480" w:firstLineChars="200"/>
        <w:jc w:val="both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"_Toc69999202"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cs="Times New Roman"/>
          <w:sz w:val="24"/>
          <w:szCs w:val="24"/>
          <w:lang w:val="ru-RU"/>
        </w:rPr>
        <w:t>2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 </w:t>
      </w:r>
      <w:r>
        <w:rPr>
          <w:rStyle w:val="5"/>
          <w:rFonts w:hint="default" w:cs="Times New Roman"/>
          <w:sz w:val="24"/>
          <w:szCs w:val="24"/>
          <w:lang w:val="ru-RU"/>
        </w:rPr>
        <w:t>Цели и задачи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cs="Times New Roman"/>
          <w:sz w:val="24"/>
          <w:szCs w:val="24"/>
          <w:lang w:val="ru-RU"/>
        </w:rPr>
        <w:t>4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9"/>
        <w:ind w:firstLine="480" w:firstLineChars="20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"_Toc69999200"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3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 </w:t>
      </w:r>
      <w:r>
        <w:rPr>
          <w:rStyle w:val="5"/>
          <w:rFonts w:hint="default" w:ascii="Times New Roman" w:hAnsi="Times New Roman" w:cs="Times New Roman"/>
          <w:sz w:val="24"/>
          <w:szCs w:val="24"/>
          <w:lang w:val="ru-RU"/>
        </w:rPr>
        <w:t>Теоретическая часть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5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 w:cs="Times New Roman"/>
          <w:sz w:val="24"/>
          <w:szCs w:val="24"/>
          <w:lang w:val="en-US"/>
        </w:rPr>
        <w:t xml:space="preserve">3.1 </w:t>
      </w: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  <w:t>Метод Якоби</w:t>
      </w:r>
      <w:r>
        <w:rPr>
          <w:rStyle w:val="5"/>
          <w:rFonts w:hint="default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  <w:t>.....................................................................................................................5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3.</w:t>
      </w:r>
      <w:r>
        <w:rPr>
          <w:rFonts w:hint="default" w:cs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Условия сходимости.........................................................................................................6</w:t>
      </w:r>
    </w:p>
    <w:p>
      <w:pPr>
        <w:pStyle w:val="9"/>
        <w:ind w:firstLine="480" w:firstLineChars="200"/>
        <w:jc w:val="both"/>
        <w:rPr>
          <w:rFonts w:hint="default" w:cs="Times New Roman"/>
          <w:sz w:val="24"/>
          <w:szCs w:val="24"/>
          <w:lang w:val="ru-RU"/>
        </w:rPr>
      </w:pPr>
      <w:r>
        <w:rPr>
          <w:rFonts w:hint="default" w:cs="Times New Roman"/>
          <w:sz w:val="24"/>
          <w:szCs w:val="24"/>
          <w:lang w:val="ru-RU"/>
        </w:rPr>
        <w:t xml:space="preserve">4 </w:t>
      </w:r>
      <w:r>
        <w:rPr>
          <w:rFonts w:hint="default" w:cs="Times New Roman"/>
          <w:sz w:val="23"/>
          <w:szCs w:val="23"/>
          <w:lang w:val="ru-RU"/>
        </w:rPr>
        <w:t>Практическая часть</w:t>
      </w:r>
      <w:r>
        <w:rPr>
          <w:rFonts w:hint="default" w:cs="Times New Roman"/>
          <w:sz w:val="24"/>
          <w:szCs w:val="24"/>
          <w:lang w:val="ru-RU"/>
        </w:rPr>
        <w:t>.................................................................................................................. 7</w:t>
      </w:r>
    </w:p>
    <w:p>
      <w:pPr>
        <w:rPr>
          <w:rFonts w:hint="default" w:cs="Times New Roman"/>
          <w:sz w:val="24"/>
          <w:szCs w:val="24"/>
          <w:lang w:val="ru-RU"/>
        </w:rPr>
      </w:pPr>
      <w:r>
        <w:rPr>
          <w:rFonts w:hint="default" w:cs="Times New Roman"/>
          <w:sz w:val="24"/>
          <w:szCs w:val="24"/>
          <w:lang w:val="ru-RU"/>
        </w:rPr>
        <w:t xml:space="preserve">4.1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Условия сходимости</w:t>
      </w:r>
      <w:r>
        <w:rPr>
          <w:rFonts w:hint="default" w:cs="Times New Roman"/>
          <w:sz w:val="24"/>
          <w:szCs w:val="24"/>
          <w:lang w:val="ru-RU"/>
        </w:rPr>
        <w:t>.........................................................................................................7</w:t>
      </w:r>
    </w:p>
    <w:p>
      <w:pPr>
        <w:rPr>
          <w:rFonts w:hint="default" w:cs="Times New Roman"/>
          <w:sz w:val="24"/>
          <w:szCs w:val="24"/>
          <w:lang w:val="ru-RU"/>
        </w:rPr>
      </w:pPr>
      <w:r>
        <w:rPr>
          <w:rFonts w:hint="default" w:cs="Times New Roman"/>
          <w:sz w:val="24"/>
          <w:szCs w:val="24"/>
          <w:lang w:val="ru-RU"/>
        </w:rPr>
        <w:t>4.2 Основной алгоритм...........................................................................................................8</w:t>
      </w:r>
    </w:p>
    <w:p>
      <w:pPr>
        <w:pStyle w:val="12"/>
        <w:numPr>
          <w:ilvl w:val="0"/>
          <w:numId w:val="0"/>
        </w:numPr>
        <w:ind w:firstLine="720" w:firstLineChars="300"/>
        <w:jc w:val="left"/>
        <w:rPr>
          <w:rFonts w:hint="default"/>
          <w:color w:val="auto"/>
          <w:sz w:val="24"/>
          <w:szCs w:val="24"/>
          <w:lang w:val="ru-RU"/>
        </w:rPr>
      </w:pPr>
      <w:r>
        <w:rPr>
          <w:rFonts w:hint="default" w:cs="Times New Roman"/>
          <w:sz w:val="24"/>
          <w:szCs w:val="24"/>
          <w:lang w:val="ru-RU"/>
        </w:rPr>
        <w:t xml:space="preserve">4.3 </w:t>
      </w:r>
      <w:r>
        <w:rPr>
          <w:rFonts w:hint="default" w:ascii="Times New Roman" w:hAnsi="Times New Roman"/>
          <w:color w:val="auto"/>
          <w:sz w:val="23"/>
          <w:szCs w:val="23"/>
        </w:rPr>
        <w:t>Оценка точности</w:t>
      </w:r>
      <w:r>
        <w:rPr>
          <w:rFonts w:hint="default"/>
          <w:color w:val="auto"/>
          <w:sz w:val="23"/>
          <w:szCs w:val="23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3"/>
          <w:szCs w:val="23"/>
        </w:rPr>
        <w:t>решени</w:t>
      </w:r>
      <w:r>
        <w:rPr>
          <w:rFonts w:hint="default"/>
          <w:color w:val="auto"/>
          <w:sz w:val="23"/>
          <w:szCs w:val="23"/>
          <w:lang w:val="ru-RU"/>
        </w:rPr>
        <w:t>я..............</w:t>
      </w:r>
      <w:r>
        <w:rPr>
          <w:rFonts w:hint="default"/>
          <w:color w:val="auto"/>
          <w:sz w:val="21"/>
          <w:szCs w:val="21"/>
          <w:lang w:val="ru-RU"/>
        </w:rPr>
        <w:t>.....</w:t>
      </w:r>
      <w:r>
        <w:rPr>
          <w:rFonts w:hint="default"/>
          <w:color w:val="auto"/>
          <w:sz w:val="23"/>
          <w:szCs w:val="23"/>
          <w:lang w:val="ru-RU"/>
        </w:rPr>
        <w:t>...................................................................................</w:t>
      </w:r>
      <w:r>
        <w:rPr>
          <w:rFonts w:hint="default"/>
          <w:color w:val="auto"/>
          <w:sz w:val="24"/>
          <w:szCs w:val="24"/>
          <w:lang w:val="ru-RU"/>
        </w:rPr>
        <w:t>9</w:t>
      </w:r>
    </w:p>
    <w:p>
      <w:pPr>
        <w:pStyle w:val="12"/>
        <w:numPr>
          <w:ilvl w:val="0"/>
          <w:numId w:val="0"/>
        </w:numPr>
        <w:ind w:firstLine="720" w:firstLineChars="300"/>
        <w:jc w:val="left"/>
        <w:rPr>
          <w:rFonts w:hint="default"/>
          <w:color w:val="auto"/>
          <w:sz w:val="24"/>
          <w:szCs w:val="24"/>
          <w:lang w:val="ru-RU"/>
        </w:rPr>
      </w:pPr>
      <w:r>
        <w:rPr>
          <w:rFonts w:hint="default"/>
          <w:color w:val="auto"/>
          <w:sz w:val="24"/>
          <w:szCs w:val="24"/>
          <w:lang w:val="ru-RU"/>
        </w:rPr>
        <w:t>4.4 Правильность решения....................................................................</w:t>
      </w:r>
      <w:r>
        <w:rPr>
          <w:rFonts w:hint="default"/>
          <w:color w:val="auto"/>
          <w:sz w:val="22"/>
          <w:szCs w:val="22"/>
          <w:lang w:val="ru-RU"/>
        </w:rPr>
        <w:t>........</w:t>
      </w:r>
      <w:r>
        <w:rPr>
          <w:rFonts w:hint="default"/>
          <w:color w:val="auto"/>
          <w:sz w:val="18"/>
          <w:szCs w:val="18"/>
          <w:lang w:val="ru-RU"/>
        </w:rPr>
        <w:t>.</w:t>
      </w:r>
      <w:r>
        <w:rPr>
          <w:rFonts w:hint="default"/>
          <w:color w:val="auto"/>
          <w:sz w:val="22"/>
          <w:szCs w:val="22"/>
          <w:lang w:val="ru-RU"/>
        </w:rPr>
        <w:t>............</w:t>
      </w:r>
      <w:r>
        <w:rPr>
          <w:rFonts w:hint="default"/>
          <w:color w:val="auto"/>
          <w:sz w:val="21"/>
          <w:szCs w:val="21"/>
          <w:lang w:val="ru-RU"/>
        </w:rPr>
        <w:t>...</w:t>
      </w:r>
      <w:r>
        <w:rPr>
          <w:rFonts w:hint="default"/>
          <w:color w:val="auto"/>
          <w:sz w:val="24"/>
          <w:szCs w:val="24"/>
          <w:lang w:val="ru-RU"/>
        </w:rPr>
        <w:t>...</w:t>
      </w:r>
      <w:r>
        <w:rPr>
          <w:rFonts w:hint="default"/>
          <w:color w:val="auto"/>
          <w:sz w:val="20"/>
          <w:szCs w:val="20"/>
          <w:lang w:val="ru-RU"/>
        </w:rPr>
        <w:t>.</w:t>
      </w:r>
      <w:r>
        <w:rPr>
          <w:rFonts w:hint="default"/>
          <w:color w:val="auto"/>
          <w:sz w:val="24"/>
          <w:szCs w:val="24"/>
          <w:lang w:val="ru-RU"/>
        </w:rPr>
        <w:t>..9-10</w:t>
      </w:r>
    </w:p>
    <w:p>
      <w:pPr>
        <w:pStyle w:val="12"/>
        <w:numPr>
          <w:ilvl w:val="0"/>
          <w:numId w:val="0"/>
        </w:numPr>
        <w:spacing w:after="0" w:line="240" w:lineRule="auto"/>
        <w:ind w:firstLine="708" w:firstLineChars="0"/>
        <w:contextualSpacing/>
        <w:jc w:val="both"/>
        <w:rPr>
          <w:rFonts w:hint="default"/>
          <w:color w:val="auto"/>
          <w:sz w:val="24"/>
          <w:szCs w:val="24"/>
          <w:lang w:val="ru-RU"/>
        </w:rPr>
      </w:pPr>
      <w:r>
        <w:rPr>
          <w:rFonts w:hint="default"/>
          <w:color w:val="auto"/>
          <w:sz w:val="24"/>
          <w:szCs w:val="24"/>
          <w:lang w:val="ru-RU"/>
        </w:rPr>
        <w:t xml:space="preserve">4.5 </w:t>
      </w:r>
      <w:r>
        <w:rPr>
          <w:rFonts w:hint="default" w:ascii="Times New Roman" w:hAnsi="Times New Roman"/>
          <w:color w:val="auto"/>
        </w:rPr>
        <w:t>Исследование скорости сходимости</w:t>
      </w:r>
      <w:r>
        <w:rPr>
          <w:rFonts w:hint="default"/>
          <w:color w:val="auto"/>
          <w:lang w:val="ru-RU"/>
        </w:rPr>
        <w:t>.............................................................................10</w:t>
      </w:r>
    </w:p>
    <w:p>
      <w:pPr>
        <w:pStyle w:val="9"/>
        <w:ind w:firstLine="480" w:firstLineChars="200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"_Toc69999202"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cs="Times New Roman"/>
          <w:sz w:val="24"/>
          <w:szCs w:val="24"/>
          <w:lang w:val="ru-RU"/>
        </w:rPr>
        <w:t>5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 </w:t>
      </w:r>
      <w:r>
        <w:rPr>
          <w:rStyle w:val="5"/>
          <w:rFonts w:hint="default" w:ascii="Times New Roman" w:hAnsi="Times New Roman" w:cs="Times New Roman"/>
          <w:sz w:val="24"/>
          <w:szCs w:val="24"/>
          <w:lang w:val="ru-RU"/>
        </w:rPr>
        <w:t>Вывод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cs="Times New Roman"/>
          <w:sz w:val="24"/>
          <w:szCs w:val="24"/>
          <w:lang w:val="ru-RU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cs="Times New Roman"/>
          <w:sz w:val="24"/>
          <w:szCs w:val="24"/>
          <w:lang w:val="ru-RU"/>
        </w:rPr>
        <w:t>1-12</w:t>
      </w:r>
    </w:p>
    <w:p>
      <w:pPr>
        <w:ind w:firstLine="480" w:firstLineChars="20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0" w:leftChars="0" w:firstLine="480" w:firstLineChars="200"/>
        <w:jc w:val="center"/>
        <w:rPr>
          <w:rStyle w:val="5"/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>
        <w:rPr>
          <w:rStyle w:val="5"/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</w:rPr>
        <w:t>Область применения</w:t>
      </w:r>
    </w:p>
    <w:p>
      <w:p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0" w:leftChars="0" w:firstLine="0" w:firstLineChars="0"/>
        <w:jc w:val="both"/>
        <w:rPr>
          <w:rStyle w:val="5"/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</w:p>
    <w:p>
      <w:pPr>
        <w:ind w:left="0" w:leftChars="0" w:firstLine="0" w:firstLineChars="0"/>
        <w:jc w:val="both"/>
        <w:rPr>
          <w:rStyle w:val="5"/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</w:p>
    <w:p>
      <w:pPr>
        <w:ind w:left="0" w:leftChars="0" w:firstLine="480" w:firstLineChars="20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Метод простой итерации (метод Якоби или метод Зейделя) для решения систем линейных уравнений (СЛАУ) находит применение в различных областях науки и инженерии. Вот несколько примеров областей применения:</w:t>
      </w:r>
    </w:p>
    <w:p>
      <w:pPr>
        <w:ind w:left="0" w:leftChars="0" w:firstLine="0" w:firstLineChars="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</w:p>
    <w:p>
      <w:pPr>
        <w:ind w:left="0" w:leftChars="0" w:firstLine="480" w:firstLineChars="20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Инженерные расчеты:</w:t>
      </w:r>
    </w:p>
    <w:p>
      <w:pPr>
        <w:ind w:left="0" w:leftChars="0" w:firstLine="708" w:firstLineChars="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В инженерных расчетах часто возникают системы линейных уравнений, описывающие физические процессы. Метод простой итерации может использоваться для численного решения таких систем.</w:t>
      </w:r>
    </w:p>
    <w:p>
      <w:pPr>
        <w:ind w:left="0" w:leftChars="0" w:firstLine="480" w:firstLineChars="20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</w:p>
    <w:p>
      <w:pPr>
        <w:ind w:left="0" w:leftChars="0" w:firstLine="480" w:firstLineChars="20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Компьютерная графика и обработка изображений:</w:t>
      </w:r>
    </w:p>
    <w:p>
      <w:pPr>
        <w:ind w:left="0" w:leftChars="0" w:firstLine="708" w:firstLineChars="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В задачах компьютерной графики и обработки изображений часто требуется решать большие системы линейных уравнений для определения положения и свойств объектов на изображении.</w:t>
      </w:r>
    </w:p>
    <w:p>
      <w:pPr>
        <w:ind w:left="0" w:leftChars="0" w:firstLine="480" w:firstLineChars="20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</w:p>
    <w:p>
      <w:pPr>
        <w:ind w:left="0" w:leftChars="0" w:firstLine="480" w:firstLineChars="20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Финансовые расчеты:</w:t>
      </w:r>
    </w:p>
    <w:p>
      <w:pPr>
        <w:ind w:left="0" w:leftChars="0" w:firstLine="708" w:firstLineChars="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В финансовой математике метод простой итерации может применяться для решения систем уравнений, связанных с моделями ценообразования и оценки рисков.</w:t>
      </w:r>
    </w:p>
    <w:p>
      <w:pPr>
        <w:ind w:left="0" w:leftChars="0" w:firstLine="480" w:firstLineChars="20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</w:p>
    <w:p>
      <w:pPr>
        <w:ind w:left="0" w:leftChars="0" w:firstLine="480" w:firstLineChars="20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Моделирование теплопередачи и массопереноса:</w:t>
      </w:r>
    </w:p>
    <w:p>
      <w:pPr>
        <w:ind w:left="0" w:leftChars="0" w:firstLine="708" w:firstLineChars="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В области инженерии и физики метод простой итерации широко используется для численного моделирования процессов теплопередачи и массопереноса, где уравнения описывают распределение температуры или концентрации в пространстве.</w:t>
      </w:r>
    </w:p>
    <w:p>
      <w:pPr>
        <w:ind w:left="0" w:leftChars="0" w:firstLine="480" w:firstLineChars="20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</w:p>
    <w:p>
      <w:pPr>
        <w:ind w:left="0" w:leftChars="0" w:firstLine="480" w:firstLineChars="20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Структурная механика:</w:t>
      </w:r>
    </w:p>
    <w:p>
      <w:pPr>
        <w:ind w:left="0" w:leftChars="0" w:firstLine="480" w:firstLineChars="20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В задачах структурной механики, таких как расчеты прочности и устойчивости конструкций, метод простой итерации может применяться для решения систем уравнений, описывающих равновесие и деформации материалов.</w:t>
      </w:r>
    </w:p>
    <w:p>
      <w:pPr>
        <w:ind w:left="0" w:leftChars="0" w:firstLine="480" w:firstLineChars="20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Машинное обучение:</w:t>
      </w:r>
    </w:p>
    <w:p>
      <w:pPr>
        <w:ind w:left="0" w:leftChars="0" w:firstLine="0" w:firstLineChars="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</w:p>
    <w:p>
      <w:pPr>
        <w:ind w:left="0" w:leftChars="0" w:firstLine="480" w:firstLineChars="20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В некоторых методах машинного обучения, особенно при обучении моделей с использованием итеративных алгоритмов, могут возникать задачи решения систем линейных уравнений, которые можно решить методом простой итерации.</w:t>
      </w:r>
    </w:p>
    <w:p>
      <w:pPr>
        <w:ind w:left="0" w:leftChars="0" w:firstLine="480" w:firstLineChars="20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Эти примеры демонстрируют широкий спектр областей, где метод простой итерации может быть полезен для численного решения систем линейных уравнений.</w:t>
      </w:r>
    </w:p>
    <w:p>
      <w:pPr>
        <w:ind w:left="0" w:leftChars="0" w:firstLine="480" w:firstLineChars="20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</w:p>
    <w:p>
      <w:pPr>
        <w:ind w:left="0" w:leftChars="0" w:firstLine="480" w:firstLineChars="20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</w:p>
    <w:p>
      <w:pPr>
        <w:ind w:left="0" w:leftChars="0" w:firstLine="480" w:firstLineChars="20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</w:p>
    <w:p>
      <w:pPr>
        <w:ind w:left="0" w:leftChars="0" w:firstLine="480" w:firstLineChars="20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</w:p>
    <w:p>
      <w:pPr>
        <w:ind w:left="0" w:leftChars="0" w:firstLine="480" w:firstLineChars="20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</w:p>
    <w:p>
      <w:pPr>
        <w:ind w:left="0" w:leftChars="0" w:firstLine="480" w:firstLineChars="20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</w:p>
    <w:p>
      <w:pPr>
        <w:ind w:left="0" w:leftChars="0" w:firstLine="480" w:firstLineChars="20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</w:p>
    <w:p>
      <w:pPr>
        <w:ind w:left="0" w:leftChars="0" w:firstLine="480" w:firstLineChars="20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</w:p>
    <w:p>
      <w:pPr>
        <w:ind w:left="0" w:leftChars="0" w:firstLine="480" w:firstLineChars="20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</w:p>
    <w:p>
      <w:pPr>
        <w:ind w:left="0" w:leftChars="0" w:firstLine="480" w:firstLineChars="20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</w:p>
    <w:p>
      <w:pPr>
        <w:ind w:left="0" w:leftChars="0" w:firstLine="480" w:firstLineChars="20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</w:p>
    <w:p>
      <w:pPr>
        <w:ind w:left="0" w:leftChars="0" w:firstLine="480" w:firstLineChars="20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</w:p>
    <w:p>
      <w:pPr>
        <w:ind w:left="0" w:leftChars="0" w:firstLine="480" w:firstLineChars="200"/>
        <w:jc w:val="center"/>
        <w:rPr>
          <w:rStyle w:val="5"/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Style w:val="5"/>
          <w:rFonts w:hint="default" w:cs="Times New Roman"/>
          <w:b/>
          <w:bCs/>
          <w:color w:val="auto"/>
          <w:sz w:val="24"/>
          <w:szCs w:val="24"/>
          <w:lang w:val="ru-RU"/>
        </w:rPr>
        <w:t>Цели и задачи</w:t>
      </w:r>
    </w:p>
    <w:p>
      <w:pPr>
        <w:ind w:left="0" w:leftChars="0" w:firstLine="480" w:firstLineChars="20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</w:p>
    <w:p>
      <w:pPr>
        <w:ind w:left="0" w:leftChars="0" w:firstLine="480" w:firstLineChars="200"/>
        <w:jc w:val="both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</w:p>
    <w:p>
      <w:pPr>
        <w:pStyle w:val="2"/>
        <w:spacing w:before="0"/>
        <w:ind w:left="708" w:leftChars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150515243"/>
      <w:r>
        <w:rPr>
          <w:rFonts w:ascii="Times New Roman" w:hAnsi="Times New Roman" w:cs="Times New Roman"/>
          <w:color w:val="auto"/>
          <w:sz w:val="24"/>
          <w:szCs w:val="24"/>
        </w:rPr>
        <w:t>Цели и задачи</w:t>
      </w:r>
      <w:bookmarkEnd w:id="0"/>
    </w:p>
    <w:p>
      <w:pPr>
        <w:ind w:left="708" w:leftChars="0"/>
        <w:rPr>
          <w:rFonts w:hint="default"/>
          <w:lang w:val="ru-RU"/>
        </w:rPr>
      </w:pPr>
      <w:r>
        <w:t xml:space="preserve">Цель: вычислить корни нелинейного уравнения с помощью </w:t>
      </w:r>
      <w:r>
        <w:rPr>
          <w:lang w:val="ru-RU"/>
        </w:rPr>
        <w:t>метода</w:t>
      </w:r>
      <w:r>
        <w:rPr>
          <w:rFonts w:hint="default"/>
          <w:lang w:val="ru-RU"/>
        </w:rPr>
        <w:t xml:space="preserve"> простых итераций</w:t>
      </w:r>
    </w:p>
    <w:p>
      <w:pPr>
        <w:ind w:left="708" w:leftChars="0"/>
      </w:pPr>
      <w:r>
        <w:t>Задачи:</w:t>
      </w:r>
    </w:p>
    <w:p>
      <w:pPr>
        <w:pStyle w:val="12"/>
        <w:numPr>
          <w:ilvl w:val="0"/>
          <w:numId w:val="1"/>
        </w:numPr>
        <w:ind w:left="1129" w:leftChars="0" w:hanging="709"/>
        <w:rPr>
          <w:color w:val="auto"/>
        </w:rPr>
      </w:pPr>
      <w:r>
        <w:rPr>
          <w:rFonts w:ascii="Times New Roman" w:hAnsi="Times New Roman" w:cs="Times New Roman"/>
          <w:color w:val="auto"/>
        </w:rPr>
        <w:t>Проверка условия сходимости или применимости алгоритма</w:t>
      </w:r>
    </w:p>
    <w:p>
      <w:pPr>
        <w:pStyle w:val="12"/>
        <w:numPr>
          <w:ilvl w:val="0"/>
          <w:numId w:val="1"/>
        </w:numPr>
        <w:ind w:left="1129" w:leftChars="0" w:hanging="709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ru-RU"/>
        </w:rPr>
      </w:pPr>
      <w:r>
        <w:t>Реализовать алгоритм в любой программной среде</w:t>
      </w:r>
    </w:p>
    <w:p>
      <w:pPr>
        <w:pStyle w:val="12"/>
        <w:numPr>
          <w:ilvl w:val="0"/>
          <w:numId w:val="1"/>
        </w:numPr>
        <w:ind w:left="1129" w:leftChars="0" w:hanging="709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/>
          <w:color w:val="auto"/>
        </w:rPr>
        <w:t>Оценка точности решения</w:t>
      </w:r>
    </w:p>
    <w:p>
      <w:pPr>
        <w:pStyle w:val="12"/>
        <w:numPr>
          <w:ilvl w:val="0"/>
          <w:numId w:val="1"/>
        </w:numPr>
        <w:ind w:left="1129" w:leftChars="0" w:hanging="709"/>
        <w:rPr>
          <w:rFonts w:ascii="Times New Roman" w:hAnsi="Times New Roman" w:cs="Times New Roman"/>
          <w:color w:val="auto"/>
        </w:rPr>
      </w:pPr>
      <w:r>
        <w:rPr>
          <w:rFonts w:hint="default"/>
          <w:color w:val="auto"/>
          <w:lang w:val="ru-RU"/>
        </w:rPr>
        <w:t>Правильность решения</w:t>
      </w:r>
    </w:p>
    <w:p>
      <w:pPr>
        <w:pStyle w:val="12"/>
        <w:numPr>
          <w:ilvl w:val="0"/>
          <w:numId w:val="1"/>
        </w:numPr>
        <w:ind w:left="1129" w:leftChars="0" w:hanging="709"/>
        <w:rPr>
          <w:rFonts w:ascii="Times New Roman" w:hAnsi="Times New Roman" w:cs="Times New Roman"/>
          <w:color w:val="auto"/>
        </w:rPr>
      </w:pPr>
      <w:r>
        <w:rPr>
          <w:rFonts w:hint="default" w:ascii="Times New Roman" w:hAnsi="Times New Roman"/>
          <w:color w:val="auto"/>
        </w:rPr>
        <w:t>Исследование скорости сходимости</w:t>
      </w:r>
    </w:p>
    <w:p>
      <w:pPr>
        <w:pStyle w:val="12"/>
        <w:numPr>
          <w:ilvl w:val="0"/>
          <w:numId w:val="1"/>
        </w:numPr>
        <w:ind w:left="1129" w:leftChars="0" w:hanging="709"/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auto"/>
        </w:rPr>
        <w:t>Отчет</w:t>
      </w: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Style w:val="5"/>
          <w:rFonts w:hint="default" w:ascii="Times New Roman" w:hAnsi="Times New Roman" w:cs="Times New Roman"/>
          <w:b/>
          <w:bCs/>
          <w:color w:val="auto"/>
          <w:sz w:val="24"/>
          <w:szCs w:val="24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Style w:val="5"/>
          <w:rFonts w:hint="default"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Style w:val="5"/>
          <w:rFonts w:hint="default" w:ascii="Times New Roman" w:hAnsi="Times New Roman" w:cs="Times New Roman"/>
          <w:b/>
          <w:bCs/>
          <w:color w:val="auto"/>
          <w:sz w:val="24"/>
          <w:szCs w:val="24"/>
          <w:lang w:val="ru-RU"/>
        </w:rPr>
        <w:t>Теоретическая часть</w:t>
      </w: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Style w:val="5"/>
          <w:rFonts w:hint="default" w:ascii="Times New Roman" w:hAnsi="Times New Roman" w:cs="Times New Roman"/>
          <w:color w:val="auto"/>
          <w:sz w:val="24"/>
          <w:szCs w:val="24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firstLine="480" w:firstLineChars="200"/>
        <w:contextualSpacing/>
        <w:jc w:val="left"/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lang w:val="ru-RU"/>
        </w:rPr>
      </w:pP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lang w:val="ru-RU"/>
        </w:rPr>
        <w:t>Метод простой итерации — один из простейших численных методов решения уравнений. Метод основан на принципе сжимающего отображения, который применительно к численным методам в общем виде также может называться методом простой итерации или методом последовательных приближений. В частности, для систем линейных алгебраических уравнений существует аналогичный метод итерации.</w:t>
      </w: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left"/>
        <w:rPr>
          <w:rStyle w:val="5"/>
          <w:rFonts w:hint="default" w:ascii="Times New Roman" w:hAnsi="Times New Roman"/>
          <w:color w:val="auto"/>
          <w:sz w:val="24"/>
          <w:szCs w:val="24"/>
          <w:shd w:val="clear" w:color="FFFFFF" w:fill="D9D9D9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left"/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</w:pP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lang w:val="en-US"/>
        </w:rPr>
        <w:t>A</w:t>
      </w: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subscript"/>
          <w:lang w:val="en-US"/>
        </w:rPr>
        <w:t xml:space="preserve">x </w:t>
      </w: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  <w:t>= b</w:t>
      </w: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left"/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firstLine="480" w:firstLineChars="200"/>
        <w:contextualSpacing/>
        <w:jc w:val="left"/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</w:pP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  <w:t>Г</w:t>
      </w: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  <w:t>де A - матрица коэффициентов, x - вектор неизвестных, и b - вектор правых частей.</w:t>
      </w: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left"/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firstLine="480" w:firstLineChars="200"/>
        <w:contextualSpacing/>
        <w:jc w:val="left"/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</w:pP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  <w:t>Метод простой итерации использует итеративный процесс для приближенного нахождения решения. Он представляет собой последовательное применение следующего итерационного процесса:</w:t>
      </w:r>
    </w:p>
    <w:p>
      <w:pPr>
        <w:pStyle w:val="12"/>
        <w:numPr>
          <w:ilvl w:val="0"/>
          <w:numId w:val="0"/>
        </w:numPr>
        <w:spacing w:after="0" w:line="240" w:lineRule="auto"/>
        <w:ind w:firstLine="480" w:firstLineChars="200"/>
        <w:contextualSpacing/>
        <w:jc w:val="left"/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left"/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</w:pP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lang w:val="en-US"/>
        </w:rPr>
        <w:t>X</w:t>
      </w: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superscript"/>
          <w:lang w:val="en-US"/>
        </w:rPr>
        <w:t xml:space="preserve">(k+1)  </w:t>
      </w: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  <w:t>= M</w:t>
      </w: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superscript"/>
          <w:lang w:val="en-US"/>
        </w:rPr>
        <w:t>-1</w:t>
      </w: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  <w:t>(N</w:t>
      </w: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subscript"/>
          <w:lang w:val="en-US"/>
        </w:rPr>
        <w:t>x</w:t>
      </w: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superscript"/>
          <w:lang w:val="en-US"/>
        </w:rPr>
        <w:t xml:space="preserve">(k) </w:t>
      </w: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  <w:t>+ b)</w:t>
      </w: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left"/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firstLine="480" w:firstLineChars="200"/>
        <w:contextualSpacing/>
        <w:jc w:val="left"/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</w:pP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  <w:t>Г</w:t>
      </w: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  <w:t xml:space="preserve">де M - некоторая матрица, обратная к некоторой диагональной части матрицы A, </w:t>
      </w: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left"/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</w:pP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  <w:t>N - матрица, полученная вычитанием диагональной части из матрицы</w:t>
      </w: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  <w:t xml:space="preserve"> </w:t>
      </w: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  <w:t>A,x</w:t>
      </w: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superscript"/>
          <w:lang w:val="en-US"/>
        </w:rPr>
        <w:t>(k)</w:t>
      </w: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  <w:t xml:space="preserve"> -приближенное решение на k-й итерации.</w:t>
      </w: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left"/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</w:pP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  <w:t xml:space="preserve">Метод Якоби и метод Зейделя являются двумя основными подходами для выбора матриц </w:t>
      </w: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left"/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</w:pP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  <w:t>M и N в этом методе:</w:t>
      </w: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left"/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left"/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</w:pP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  <w:t>1)Метод Якоби:</w:t>
      </w:r>
    </w:p>
    <w:p>
      <w:pPr>
        <w:pStyle w:val="12"/>
        <w:numPr>
          <w:ilvl w:val="0"/>
          <w:numId w:val="0"/>
        </w:numPr>
        <w:spacing w:after="0" w:line="240" w:lineRule="auto"/>
        <w:ind w:leftChars="0"/>
        <w:contextualSpacing/>
        <w:jc w:val="left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</w:pP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  <w:tab/>
      </w: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  <w:t xml:space="preserve">Выражение </w:t>
      </w: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  <w:tab/>
      </w: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  <w:t>для итерации</w:t>
      </w: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  <w:t xml:space="preserve"> x</w:t>
      </w: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subscript"/>
          <w:lang w:val="en-US"/>
        </w:rPr>
        <w:t>i</w:t>
      </w: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superscript"/>
          <w:lang w:val="en-US"/>
        </w:rPr>
        <w:t>(k+1)</w:t>
      </w: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  <w:t xml:space="preserve"> = 1/a</w:t>
      </w: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subscript"/>
          <w:lang w:val="en-US"/>
        </w:rPr>
        <w:t xml:space="preserve">ii * </w:t>
      </w: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  <w:t>(b</w:t>
      </w: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subscript"/>
          <w:lang w:val="en-US"/>
        </w:rPr>
        <w:t>i</w:t>
      </w:r>
      <w:r>
        <w:rPr>
          <w:rStyle w:val="5"/>
          <w:rFonts w:hint="default" w:ascii="Times New Roman" w:hAnsi="Times New Roman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  <w:t xml:space="preserve"> - ∑ </w:t>
      </w:r>
      <w:r>
        <w:rPr>
          <w:rStyle w:val="5"/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  <w:vertAlign w:val="subscript"/>
          <w:lang w:val="en-US"/>
        </w:rPr>
        <w:t>j≠i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subscript"/>
          <w:lang w:val="en-US"/>
        </w:rPr>
        <w:t xml:space="preserve"> 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  <w:t>a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subscript"/>
          <w:lang w:val="en-US"/>
        </w:rPr>
        <w:t>ij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  <w:t>x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subscript"/>
          <w:lang w:val="en-US"/>
        </w:rPr>
        <w:t>j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superscript"/>
          <w:lang w:val="en-US"/>
        </w:rPr>
        <w:t>(k)</w:t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  <w:t xml:space="preserve">) </w:t>
      </w:r>
      <w:r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  <w:t>для каждого i.</w:t>
      </w:r>
    </w:p>
    <w:p>
      <w:pPr>
        <w:pStyle w:val="12"/>
        <w:numPr>
          <w:ilvl w:val="0"/>
          <w:numId w:val="0"/>
        </w:numPr>
        <w:spacing w:after="0" w:line="240" w:lineRule="auto"/>
        <w:ind w:firstLine="708" w:firstLineChars="0"/>
        <w:contextualSpacing/>
        <w:jc w:val="left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</w:pPr>
      <w:r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  <w:t>Матрица M - диагональная матрица с элементами, равными диагональным элементам матрицы A, а матрица N - матрица, полученная вычитанием диагональной матрицы из матрицы A.</w:t>
      </w: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left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en-US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left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left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left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left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left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left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left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left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left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left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left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left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left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left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left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left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center"/>
        <w:rPr>
          <w:rStyle w:val="5"/>
          <w:rFonts w:hint="default" w:ascii="Times New Roman" w:hAnsi="Times New Roman"/>
          <w:b/>
          <w:bCs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  <w:r>
        <w:rPr>
          <w:rStyle w:val="5"/>
          <w:rFonts w:hint="default" w:ascii="Times New Roman" w:hAnsi="Times New Roman"/>
          <w:b/>
          <w:bCs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  <w:t>Условия сходимости</w:t>
      </w: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center"/>
        <w:rPr>
          <w:rStyle w:val="5"/>
          <w:rFonts w:hint="default" w:ascii="Times New Roman" w:hAnsi="Times New Roman"/>
          <w:b/>
          <w:bCs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center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both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  <w:r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  <w:t>Условия сходимости метода простой итерации (метода Якоби) для решения систем линейных уравнений (СЛАУ) обычно связаны со спектральным радиусом матрицы итераций M</w:t>
      </w:r>
      <w:r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superscript"/>
          <w:lang w:val="ru-RU"/>
        </w:rPr>
        <w:t>-1</w:t>
      </w:r>
      <w:r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  <w:t>N, где M и N - соответственно матрицы из метода. Для успешной сходимости спектральный радиус должен быть меньше единицы. Следующие условия могут быть использованы:</w:t>
      </w: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both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both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  <w:r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  <w:t>1. Достаточное условие сходимости</w:t>
      </w: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both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  <w:r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  <w:t xml:space="preserve">   - Если матрица A является строго диагонально преобладающей по строкам или по столбцам, то метод простой итерации обычно сходится.</w:t>
      </w: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both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both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  <w:r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  <w:t>2. Достаточное условие сходимости для метода Якоби:</w:t>
      </w: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both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  <w:r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  <w:t xml:space="preserve">   - Для метода Якоби сходимость обеспечивается, если все диагональные элементы матрицы A ненулевые и если каждый диагональный элемент по модулю больше суммы абсолютных значений остальных элементов в соответствующей строке.</w:t>
      </w: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both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both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  <w:r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  <w:t>4. Необходимое и достаточное условие:</w:t>
      </w: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both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  <w:r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  <w:t xml:space="preserve">   - Метод простой итерации сходится, если и только если спектральный радиус матрицы итераций M</w:t>
      </w:r>
      <w:r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superscript"/>
          <w:lang w:val="ru-RU"/>
        </w:rPr>
        <w:t>-1</w:t>
      </w:r>
      <w:r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  <w:t>N меньше единицы.</w:t>
      </w: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both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both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  <w:r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  <w:t>5. Условие для диагонального преобладания:</w:t>
      </w: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both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  <w:r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  <w:t xml:space="preserve">   - Если матрица A является диагонально доминирующей (то есть сумма абсолютных значений элементов в каждой строке меньше по модулю соответствующего диагонального элемента), то метод простой итерации скорее всего сойдется.</w:t>
      </w: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both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both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  <w:r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  <w:t>6. Условие сходимости для симметричных положительно определенных матриц:</w:t>
      </w: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both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  <w:r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  <w:t xml:space="preserve">   - Если матрица A симметрична и положительно определенна, то метод простой итерации обычно сходится.</w:t>
      </w: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both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both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  <w:r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  <w:t>Условия сходимости зависят от свойств конкретной матрицы A в вашей задаче. Важно помнить, что несоблюдение этих условий может привести к расходимости метода.</w:t>
      </w: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center"/>
        <w:rPr>
          <w:rStyle w:val="5"/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center"/>
        <w:rPr>
          <w:rStyle w:val="5"/>
          <w:rFonts w:hint="default" w:ascii="Times New Roman" w:hAnsi="Times New Roman"/>
          <w:b/>
          <w:bCs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center"/>
        <w:rPr>
          <w:rStyle w:val="5"/>
          <w:rFonts w:hint="default" w:ascii="Times New Roman" w:hAnsi="Times New Roman"/>
          <w:b/>
          <w:bCs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center"/>
        <w:rPr>
          <w:rStyle w:val="5"/>
          <w:rFonts w:hint="default" w:ascii="Times New Roman" w:hAnsi="Times New Roman"/>
          <w:b/>
          <w:bCs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center"/>
        <w:rPr>
          <w:rStyle w:val="5"/>
          <w:rFonts w:hint="default" w:ascii="Times New Roman" w:hAnsi="Times New Roman"/>
          <w:b/>
          <w:bCs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center"/>
        <w:rPr>
          <w:rStyle w:val="5"/>
          <w:rFonts w:hint="default" w:ascii="Times New Roman" w:hAnsi="Times New Roman"/>
          <w:b/>
          <w:bCs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center"/>
        <w:rPr>
          <w:rStyle w:val="5"/>
          <w:rFonts w:hint="default" w:ascii="Times New Roman" w:hAnsi="Times New Roman"/>
          <w:b/>
          <w:bCs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center"/>
        <w:rPr>
          <w:rStyle w:val="5"/>
          <w:rFonts w:hint="default" w:ascii="Times New Roman" w:hAnsi="Times New Roman"/>
          <w:b/>
          <w:bCs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center"/>
        <w:rPr>
          <w:rStyle w:val="5"/>
          <w:rFonts w:hint="default" w:ascii="Times New Roman" w:hAnsi="Times New Roman"/>
          <w:b/>
          <w:bCs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center"/>
        <w:rPr>
          <w:rStyle w:val="5"/>
          <w:rFonts w:hint="default" w:ascii="Times New Roman" w:hAnsi="Times New Roman"/>
          <w:b/>
          <w:bCs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center"/>
        <w:rPr>
          <w:rStyle w:val="5"/>
          <w:rFonts w:hint="default" w:ascii="Times New Roman" w:hAnsi="Times New Roman"/>
          <w:b/>
          <w:bCs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leftChars="0" w:firstLine="720" w:firstLineChars="300"/>
        <w:contextualSpacing/>
        <w:jc w:val="center"/>
        <w:rPr>
          <w:rStyle w:val="5"/>
          <w:rFonts w:hint="default" w:ascii="Times New Roman" w:hAnsi="Times New Roman"/>
          <w:b/>
          <w:bCs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Style w:val="5"/>
          <w:rFonts w:hint="default" w:ascii="Times New Roman" w:hAnsi="Times New Roman" w:cs="Times New Roman"/>
          <w:color w:val="auto"/>
          <w:sz w:val="24"/>
          <w:szCs w:val="24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Style w:val="5"/>
          <w:rFonts w:hint="default" w:ascii="Times New Roman" w:hAnsi="Times New Roman" w:cs="Times New Roman"/>
          <w:color w:val="auto"/>
          <w:sz w:val="24"/>
          <w:szCs w:val="24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Style w:val="5"/>
          <w:rFonts w:hint="default" w:ascii="Times New Roman" w:hAnsi="Times New Roman" w:cs="Times New Roman"/>
          <w:color w:val="auto"/>
          <w:sz w:val="24"/>
          <w:szCs w:val="24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Style w:val="5"/>
          <w:rFonts w:hint="default" w:ascii="Times New Roman" w:hAnsi="Times New Roman" w:cs="Times New Roman"/>
          <w:color w:val="auto"/>
          <w:sz w:val="24"/>
          <w:szCs w:val="24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Style w:val="5"/>
          <w:rFonts w:hint="default" w:ascii="Times New Roman" w:hAnsi="Times New Roman" w:cs="Times New Roman"/>
          <w:color w:val="auto"/>
          <w:sz w:val="24"/>
          <w:szCs w:val="24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Style w:val="5"/>
          <w:rFonts w:hint="default" w:ascii="Times New Roman" w:hAnsi="Times New Roman" w:cs="Times New Roman"/>
          <w:color w:val="auto"/>
          <w:sz w:val="24"/>
          <w:szCs w:val="24"/>
          <w:lang w:val="ru-RU"/>
        </w:rPr>
      </w:pPr>
      <w:bookmarkStart w:id="1" w:name="_GoBack"/>
      <w:bookmarkEnd w:id="1"/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lang w:val="ru-RU"/>
        </w:rPr>
      </w:pPr>
      <w:r>
        <w:rPr>
          <w:rStyle w:val="5"/>
          <w:rFonts w:hint="default" w:cs="Times New Roman"/>
          <w:b/>
          <w:bCs/>
          <w:color w:val="auto"/>
          <w:sz w:val="24"/>
          <w:szCs w:val="24"/>
          <w:lang w:val="ru-RU"/>
        </w:rPr>
        <w:t>Практическая часть</w:t>
      </w: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left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Проверка условия сходимости</w:t>
      </w: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hint="default" w:ascii="Times New Roman" w:hAnsi="Times New Roman" w:cs="Times New Roman"/>
          <w:b/>
          <w:bCs/>
          <w:color w:val="auto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hint="default" w:ascii="Times New Roman" w:hAnsi="Times New Roman" w:cs="Times New Roman"/>
          <w:b/>
          <w:bCs/>
          <w:color w:val="auto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firstLine="600" w:firstLineChars="250"/>
        <w:contextualSpacing/>
        <w:jc w:val="left"/>
        <w:rPr>
          <w:rFonts w:hint="default" w:ascii="Times New Roman" w:hAnsi="Times New Roman"/>
          <w:b w:val="0"/>
          <w:bCs w:val="0"/>
          <w:color w:val="auto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lang w:val="ru-RU"/>
        </w:rPr>
        <w:t>Проверка условия сходимости метода простой итерации (метода Якоби) осуществляется с целью обеспечения того, что метод будет сходиться к решению системы линейных уравнений. Основное условие сходимости для метода Якоби - это условие диагонального преобладания.</w:t>
      </w:r>
    </w:p>
    <w:p>
      <w:pPr>
        <w:pStyle w:val="12"/>
        <w:numPr>
          <w:ilvl w:val="0"/>
          <w:numId w:val="0"/>
        </w:numPr>
        <w:spacing w:after="0" w:line="240" w:lineRule="auto"/>
        <w:ind w:firstLine="600" w:firstLineChars="250"/>
        <w:contextualSpacing/>
        <w:jc w:val="left"/>
        <w:rPr>
          <w:rFonts w:hint="default" w:ascii="Times New Roman" w:hAnsi="Times New Roman"/>
          <w:b w:val="0"/>
          <w:bCs w:val="0"/>
          <w:color w:val="auto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lang w:val="ru-RU"/>
        </w:rPr>
        <w:t>При проверке условия сходимости в коде, предложенном ранее, используется функция checkConvergence. Она проходит по каждой строке матрицы коэффициентов A и проверяет, выполнено ли условие диагонального преобладания для каждой строки. Если хотя бы для одной строки условие не выполняется, то выводится сообщение о том, что метод может не сойтись.</w:t>
      </w:r>
    </w:p>
    <w:p>
      <w:pPr>
        <w:pStyle w:val="12"/>
        <w:numPr>
          <w:ilvl w:val="0"/>
          <w:numId w:val="0"/>
        </w:numPr>
        <w:spacing w:after="0" w:line="240" w:lineRule="auto"/>
        <w:ind w:firstLine="600" w:firstLineChars="250"/>
        <w:contextualSpacing/>
        <w:jc w:val="left"/>
        <w:rPr>
          <w:rFonts w:hint="default" w:ascii="Times New Roman" w:hAnsi="Times New Roman"/>
          <w:b w:val="0"/>
          <w:bCs w:val="0"/>
          <w:color w:val="auto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firstLine="600" w:firstLineChars="250"/>
        <w:contextualSpacing/>
        <w:jc w:val="left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firstLine="600" w:firstLineChars="250"/>
        <w:contextualSpacing/>
        <w:jc w:val="left"/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left"/>
      </w:pPr>
    </w:p>
    <w:p>
      <w:pPr>
        <w:pStyle w:val="12"/>
        <w:numPr>
          <w:ilvl w:val="0"/>
          <w:numId w:val="0"/>
        </w:numPr>
        <w:spacing w:after="0" w:line="240" w:lineRule="auto"/>
        <w:ind w:firstLine="600" w:firstLineChars="250"/>
        <w:contextualSpacing/>
        <w:jc w:val="left"/>
        <w:rPr>
          <w:rFonts w:hint="default"/>
        </w:rPr>
      </w:pPr>
      <w:r>
        <w:rPr>
          <w:rFonts w:hint="default"/>
        </w:rPr>
        <w:t>Таким образом, в коллективе вы можете объяснить, что проверка условия сходимости в данном контексте гарантирует, что метод простой итерации будет корректно сходиться к решению системы линейных уравнений, а не расходиться или оставаться в стадии неопределенности.</w:t>
      </w:r>
    </w:p>
    <w:p>
      <w:pPr>
        <w:pStyle w:val="12"/>
        <w:numPr>
          <w:ilvl w:val="0"/>
          <w:numId w:val="0"/>
        </w:numPr>
        <w:spacing w:after="0" w:line="240" w:lineRule="auto"/>
        <w:ind w:firstLine="600" w:firstLineChars="250"/>
        <w:contextualSpacing/>
        <w:jc w:val="left"/>
        <w:rPr>
          <w:rFonts w:hint="default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firstLine="600" w:firstLineChars="250"/>
        <w:contextualSpacing/>
        <w:jc w:val="left"/>
        <w:rPr>
          <w:rFonts w:hint="default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hint="default" w:ascii="Times New Roman" w:hAnsi="Times New Roman" w:cs="Times New Roman"/>
          <w:b/>
          <w:bCs/>
          <w:color w:val="auto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lang w:val="ru-RU"/>
        </w:rPr>
        <w:drawing>
          <wp:inline distT="0" distB="0" distL="114300" distR="114300">
            <wp:extent cx="5534025" cy="2486025"/>
            <wp:effectExtent l="0" t="0" r="9525" b="9525"/>
            <wp:docPr id="9" name="Изображение 9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Безымянный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hint="default" w:cs="Times New Roman"/>
          <w:b/>
          <w:bCs/>
          <w:color w:val="auto"/>
          <w:lang w:val="ru-RU"/>
        </w:rPr>
        <w:tab/>
      </w:r>
      <w:r>
        <w:rPr>
          <w:rFonts w:hint="default" w:cs="Times New Roman"/>
          <w:b w:val="0"/>
          <w:bCs w:val="0"/>
          <w:color w:val="auto"/>
          <w:sz w:val="24"/>
          <w:szCs w:val="24"/>
          <w:lang w:val="ru-RU"/>
        </w:rPr>
        <w:t>Рис 1.</w:t>
      </w:r>
      <w:r>
        <w:rPr>
          <w:rFonts w:hint="default" w:cs="Times New Roman"/>
          <w:b w:val="0"/>
          <w:bCs w:val="0"/>
          <w:color w:val="auto"/>
          <w:sz w:val="20"/>
          <w:szCs w:val="20"/>
          <w:lang w:val="ru-RU"/>
        </w:rPr>
        <w:t xml:space="preserve">  -</w:t>
      </w:r>
      <w:r>
        <w:rPr>
          <w:rFonts w:ascii="Times New Roman" w:hAnsi="Times New Roman" w:cs="Times New Roman"/>
          <w:b w:val="0"/>
          <w:bCs w:val="0"/>
          <w:color w:val="auto"/>
        </w:rPr>
        <w:t>Проверка условия сходимости</w:t>
      </w: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hint="default" w:ascii="Times New Roman" w:hAnsi="Times New Roman" w:cs="Times New Roman"/>
          <w:b w:val="0"/>
          <w:bCs w:val="0"/>
          <w:color w:val="auto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Основной алгоритм</w:t>
      </w: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left"/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left"/>
      </w:pPr>
      <w:r>
        <w:rPr>
          <w:rFonts w:hint="default"/>
          <w:lang w:val="ru-RU"/>
        </w:rPr>
        <w:drawing>
          <wp:inline distT="0" distB="0" distL="114300" distR="114300">
            <wp:extent cx="6118225" cy="2863850"/>
            <wp:effectExtent l="0" t="0" r="15875" b="12700"/>
            <wp:docPr id="10" name="Изображение 10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Безымянный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hint="default"/>
          <w:sz w:val="24"/>
          <w:szCs w:val="24"/>
          <w:lang w:val="ru-RU"/>
        </w:rPr>
        <w:t>Рис 2.</w:t>
      </w:r>
      <w:r>
        <w:rPr>
          <w:rFonts w:hint="default"/>
          <w:b w:val="0"/>
          <w:bCs w:val="0"/>
          <w:sz w:val="20"/>
          <w:szCs w:val="20"/>
          <w:lang w:val="ru-RU"/>
        </w:rPr>
        <w:t xml:space="preserve"> -</w:t>
      </w:r>
      <w:r>
        <w:rPr>
          <w:rFonts w:ascii="Times New Roman" w:hAnsi="Times New Roman" w:cs="Times New Roman"/>
          <w:b w:val="0"/>
          <w:bCs w:val="0"/>
          <w:color w:val="auto"/>
        </w:rPr>
        <w:t>Основной алгоритм</w:t>
      </w: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left"/>
        <w:rPr>
          <w:rFonts w:hint="default"/>
          <w:sz w:val="20"/>
          <w:szCs w:val="20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left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ind w:firstLine="480" w:firstLineChars="200"/>
        <w:contextualSpacing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Основной алгоритм метода простой итерации (метода Якоби) представлен в функции jacobiMethod в коде выше.</w:t>
      </w: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В основе метода простой итерации лежит итерационный процесс. На каждом шаге мы вычисляем новое приближение для каждой неизвестной, используя предыдущее приближение и коэффициенты системы уравнений. Итерации продолжаются до тех пор, пока не будет достигнута заданная точность или выполнено максимальное количество итераций.</w:t>
      </w: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lang w:val="ru-RU"/>
        </w:rPr>
      </w:pPr>
    </w:p>
    <w:p>
      <w:pPr>
        <w:pStyle w:val="12"/>
        <w:numPr>
          <w:ilvl w:val="0"/>
          <w:numId w:val="0"/>
        </w:numPr>
        <w:jc w:val="center"/>
        <w:rPr>
          <w:rFonts w:hint="default" w:ascii="Times New Roman" w:hAnsi="Times New Roman"/>
          <w:b/>
          <w:bCs/>
          <w:color w:val="auto"/>
        </w:rPr>
      </w:pPr>
    </w:p>
    <w:p>
      <w:pPr>
        <w:pStyle w:val="12"/>
        <w:numPr>
          <w:ilvl w:val="0"/>
          <w:numId w:val="0"/>
        </w:numPr>
        <w:jc w:val="center"/>
        <w:rPr>
          <w:rFonts w:hint="default" w:ascii="Times New Roman" w:hAnsi="Times New Roman"/>
          <w:b/>
          <w:bCs/>
          <w:color w:val="auto"/>
        </w:rPr>
      </w:pPr>
    </w:p>
    <w:p>
      <w:pPr>
        <w:pStyle w:val="12"/>
        <w:numPr>
          <w:ilvl w:val="0"/>
          <w:numId w:val="0"/>
        </w:numPr>
        <w:jc w:val="center"/>
        <w:rPr>
          <w:rFonts w:hint="default" w:ascii="Times New Roman" w:hAnsi="Times New Roman"/>
          <w:b/>
          <w:bCs/>
          <w:color w:val="auto"/>
        </w:rPr>
      </w:pPr>
      <w:r>
        <w:rPr>
          <w:rFonts w:hint="default" w:ascii="Times New Roman" w:hAnsi="Times New Roman"/>
          <w:b/>
          <w:bCs/>
          <w:color w:val="auto"/>
        </w:rPr>
        <w:t>Оценка точности решения</w:t>
      </w:r>
    </w:p>
    <w:p>
      <w:pPr>
        <w:pStyle w:val="12"/>
        <w:numPr>
          <w:ilvl w:val="0"/>
          <w:numId w:val="0"/>
        </w:numPr>
        <w:jc w:val="center"/>
        <w:rPr>
          <w:rFonts w:hint="default" w:ascii="Times New Roman" w:hAnsi="Times New Roman"/>
          <w:b/>
          <w:bCs/>
          <w:color w:val="auto"/>
        </w:rPr>
      </w:pPr>
    </w:p>
    <w:p>
      <w:pPr>
        <w:pStyle w:val="12"/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color w:val="auto"/>
        </w:rPr>
      </w:pPr>
    </w:p>
    <w:p>
      <w:pPr>
        <w:pStyle w:val="12"/>
        <w:numPr>
          <w:ilvl w:val="0"/>
          <w:numId w:val="0"/>
        </w:numPr>
        <w:ind w:firstLine="480" w:firstLineChars="200"/>
        <w:jc w:val="left"/>
        <w:rPr>
          <w:rFonts w:hint="default" w:ascii="Times New Roman" w:hAnsi="Times New Roman"/>
          <w:b w:val="0"/>
          <w:bCs w:val="0"/>
          <w:color w:val="auto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lang w:val="ru-RU"/>
        </w:rPr>
        <w:t>Оценка точности решения в методе простой итерации обычно производится сравнением нормы разности между текущим и предыдущим приближениями с некоторым заданным порогом (точностью). В предложенном коде эта оценка выполняется внутри основного цикла метода простой итерации.</w:t>
      </w:r>
    </w:p>
    <w:p>
      <w:pPr>
        <w:pStyle w:val="12"/>
        <w:numPr>
          <w:ilvl w:val="0"/>
          <w:numId w:val="0"/>
        </w:numPr>
        <w:ind w:firstLine="480" w:firstLineChars="200"/>
        <w:jc w:val="left"/>
        <w:rPr>
          <w:rFonts w:hint="default" w:ascii="Times New Roman" w:hAnsi="Times New Roman"/>
          <w:b w:val="0"/>
          <w:bCs w:val="0"/>
          <w:color w:val="auto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lang w:val="ru-RU"/>
        </w:rPr>
        <w:t>Вот соответствующий участок кода из функции jacobiMethod, где происходит оценка точности решения:</w:t>
      </w:r>
    </w:p>
    <w:p>
      <w:pPr>
        <w:pStyle w:val="12"/>
        <w:numPr>
          <w:ilvl w:val="0"/>
          <w:numId w:val="0"/>
        </w:numPr>
        <w:ind w:firstLine="480" w:firstLineChars="200"/>
        <w:jc w:val="left"/>
        <w:rPr>
          <w:rFonts w:hint="default" w:ascii="Times New Roman" w:hAnsi="Times New Roman"/>
          <w:b w:val="0"/>
          <w:bCs w:val="0"/>
          <w:color w:val="auto"/>
          <w:lang w:val="ru-RU"/>
        </w:rPr>
      </w:pPr>
    </w:p>
    <w:p>
      <w:pPr>
        <w:pStyle w:val="12"/>
        <w:numPr>
          <w:ilvl w:val="0"/>
          <w:numId w:val="0"/>
        </w:numPr>
        <w:ind w:firstLine="480" w:firstLineChars="200"/>
        <w:jc w:val="left"/>
        <w:rPr>
          <w:rFonts w:hint="default" w:ascii="Times New Roman" w:hAnsi="Times New Roman"/>
          <w:b w:val="0"/>
          <w:bCs w:val="0"/>
          <w:color w:val="auto"/>
          <w:lang w:val="ru-RU"/>
        </w:rPr>
      </w:pPr>
    </w:p>
    <w:p>
      <w:pPr>
        <w:pStyle w:val="12"/>
        <w:numPr>
          <w:ilvl w:val="0"/>
          <w:numId w:val="0"/>
        </w:numPr>
        <w:ind w:firstLine="480" w:firstLineChars="200"/>
        <w:jc w:val="left"/>
      </w:pPr>
      <w:r>
        <w:drawing>
          <wp:inline distT="0" distB="0" distL="114300" distR="114300">
            <wp:extent cx="5810885" cy="1885315"/>
            <wp:effectExtent l="0" t="0" r="18415" b="635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jc w:val="center"/>
        <w:rPr>
          <w:rFonts w:hint="default" w:ascii="Times New Roman" w:hAnsi="Times New Roman"/>
          <w:b/>
          <w:bCs/>
          <w:color w:val="auto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Рис 3. -</w:t>
      </w:r>
      <w:r>
        <w:rPr>
          <w:rFonts w:hint="default" w:ascii="Times New Roman" w:hAnsi="Times New Roman"/>
          <w:b w:val="0"/>
          <w:bCs w:val="0"/>
          <w:color w:val="auto"/>
        </w:rPr>
        <w:t>Оценка точности решения</w:t>
      </w:r>
    </w:p>
    <w:p>
      <w:pPr>
        <w:pStyle w:val="12"/>
        <w:numPr>
          <w:ilvl w:val="0"/>
          <w:numId w:val="0"/>
        </w:numPr>
        <w:ind w:firstLine="480" w:firstLineChars="200"/>
        <w:jc w:val="left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ind w:firstLine="480" w:firstLineChars="200"/>
        <w:jc w:val="left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ind w:firstLine="480" w:firstLineChars="200"/>
        <w:jc w:val="left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ind w:firstLine="480" w:firstLineChars="20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В этом участке кода: error вычисляет норму разности между текущим и предыдущим приближениями.</w:t>
      </w:r>
    </w:p>
    <w:p>
      <w:pPr>
        <w:pStyle w:val="12"/>
        <w:numPr>
          <w:ilvl w:val="0"/>
          <w:numId w:val="0"/>
        </w:numPr>
        <w:ind w:firstLine="480" w:firstLineChars="20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Если error (норма разности) становится меньше заданного порога tolerance, метод завершает итерации, так как достигнута заданная точность.</w:t>
      </w:r>
    </w:p>
    <w:p>
      <w:pPr>
        <w:pStyle w:val="12"/>
        <w:numPr>
          <w:ilvl w:val="0"/>
          <w:numId w:val="0"/>
        </w:numPr>
        <w:ind w:firstLine="480" w:firstLineChars="20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Далее в коде идет блок, который выводит информацию о сходимости и оценке точности решения. Вам также доступны данные для дополнительных шагов, таких как программная проверка правильности решения.</w:t>
      </w:r>
    </w:p>
    <w:p>
      <w:pPr>
        <w:pStyle w:val="12"/>
        <w:numPr>
          <w:ilvl w:val="0"/>
          <w:numId w:val="0"/>
        </w:numPr>
        <w:ind w:firstLine="480" w:firstLineChars="200"/>
        <w:jc w:val="left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ind w:firstLine="480" w:firstLineChars="200"/>
        <w:jc w:val="left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ind w:firstLine="480" w:firstLineChars="20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Правильность решения</w:t>
      </w:r>
    </w:p>
    <w:p>
      <w:pPr>
        <w:pStyle w:val="12"/>
        <w:numPr>
          <w:ilvl w:val="0"/>
          <w:numId w:val="0"/>
        </w:numPr>
        <w:ind w:firstLine="480" w:firstLineChars="200"/>
        <w:jc w:val="center"/>
        <w:rPr>
          <w:rFonts w:hint="default"/>
          <w:b/>
          <w:bCs/>
          <w:lang w:val="ru-RU"/>
        </w:rPr>
      </w:pPr>
    </w:p>
    <w:p>
      <w:pPr>
        <w:pStyle w:val="12"/>
        <w:numPr>
          <w:ilvl w:val="0"/>
          <w:numId w:val="0"/>
        </w:numPr>
        <w:ind w:firstLine="480" w:firstLineChars="200"/>
        <w:jc w:val="center"/>
        <w:rPr>
          <w:rFonts w:hint="default"/>
          <w:b w:val="0"/>
          <w:bCs w:val="0"/>
          <w:lang w:val="ru-RU"/>
        </w:rPr>
      </w:pPr>
    </w:p>
    <w:p>
      <w:pPr>
        <w:pStyle w:val="12"/>
        <w:numPr>
          <w:ilvl w:val="0"/>
          <w:numId w:val="0"/>
        </w:numPr>
        <w:ind w:firstLine="480" w:firstLineChars="20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Программная проверка правильности найденного решения может включать в себя вычисление левой части каждого уравнения системы с использованием найденных значений переменных и сравнение результатов с соответствующими правыми частями. Если значения переменных удовлетворяют системе уравнений, то решение считается верным.</w:t>
      </w:r>
    </w:p>
    <w:p>
      <w:pPr>
        <w:pStyle w:val="12"/>
        <w:numPr>
          <w:ilvl w:val="0"/>
          <w:numId w:val="0"/>
        </w:numPr>
        <w:ind w:firstLine="480" w:firstLineChars="200"/>
        <w:jc w:val="both"/>
      </w:pPr>
      <w:r>
        <w:drawing>
          <wp:inline distT="0" distB="0" distL="114300" distR="114300">
            <wp:extent cx="5774055" cy="1750695"/>
            <wp:effectExtent l="0" t="0" r="17145" b="1905"/>
            <wp:docPr id="1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ind w:firstLine="480" w:firstLineChars="200"/>
        <w:jc w:val="center"/>
        <w:rPr>
          <w:rFonts w:hint="default"/>
          <w:b/>
          <w:bCs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Рис 4. - </w:t>
      </w:r>
      <w:r>
        <w:rPr>
          <w:rFonts w:hint="default"/>
          <w:b w:val="0"/>
          <w:bCs w:val="0"/>
          <w:lang w:val="ru-RU"/>
        </w:rPr>
        <w:t>Правильность решения</w:t>
      </w:r>
    </w:p>
    <w:p>
      <w:pPr>
        <w:pStyle w:val="12"/>
        <w:numPr>
          <w:ilvl w:val="0"/>
          <w:numId w:val="0"/>
        </w:numPr>
        <w:ind w:firstLine="480" w:firstLineChars="200"/>
        <w:jc w:val="both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ind w:firstLine="480" w:firstLineChars="2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После вывода информации о сходимости и точности решения, добавлен блок для программной проверки правильности решения. Для каждого уравнения выводится результат левой части уравнения, а затем сравнивается с соответствующей правой частью с учетом заданной точности (tolerance). Если разница между левой и правой частью слишком велика, выводится сообщение об ошибке.</w:t>
      </w:r>
    </w:p>
    <w:p>
      <w:pPr>
        <w:pStyle w:val="12"/>
        <w:numPr>
          <w:ilvl w:val="0"/>
          <w:numId w:val="0"/>
        </w:numPr>
        <w:ind w:firstLine="480" w:firstLineChars="200"/>
        <w:jc w:val="both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hint="default" w:ascii="Times New Roman" w:hAnsi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both"/>
        <w:rPr>
          <w:rFonts w:hint="default" w:ascii="Times New Roman" w:hAnsi="Times New Roman"/>
          <w:color w:val="auto"/>
        </w:rPr>
      </w:pP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/>
          <w:b/>
          <w:bCs/>
          <w:color w:val="auto"/>
        </w:rPr>
        <w:t>Исследование скорости сходимости</w:t>
      </w:r>
    </w:p>
    <w:p>
      <w:pPr>
        <w:pStyle w:val="12"/>
        <w:numPr>
          <w:ilvl w:val="0"/>
          <w:numId w:val="0"/>
        </w:numPr>
        <w:ind w:firstLine="480" w:firstLineChars="200"/>
        <w:jc w:val="both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ind w:firstLine="480" w:firstLineChars="200"/>
        <w:jc w:val="both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ind w:firstLine="480" w:firstLineChars="2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Исследование скорости сходимости в зависимости от заданной точности означает проведение серии экспериментов, где метод простой итерации запускается с разными значениями заданной точности, и измеряется количество итераций, необходимых для достижения сходимости при каждом значении точности. В предложенном коде, следующий участок реализует исследование скорости сходимости для различных значений точности</w:t>
      </w:r>
    </w:p>
    <w:p>
      <w:pPr>
        <w:pStyle w:val="12"/>
        <w:numPr>
          <w:ilvl w:val="0"/>
          <w:numId w:val="0"/>
        </w:numPr>
        <w:ind w:firstLine="480" w:firstLineChars="200"/>
        <w:jc w:val="both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ind w:firstLine="480" w:firstLineChars="200"/>
        <w:jc w:val="both"/>
      </w:pPr>
      <w:r>
        <w:drawing>
          <wp:inline distT="0" distB="0" distL="114300" distR="114300">
            <wp:extent cx="5761355" cy="1621155"/>
            <wp:effectExtent l="0" t="0" r="10795" b="17145"/>
            <wp:docPr id="1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Рис 5. - </w:t>
      </w:r>
      <w:r>
        <w:rPr>
          <w:rFonts w:hint="default" w:ascii="Times New Roman" w:hAnsi="Times New Roman"/>
          <w:b w:val="0"/>
          <w:bCs w:val="0"/>
          <w:color w:val="auto"/>
        </w:rPr>
        <w:t>Исследование скорости сходимости</w:t>
      </w:r>
    </w:p>
    <w:p>
      <w:pPr>
        <w:pStyle w:val="12"/>
        <w:numPr>
          <w:ilvl w:val="0"/>
          <w:numId w:val="0"/>
        </w:numPr>
        <w:ind w:firstLine="480" w:firstLineChars="200"/>
        <w:jc w:val="both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ind w:firstLine="480" w:firstLineChars="200"/>
        <w:jc w:val="both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ind w:firstLine="480" w:firstLineChars="200"/>
        <w:jc w:val="both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ind w:firstLine="480" w:firstLineChars="200"/>
        <w:jc w:val="both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ind w:firstLine="480" w:firstLineChars="200"/>
        <w:jc w:val="both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ind w:firstLine="480" w:firstLineChars="200"/>
        <w:jc w:val="both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ind w:firstLine="480" w:firstLineChars="200"/>
        <w:jc w:val="both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ind w:firstLine="480" w:firstLineChars="200"/>
        <w:jc w:val="both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ind w:firstLine="480" w:firstLineChars="200"/>
        <w:jc w:val="both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ind w:firstLine="480" w:firstLineChars="200"/>
        <w:jc w:val="both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ind w:firstLine="480" w:firstLineChars="200"/>
        <w:jc w:val="both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ind w:firstLine="480" w:firstLineChars="200"/>
        <w:jc w:val="both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ind w:firstLine="480" w:firstLineChars="200"/>
        <w:jc w:val="both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ind w:firstLine="480" w:firstLineChars="200"/>
        <w:jc w:val="both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Вывод</w:t>
      </w:r>
    </w:p>
    <w:p>
      <w:pPr>
        <w:pStyle w:val="12"/>
        <w:numPr>
          <w:ilvl w:val="0"/>
          <w:numId w:val="0"/>
        </w:numPr>
        <w:jc w:val="center"/>
        <w:rPr>
          <w:rFonts w:hint="default"/>
          <w:b/>
          <w:bCs/>
          <w:lang w:val="ru-RU"/>
        </w:rPr>
      </w:pPr>
    </w:p>
    <w:p>
      <w:pPr>
        <w:pStyle w:val="12"/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 ходе работы был представлен и реализован метод простой итерации (метод Якоби) для решения систем линейных уравнений. Решение системы осуществлялось численно с использованием итерационного процесса, позволяя приблизительно найти значения неизвестных переменных. Ключевые компоненты работы включают в себя:</w:t>
      </w:r>
    </w:p>
    <w:p>
      <w:pPr>
        <w:pStyle w:val="12"/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pStyle w:val="12"/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Проверка условия сходимости: Разработанная программа включает проверку условия диагонального преобладания для гарантии сходимости метода Якоби.</w:t>
      </w:r>
    </w:p>
    <w:p>
      <w:pPr>
        <w:pStyle w:val="12"/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pStyle w:val="12"/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Основной алгоритм: Реализован основной алгоритм метода простой итерации, включая итерационный процесс, обновление переменных и проверку сходимости.</w:t>
      </w:r>
    </w:p>
    <w:p>
      <w:pPr>
        <w:pStyle w:val="12"/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pStyle w:val="12"/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Оценка точности решения: В коде реализована оценка точности решения с использованием нормы разности между текущим и предыдущим приближениями. Также представлена оценка точности относительно известного точного решения.</w:t>
      </w:r>
    </w:p>
    <w:p>
      <w:pPr>
        <w:pStyle w:val="12"/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pStyle w:val="12"/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Программная проверка правильности решения: Добавлена программная проверка правильности найденного решения путем сравнения результатов левой и правой частей системы уравнений.</w:t>
      </w:r>
    </w:p>
    <w:p>
      <w:pPr>
        <w:pStyle w:val="12"/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pStyle w:val="12"/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Исследование скорости сходимости: Реализовано исследование скорости сходимости метода в зависимости от заданных значений точности, что позволяет оценить, как изменяется количество итераций при изменении точности.</w:t>
      </w:r>
    </w:p>
    <w:p>
      <w:pPr>
        <w:pStyle w:val="12"/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pStyle w:val="12"/>
        <w:numPr>
          <w:ilvl w:val="0"/>
          <w:numId w:val="0"/>
        </w:numPr>
        <w:jc w:val="center"/>
        <w:rPr>
          <w:rFonts w:hint="default"/>
          <w:b w:val="0"/>
          <w:bCs w:val="0"/>
          <w:lang w:val="ru-RU"/>
        </w:rPr>
      </w:pPr>
    </w:p>
    <w:p>
      <w:pPr>
        <w:pStyle w:val="12"/>
        <w:numPr>
          <w:ilvl w:val="0"/>
          <w:numId w:val="0"/>
        </w:numPr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Заключительные выводы:</w:t>
      </w:r>
    </w:p>
    <w:p>
      <w:pPr>
        <w:pStyle w:val="12"/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pStyle w:val="12"/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Метод простой итерации (метод Якоби) предоставляет эффективный инструмент для приближенного решения систем линейных уравнений.</w:t>
      </w:r>
    </w:p>
    <w:p>
      <w:pPr>
        <w:pStyle w:val="12"/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Корректная проверка условий сходимости является важным шагом для обеспечения успешного выполнения метода.</w:t>
      </w:r>
    </w:p>
    <w:p>
      <w:pPr>
        <w:pStyle w:val="12"/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Оценка точности и программная проверка правильности решения обеспечивают дополнительные гарантии корректности результатов.</w:t>
      </w:r>
    </w:p>
    <w:p>
      <w:pPr>
        <w:pStyle w:val="12"/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Исследование скорости сходимости позволяет оценить эффективность метода при различных значениях точности.</w:t>
      </w:r>
    </w:p>
    <w:p>
      <w:pPr>
        <w:pStyle w:val="12"/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Программное формирование матрицы коэффициентов позволяет легко проводить эксперименты с различными системами уравнений.</w:t>
      </w:r>
    </w:p>
    <w:p>
      <w:pPr>
        <w:pStyle w:val="12"/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Эти компоненты в совокупности делают программу гибкой и полезной для решения линейных систем уравнений, а также для оценки и анализа производительности метода простой итерации.</w:t>
      </w:r>
    </w:p>
    <w:sectPr>
      <w:footerReference r:id="rId5" w:type="default"/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mai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F47D17"/>
    <w:multiLevelType w:val="multilevel"/>
    <w:tmpl w:val="4CF47D17"/>
    <w:lvl w:ilvl="0" w:tentative="0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494" w:hanging="360"/>
      </w:pPr>
    </w:lvl>
    <w:lvl w:ilvl="2" w:tentative="0">
      <w:start w:val="1"/>
      <w:numFmt w:val="lowerRoman"/>
      <w:lvlText w:val="%3."/>
      <w:lvlJc w:val="right"/>
      <w:pPr>
        <w:ind w:left="3214" w:hanging="180"/>
      </w:pPr>
    </w:lvl>
    <w:lvl w:ilvl="3" w:tentative="0">
      <w:start w:val="1"/>
      <w:numFmt w:val="decimal"/>
      <w:lvlText w:val="%4."/>
      <w:lvlJc w:val="left"/>
      <w:pPr>
        <w:ind w:left="3934" w:hanging="360"/>
      </w:pPr>
    </w:lvl>
    <w:lvl w:ilvl="4" w:tentative="0">
      <w:start w:val="1"/>
      <w:numFmt w:val="lowerLetter"/>
      <w:lvlText w:val="%5."/>
      <w:lvlJc w:val="left"/>
      <w:pPr>
        <w:ind w:left="4654" w:hanging="360"/>
      </w:pPr>
    </w:lvl>
    <w:lvl w:ilvl="5" w:tentative="0">
      <w:start w:val="1"/>
      <w:numFmt w:val="lowerRoman"/>
      <w:lvlText w:val="%6."/>
      <w:lvlJc w:val="right"/>
      <w:pPr>
        <w:ind w:left="5374" w:hanging="180"/>
      </w:pPr>
    </w:lvl>
    <w:lvl w:ilvl="6" w:tentative="0">
      <w:start w:val="1"/>
      <w:numFmt w:val="decimal"/>
      <w:lvlText w:val="%7."/>
      <w:lvlJc w:val="left"/>
      <w:pPr>
        <w:ind w:left="6094" w:hanging="360"/>
      </w:pPr>
    </w:lvl>
    <w:lvl w:ilvl="7" w:tentative="0">
      <w:start w:val="1"/>
      <w:numFmt w:val="lowerLetter"/>
      <w:lvlText w:val="%8."/>
      <w:lvlJc w:val="left"/>
      <w:pPr>
        <w:ind w:left="6814" w:hanging="360"/>
      </w:pPr>
    </w:lvl>
    <w:lvl w:ilvl="8" w:tentative="0">
      <w:start w:val="1"/>
      <w:numFmt w:val="lowerRoman"/>
      <w:lvlText w:val="%9."/>
      <w:lvlJc w:val="right"/>
      <w:pPr>
        <w:ind w:left="75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201BF0"/>
    <w:rsid w:val="0136684B"/>
    <w:rsid w:val="09EF15CE"/>
    <w:rsid w:val="0CBD51F2"/>
    <w:rsid w:val="0E201BF0"/>
    <w:rsid w:val="181153A5"/>
    <w:rsid w:val="21A93FBF"/>
    <w:rsid w:val="27E9149C"/>
    <w:rsid w:val="37580F54"/>
    <w:rsid w:val="465F0930"/>
    <w:rsid w:val="553926D6"/>
    <w:rsid w:val="5DC529E5"/>
    <w:rsid w:val="767A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  <w:ind w:firstLine="709"/>
      <w:contextualSpacing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9">
    <w:name w:val="toc 1"/>
    <w:basedOn w:val="1"/>
    <w:next w:val="1"/>
    <w:unhideWhenUsed/>
    <w:qFormat/>
    <w:uiPriority w:val="39"/>
    <w:pPr>
      <w:tabs>
        <w:tab w:val="right" w:leader="dot" w:pos="9638"/>
      </w:tabs>
      <w:ind w:firstLine="0"/>
    </w:pPr>
  </w:style>
  <w:style w:type="paragraph" w:styleId="10">
    <w:name w:val="toc 2"/>
    <w:basedOn w:val="1"/>
    <w:next w:val="1"/>
    <w:unhideWhenUsed/>
    <w:qFormat/>
    <w:uiPriority w:val="39"/>
    <w:pPr>
      <w:tabs>
        <w:tab w:val="right" w:leader="dot" w:pos="9639"/>
      </w:tabs>
      <w:ind w:left="238" w:firstLine="0"/>
      <w:jc w:val="left"/>
    </w:p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2">
    <w:name w:val="List Paragraph"/>
    <w:basedOn w:val="1"/>
    <w:qFormat/>
    <w:uiPriority w:val="34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2023-12-10T16:27:00Z</dcterms:created>
  <dc:creator>fergus</dc:creator>
  <cp:lastModifiedBy>fergus</cp:lastModifiedBy>
  <dcterms:modified xsi:type="dcterms:W3CDTF">2023-12-20T15:31:55Z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B45286AB55254DBD928CFB297B2E185F</vt:lpwstr>
  </property>
</Properties>
</file>