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4E4" w14:textId="48E9CEA7" w:rsidR="00433FDF" w:rsidRPr="00720581" w:rsidRDefault="00433FDF" w:rsidP="00433FDF">
      <w:pPr>
        <w:rPr>
          <w:b/>
          <w:bCs/>
        </w:rPr>
      </w:pPr>
      <w:r w:rsidRPr="00720581">
        <w:rPr>
          <w:b/>
          <w:bCs/>
        </w:rPr>
        <w:t>Problem Statement</w:t>
      </w:r>
    </w:p>
    <w:p w14:paraId="482450AE" w14:textId="23265A8E" w:rsidR="00C17040" w:rsidRDefault="007817BE" w:rsidP="00AC2851">
      <w:pPr>
        <w:spacing w:after="0"/>
      </w:pPr>
      <w:r>
        <w:t>Develop a</w:t>
      </w:r>
      <w:r w:rsidR="00D772D1">
        <w:t>n estimated</w:t>
      </w:r>
      <w:r w:rsidR="005232FC">
        <w:t xml:space="preserve"> multiple linear </w:t>
      </w:r>
      <w:r w:rsidR="00AC2851">
        <w:t>regression model</w:t>
      </w:r>
      <w:r w:rsidR="008A3D5F">
        <w:t xml:space="preserve"> by </w:t>
      </w:r>
      <w:r w:rsidR="004F7D27">
        <w:t>April</w:t>
      </w:r>
      <w:r w:rsidR="008A3D5F">
        <w:t xml:space="preserve"> 3</w:t>
      </w:r>
      <w:r w:rsidR="004F7D27">
        <w:t>0</w:t>
      </w:r>
      <w:r w:rsidR="008A3D5F" w:rsidRPr="008A3D5F">
        <w:rPr>
          <w:vertAlign w:val="superscript"/>
        </w:rPr>
        <w:t>st</w:t>
      </w:r>
      <w:r w:rsidR="008A3D5F">
        <w:t xml:space="preserve"> 2024,</w:t>
      </w:r>
      <w:r w:rsidR="00AC2851">
        <w:t xml:space="preserve"> </w:t>
      </w:r>
      <w:r>
        <w:t xml:space="preserve">to obtain a </w:t>
      </w:r>
      <w:r w:rsidR="00B828A5">
        <w:t>home price</w:t>
      </w:r>
      <w:r w:rsidR="00E37928">
        <w:t xml:space="preserve"> value</w:t>
      </w:r>
      <w:r w:rsidR="00B828A5">
        <w:t xml:space="preserve"> based on individual zip</w:t>
      </w:r>
      <w:r w:rsidR="005E1F97">
        <w:t xml:space="preserve"> </w:t>
      </w:r>
      <w:r w:rsidR="00B828A5">
        <w:t>code</w:t>
      </w:r>
      <w:r w:rsidR="005E1F97">
        <w:t xml:space="preserve"> in Maricopa county</w:t>
      </w:r>
      <w:r w:rsidR="00F32AAF">
        <w:t xml:space="preserve">. The </w:t>
      </w:r>
      <w:r w:rsidR="00263EC4">
        <w:t xml:space="preserve">predicted </w:t>
      </w:r>
      <w:r w:rsidR="00F32AAF">
        <w:t xml:space="preserve">price of </w:t>
      </w:r>
      <w:r w:rsidR="00552534">
        <w:t xml:space="preserve">the </w:t>
      </w:r>
      <w:r w:rsidR="009D4463">
        <w:t xml:space="preserve">is the target </w:t>
      </w:r>
      <w:r w:rsidR="00E37928">
        <w:t>variable</w:t>
      </w:r>
      <w:r w:rsidR="00AB2EAB">
        <w:t xml:space="preserve"> for the model</w:t>
      </w:r>
      <w:r w:rsidR="005232FC">
        <w:t xml:space="preserve">. </w:t>
      </w:r>
      <w:r w:rsidR="00AC2851">
        <w:t>The model’s multiple coefficients</w:t>
      </w:r>
      <w:r w:rsidR="00787A52">
        <w:t xml:space="preserve"> </w:t>
      </w:r>
      <w:r w:rsidR="00AC2851">
        <w:t xml:space="preserve">will </w:t>
      </w:r>
      <w:r w:rsidR="007516E6">
        <w:t xml:space="preserve">be </w:t>
      </w:r>
      <w:r w:rsidR="00EF4AE0">
        <w:t xml:space="preserve">sorted </w:t>
      </w:r>
      <w:r w:rsidR="00E74B35">
        <w:t>in descend</w:t>
      </w:r>
      <w:r w:rsidR="007516E6">
        <w:t>ing</w:t>
      </w:r>
      <w:r w:rsidR="00E74B35">
        <w:t xml:space="preserve"> order</w:t>
      </w:r>
      <w:r w:rsidR="00AB2EAB">
        <w:t xml:space="preserve"> </w:t>
      </w:r>
      <w:r w:rsidR="00E74B35">
        <w:t xml:space="preserve">to determine the </w:t>
      </w:r>
      <w:r w:rsidR="00787A52">
        <w:t xml:space="preserve">impact </w:t>
      </w:r>
      <w:r w:rsidR="007516E6">
        <w:t xml:space="preserve">a specific </w:t>
      </w:r>
      <w:r w:rsidR="009D4463">
        <w:t>house</w:t>
      </w:r>
      <w:r w:rsidR="001D0193">
        <w:t xml:space="preserve"> feature</w:t>
      </w:r>
      <w:r w:rsidR="007516E6">
        <w:t xml:space="preserve"> </w:t>
      </w:r>
      <w:r w:rsidR="00976AA0">
        <w:t>ha</w:t>
      </w:r>
      <w:r w:rsidR="007516E6">
        <w:t>s</w:t>
      </w:r>
      <w:r w:rsidR="00976AA0">
        <w:t xml:space="preserve"> </w:t>
      </w:r>
      <w:r w:rsidR="00AC2851">
        <w:t xml:space="preserve">on price. </w:t>
      </w:r>
      <w:r w:rsidR="008C4A2B">
        <w:t>Some e</w:t>
      </w:r>
      <w:r w:rsidR="00C17040">
        <w:t xml:space="preserve">xamples of house features are: </w:t>
      </w:r>
    </w:p>
    <w:p w14:paraId="5C98AF0E" w14:textId="5496D8B9" w:rsidR="00C17040" w:rsidRDefault="000439BA" w:rsidP="00C17040">
      <w:pPr>
        <w:pStyle w:val="ListParagraph"/>
        <w:numPr>
          <w:ilvl w:val="0"/>
          <w:numId w:val="7"/>
        </w:numPr>
        <w:spacing w:after="0"/>
      </w:pPr>
      <w:r>
        <w:t>Number of bedrooms</w:t>
      </w:r>
    </w:p>
    <w:p w14:paraId="6E3520A6" w14:textId="2134B54D" w:rsidR="000439BA" w:rsidRDefault="000439BA" w:rsidP="00C17040">
      <w:pPr>
        <w:pStyle w:val="ListParagraph"/>
        <w:numPr>
          <w:ilvl w:val="0"/>
          <w:numId w:val="7"/>
        </w:numPr>
        <w:spacing w:after="0"/>
      </w:pPr>
      <w:r>
        <w:t>Number of bathrooms</w:t>
      </w:r>
    </w:p>
    <w:p w14:paraId="16A3896C" w14:textId="2461811C" w:rsidR="000439BA" w:rsidRDefault="000439BA" w:rsidP="00C17040">
      <w:pPr>
        <w:pStyle w:val="ListParagraph"/>
        <w:numPr>
          <w:ilvl w:val="0"/>
          <w:numId w:val="7"/>
        </w:numPr>
        <w:spacing w:after="0"/>
      </w:pPr>
      <w:r>
        <w:t xml:space="preserve">Approx </w:t>
      </w:r>
      <w:r w:rsidR="00E36515">
        <w:t>SQFT – living area square footage</w:t>
      </w:r>
    </w:p>
    <w:p w14:paraId="3FEC76A3" w14:textId="16767418" w:rsidR="00E36515" w:rsidRDefault="00CD62BA" w:rsidP="00C17040">
      <w:pPr>
        <w:pStyle w:val="ListParagraph"/>
        <w:numPr>
          <w:ilvl w:val="0"/>
          <w:numId w:val="7"/>
        </w:numPr>
        <w:spacing w:after="0"/>
      </w:pPr>
      <w:r>
        <w:t>Dwelling Type</w:t>
      </w:r>
      <w:r w:rsidR="00DA06BE">
        <w:t xml:space="preserve"> – house, condo, mobile home, town</w:t>
      </w:r>
      <w:r w:rsidR="005E1F97">
        <w:t xml:space="preserve"> </w:t>
      </w:r>
      <w:r w:rsidR="00DA06BE">
        <w:t>house etc…</w:t>
      </w:r>
    </w:p>
    <w:p w14:paraId="39B33E09" w14:textId="77777777" w:rsidR="00452F6E" w:rsidRDefault="00452F6E" w:rsidP="00DA06BE">
      <w:pPr>
        <w:spacing w:after="0"/>
      </w:pPr>
    </w:p>
    <w:p w14:paraId="61005512" w14:textId="6718B3B6" w:rsidR="00452F6E" w:rsidRDefault="00DA06BE" w:rsidP="00DA06BE">
      <w:pPr>
        <w:spacing w:after="0"/>
      </w:pPr>
      <w:r>
        <w:t>And so on</w:t>
      </w:r>
      <w:r w:rsidR="00261F22">
        <w:t xml:space="preserve">. </w:t>
      </w:r>
    </w:p>
    <w:p w14:paraId="13BD7AB2" w14:textId="77777777" w:rsidR="00452F6E" w:rsidRDefault="00452F6E" w:rsidP="00452F6E">
      <w:pPr>
        <w:spacing w:after="0"/>
        <w:ind w:firstLine="720"/>
      </w:pPr>
    </w:p>
    <w:p w14:paraId="3832A752" w14:textId="64CC7BFD" w:rsidR="00DA06BE" w:rsidRDefault="00261F22" w:rsidP="00452F6E">
      <w:pPr>
        <w:spacing w:after="0"/>
        <w:ind w:firstLine="720"/>
      </w:pPr>
      <w:r>
        <w:t xml:space="preserve">There are 28 </w:t>
      </w:r>
      <w:r w:rsidR="00251743">
        <w:t>independent variables</w:t>
      </w:r>
      <w:r w:rsidR="001D67AC">
        <w:t>,</w:t>
      </w:r>
      <w:r w:rsidR="00251743">
        <w:t xml:space="preserve"> one dependent variable</w:t>
      </w:r>
      <w:r w:rsidR="001D67AC">
        <w:t xml:space="preserve"> and 3,117 observations. </w:t>
      </w:r>
    </w:p>
    <w:p w14:paraId="60A38809" w14:textId="77777777" w:rsidR="00C17040" w:rsidRDefault="00C17040" w:rsidP="00AC2851">
      <w:pPr>
        <w:spacing w:after="0"/>
      </w:pPr>
    </w:p>
    <w:p w14:paraId="7300E991" w14:textId="77777777" w:rsidR="00531B2A" w:rsidRDefault="000B430D" w:rsidP="00AC2851">
      <w:pPr>
        <w:spacing w:after="0"/>
      </w:pPr>
      <w:r>
        <w:t>The higher the coefficient</w:t>
      </w:r>
      <w:r w:rsidR="006A599E">
        <w:t>,</w:t>
      </w:r>
      <w:r>
        <w:t xml:space="preserve"> the </w:t>
      </w:r>
      <w:r w:rsidR="00FA783B">
        <w:t>greater</w:t>
      </w:r>
      <w:r>
        <w:t xml:space="preserve"> the impact</w:t>
      </w:r>
      <w:r w:rsidR="009816D3">
        <w:t xml:space="preserve"> </w:t>
      </w:r>
      <w:r w:rsidR="001D67AC">
        <w:t xml:space="preserve">a particular </w:t>
      </w:r>
      <w:r w:rsidR="00452F6E">
        <w:t>feature</w:t>
      </w:r>
      <w:r w:rsidR="001D67AC">
        <w:t xml:space="preserve"> </w:t>
      </w:r>
      <w:r w:rsidR="00FB24D3">
        <w:t xml:space="preserve">has </w:t>
      </w:r>
      <w:r w:rsidR="009816D3">
        <w:t xml:space="preserve">on </w:t>
      </w:r>
      <w:r w:rsidR="00DC4ADF">
        <w:t xml:space="preserve">the </w:t>
      </w:r>
      <w:r w:rsidR="009816D3">
        <w:t>price</w:t>
      </w:r>
      <w:r w:rsidR="00DC4ADF">
        <w:t xml:space="preserve"> of the house</w:t>
      </w:r>
      <w:r>
        <w:t>.</w:t>
      </w:r>
      <w:r w:rsidR="00AC2851">
        <w:t xml:space="preserve"> </w:t>
      </w:r>
      <w:r w:rsidR="00DC4ADF">
        <w:t xml:space="preserve">A </w:t>
      </w:r>
      <w:r w:rsidR="00EF1122">
        <w:t>home developer</w:t>
      </w:r>
      <w:r w:rsidR="00DC4ADF">
        <w:t xml:space="preserve"> </w:t>
      </w:r>
      <w:r w:rsidR="00411264">
        <w:t xml:space="preserve">can use the information to </w:t>
      </w:r>
      <w:r w:rsidR="00AC2851">
        <w:t xml:space="preserve">decide </w:t>
      </w:r>
      <w:r w:rsidR="00F25FC7">
        <w:t xml:space="preserve">which </w:t>
      </w:r>
      <w:r w:rsidR="00EF1122">
        <w:t xml:space="preserve">combination of </w:t>
      </w:r>
      <w:r w:rsidR="00AA597D">
        <w:t>bedrooms, bathrooms, square footage, amenities etc.. are best</w:t>
      </w:r>
      <w:r w:rsidR="00F25FC7">
        <w:t xml:space="preserve"> candidates for </w:t>
      </w:r>
      <w:r w:rsidR="00E63FCF">
        <w:t>maximizing profit on</w:t>
      </w:r>
      <w:r w:rsidR="0068149F">
        <w:t xml:space="preserve"> investments</w:t>
      </w:r>
      <w:r w:rsidR="00AC2851">
        <w:t xml:space="preserve">. The response variable, </w:t>
      </w:r>
      <w:r w:rsidR="00411264">
        <w:t xml:space="preserve">the </w:t>
      </w:r>
      <w:r w:rsidR="003C1674">
        <w:t xml:space="preserve">house </w:t>
      </w:r>
      <w:r w:rsidR="00AC2851">
        <w:t>price,</w:t>
      </w:r>
      <w:r w:rsidR="00D44FA4">
        <w:t xml:space="preserve"> is </w:t>
      </w:r>
      <w:r w:rsidR="00107F53">
        <w:t>c</w:t>
      </w:r>
      <w:r w:rsidR="00AC2851">
        <w:t xml:space="preserve">alculated by </w:t>
      </w:r>
      <w:r w:rsidR="006625AE">
        <w:t xml:space="preserve">a </w:t>
      </w:r>
      <w:r w:rsidR="00AC2851">
        <w:t>model</w:t>
      </w:r>
      <w:r w:rsidR="003C1674">
        <w:t xml:space="preserve"> created using machine learning methods</w:t>
      </w:r>
      <w:r w:rsidR="00AC2851">
        <w:t xml:space="preserve">. The </w:t>
      </w:r>
      <w:r w:rsidR="00107F53">
        <w:t xml:space="preserve">calculated </w:t>
      </w:r>
      <w:r w:rsidR="00AC2851">
        <w:t>price</w:t>
      </w:r>
      <w:r w:rsidR="003557AF">
        <w:t xml:space="preserve"> </w:t>
      </w:r>
      <w:r w:rsidR="00812F4B">
        <w:t>capitalizes</w:t>
      </w:r>
      <w:r w:rsidR="0034012B">
        <w:t xml:space="preserve"> on</w:t>
      </w:r>
      <w:r w:rsidR="00812F4B">
        <w:t xml:space="preserve"> each</w:t>
      </w:r>
      <w:r w:rsidR="0034012B">
        <w:t xml:space="preserve"> </w:t>
      </w:r>
      <w:r w:rsidR="006625AE">
        <w:t>feature</w:t>
      </w:r>
      <w:r w:rsidR="003557AF">
        <w:t xml:space="preserve">, </w:t>
      </w:r>
      <w:r w:rsidR="005E1F97">
        <w:t>using individual zip codes all in Maricopa county.</w:t>
      </w:r>
    </w:p>
    <w:p w14:paraId="5A27703B" w14:textId="77777777" w:rsidR="00531B2A" w:rsidRDefault="00531B2A" w:rsidP="00AC2851">
      <w:pPr>
        <w:spacing w:after="0"/>
      </w:pPr>
    </w:p>
    <w:p w14:paraId="22E25537" w14:textId="42EAD637" w:rsidR="00531B2A" w:rsidRDefault="00531B2A" w:rsidP="00AC2851">
      <w:pPr>
        <w:spacing w:after="0"/>
      </w:pPr>
      <w:r>
        <w:tab/>
      </w:r>
      <w:r w:rsidR="00451C2B">
        <w:t xml:space="preserve">The zip code is a </w:t>
      </w:r>
      <w:r w:rsidR="0080494B">
        <w:t xml:space="preserve">location feature which is useful to determine the </w:t>
      </w:r>
      <w:r w:rsidR="00263536">
        <w:t>type of hous</w:t>
      </w:r>
      <w:r w:rsidR="00605279">
        <w:t>ing</w:t>
      </w:r>
      <w:r w:rsidR="00263536">
        <w:t xml:space="preserve"> </w:t>
      </w:r>
      <w:r w:rsidR="00B91D7A">
        <w:t xml:space="preserve">adequate for the area </w:t>
      </w:r>
      <w:r w:rsidR="003A378D">
        <w:t xml:space="preserve">while also </w:t>
      </w:r>
      <w:r w:rsidR="00B91D7A">
        <w:t>considering the</w:t>
      </w:r>
      <w:r w:rsidR="00263536">
        <w:t xml:space="preserve"> average price per square foot</w:t>
      </w:r>
      <w:r w:rsidR="00B91D7A">
        <w:t xml:space="preserve"> and </w:t>
      </w:r>
      <w:r w:rsidR="00DE4815">
        <w:t xml:space="preserve">the most </w:t>
      </w:r>
      <w:r w:rsidR="001426A5">
        <w:t>sought-after</w:t>
      </w:r>
      <w:r w:rsidR="00DE4815">
        <w:t xml:space="preserve"> mix of bedrooms, bathrooms, amenities etc… </w:t>
      </w:r>
      <w:r w:rsidR="003A378D">
        <w:t>as predicted by the model.</w:t>
      </w:r>
      <w:r w:rsidR="002C2EF5">
        <w:t xml:space="preserve"> The </w:t>
      </w:r>
      <w:r w:rsidR="00F45A19">
        <w:t>house selling price</w:t>
      </w:r>
      <w:r w:rsidR="002C2EF5">
        <w:t xml:space="preserve"> can be calculated under select scenarios run by the model</w:t>
      </w:r>
      <w:r w:rsidR="009F5121">
        <w:t xml:space="preserve">. </w:t>
      </w:r>
      <w:r w:rsidR="00703181">
        <w:t>The</w:t>
      </w:r>
      <w:r w:rsidR="00703181">
        <w:t xml:space="preserve"> maxim</w:t>
      </w:r>
      <w:r w:rsidR="00703181">
        <w:t>um</w:t>
      </w:r>
      <w:r w:rsidR="00703181">
        <w:t xml:space="preserve"> profit for the developer</w:t>
      </w:r>
      <w:r w:rsidR="00703181">
        <w:t xml:space="preserve"> is realized </w:t>
      </w:r>
      <w:r w:rsidR="002C4CE0">
        <w:t xml:space="preserve">under the scenario </w:t>
      </w:r>
      <w:r w:rsidR="001426A5">
        <w:t>where</w:t>
      </w:r>
      <w:r w:rsidR="00703181">
        <w:t xml:space="preserve"> </w:t>
      </w:r>
      <w:r w:rsidR="002C4CE0">
        <w:t xml:space="preserve">the </w:t>
      </w:r>
      <w:r w:rsidR="00242049">
        <w:t>difference between construction cost and predicted sale price is the greatest</w:t>
      </w:r>
      <w:r w:rsidR="002C4CE0">
        <w:t>.</w:t>
      </w:r>
    </w:p>
    <w:p w14:paraId="6A1ECF59" w14:textId="77777777" w:rsidR="00531B2A" w:rsidRDefault="00531B2A" w:rsidP="00AC2851">
      <w:pPr>
        <w:spacing w:after="0"/>
      </w:pPr>
    </w:p>
    <w:p w14:paraId="503FFD38" w14:textId="15A2C67F" w:rsidR="00C159B9" w:rsidRDefault="00B50072" w:rsidP="00AC2851">
      <w:pPr>
        <w:spacing w:after="0"/>
      </w:pPr>
      <w:r>
        <w:t xml:space="preserve"> </w:t>
      </w:r>
      <w:r w:rsidR="001E2BDC">
        <w:tab/>
      </w:r>
      <w:r w:rsidR="00FD0434">
        <w:t xml:space="preserve">A </w:t>
      </w:r>
      <w:r w:rsidR="003E3300">
        <w:t xml:space="preserve">minimum </w:t>
      </w:r>
      <w:r w:rsidR="00FD0434">
        <w:t>70% coefficient o</w:t>
      </w:r>
      <w:r w:rsidR="009651E7">
        <w:t>f</w:t>
      </w:r>
      <w:r w:rsidR="00FD0434">
        <w:t xml:space="preserve"> determination </w:t>
      </w:r>
      <w:r w:rsidR="003E3300">
        <w:t xml:space="preserve">for the model, </w:t>
      </w:r>
      <w:r w:rsidR="007541BD">
        <w:t xml:space="preserve">is </w:t>
      </w:r>
      <w:r w:rsidR="003E3300">
        <w:t xml:space="preserve">considered </w:t>
      </w:r>
      <w:r w:rsidR="007541BD">
        <w:t>acceptable</w:t>
      </w:r>
      <w:r w:rsidR="00BE4A5B">
        <w:t xml:space="preserve">. </w:t>
      </w:r>
      <w:r w:rsidR="0009774A">
        <w:t xml:space="preserve">The p-value </w:t>
      </w:r>
      <w:r w:rsidR="00EC0692">
        <w:t xml:space="preserve">for the model </w:t>
      </w:r>
      <w:r w:rsidR="0009774A">
        <w:t>must be less than 0.05 to be statistically significant</w:t>
      </w:r>
      <w:r w:rsidR="00D772D1">
        <w:t xml:space="preserve">. </w:t>
      </w:r>
      <w:r w:rsidR="00EC0692">
        <w:t>The m</w:t>
      </w:r>
      <w:r w:rsidR="00D554EE">
        <w:t xml:space="preserve">odel </w:t>
      </w:r>
      <w:r w:rsidR="00BD59DE">
        <w:t>is</w:t>
      </w:r>
      <w:r w:rsidR="001E2BDC">
        <w:t xml:space="preserve"> </w:t>
      </w:r>
      <w:r w:rsidR="00D554EE">
        <w:t xml:space="preserve">a tool for </w:t>
      </w:r>
      <w:r w:rsidR="00BD59DE">
        <w:t>the business executives</w:t>
      </w:r>
      <w:r w:rsidR="00D554EE">
        <w:t xml:space="preserve"> </w:t>
      </w:r>
      <w:r w:rsidR="008F2382">
        <w:t xml:space="preserve">to </w:t>
      </w:r>
      <w:r w:rsidR="00220AF5">
        <w:t>develop a data driven investment strategy</w:t>
      </w:r>
      <w:r w:rsidR="00110159">
        <w:t xml:space="preserve"> to control costs, increase net profits and optimize </w:t>
      </w:r>
      <w:r w:rsidR="00C159B9">
        <w:t>the features offered in a newly built house.</w:t>
      </w:r>
    </w:p>
    <w:p w14:paraId="1D115BB9" w14:textId="77777777" w:rsidR="00C159B9" w:rsidRDefault="00C159B9" w:rsidP="00AC2851">
      <w:pPr>
        <w:spacing w:after="0"/>
      </w:pPr>
    </w:p>
    <w:p w14:paraId="7AFC129D" w14:textId="7200EFCF" w:rsidR="004A4C34" w:rsidRDefault="004A4C34" w:rsidP="00433FDF"/>
    <w:p w14:paraId="79FABC09" w14:textId="68E6CD10" w:rsidR="00433FDF" w:rsidRPr="00720581" w:rsidRDefault="00433FDF" w:rsidP="00433FDF">
      <w:pPr>
        <w:rPr>
          <w:b/>
          <w:bCs/>
        </w:rPr>
      </w:pPr>
      <w:r w:rsidRPr="00720581">
        <w:rPr>
          <w:b/>
          <w:bCs/>
        </w:rPr>
        <w:t>Conte</w:t>
      </w:r>
      <w:r w:rsidR="007F6CB9" w:rsidRPr="00720581">
        <w:rPr>
          <w:b/>
          <w:bCs/>
        </w:rPr>
        <w:t>xt</w:t>
      </w:r>
    </w:p>
    <w:p w14:paraId="2888B4AA" w14:textId="5C4E33E9" w:rsidR="00D7791A" w:rsidRDefault="00D7791A">
      <w:r>
        <w:t xml:space="preserve">Maricopa county </w:t>
      </w:r>
      <w:r w:rsidR="009C3A05">
        <w:t>is the largest in Arizona. Has 4.5 million population</w:t>
      </w:r>
      <w:r w:rsidR="00F249CE">
        <w:t xml:space="preserve"> and is the f</w:t>
      </w:r>
      <w:r w:rsidR="00F249CE" w:rsidRPr="00F249CE">
        <w:t>astest-growing county in the United States, with more than 56,000 people added between July 2021-2022</w:t>
      </w:r>
      <w:r w:rsidR="00F249CE">
        <w:t>.</w:t>
      </w:r>
    </w:p>
    <w:p w14:paraId="3EFBF400" w14:textId="231651A5" w:rsidR="00691F7E" w:rsidRDefault="00A94F00">
      <w:r>
        <w:t xml:space="preserve">The housing market </w:t>
      </w:r>
      <w:r w:rsidR="00AE16A1">
        <w:t xml:space="preserve">is dynamic and rapidly changing. </w:t>
      </w:r>
      <w:r w:rsidR="00D0105D">
        <w:t>Realtors use the MLS</w:t>
      </w:r>
      <w:r w:rsidR="00663627">
        <w:t xml:space="preserve"> to find comps</w:t>
      </w:r>
      <w:r w:rsidR="00D0105D">
        <w:t xml:space="preserve"> for </w:t>
      </w:r>
      <w:r w:rsidR="00663627">
        <w:t>recommending a price to their clients. A developer migh</w:t>
      </w:r>
      <w:r w:rsidR="00F7260F">
        <w:t>t</w:t>
      </w:r>
      <w:r w:rsidR="00663627">
        <w:t xml:space="preserve"> be intere</w:t>
      </w:r>
      <w:r w:rsidR="00F7260F">
        <w:t xml:space="preserve">sted in finding the answer to questions like: </w:t>
      </w:r>
      <w:r w:rsidR="001A71DC">
        <w:t>For a particular zip code, what is the</w:t>
      </w:r>
      <w:r w:rsidR="000A1C25">
        <w:t xml:space="preserve"> average</w:t>
      </w:r>
      <w:r w:rsidR="001A71DC">
        <w:t xml:space="preserve"> </w:t>
      </w:r>
      <w:r w:rsidR="00263C34">
        <w:t xml:space="preserve">market </w:t>
      </w:r>
      <w:r w:rsidR="00F30F9D">
        <w:t xml:space="preserve">price </w:t>
      </w:r>
      <w:r w:rsidR="00263C34">
        <w:t>for a specific</w:t>
      </w:r>
      <w:r w:rsidR="00F30F9D">
        <w:t xml:space="preserve"> housing</w:t>
      </w:r>
      <w:r w:rsidR="00931294">
        <w:t xml:space="preserve"> type</w:t>
      </w:r>
      <w:r w:rsidR="00F30F9D">
        <w:t xml:space="preserve"> when features like </w:t>
      </w:r>
      <w:r w:rsidR="001A71DC">
        <w:t>square footage</w:t>
      </w:r>
      <w:r w:rsidR="000A1C25">
        <w:t xml:space="preserve">, </w:t>
      </w:r>
      <w:r w:rsidR="00F30F9D">
        <w:t>number of</w:t>
      </w:r>
      <w:r w:rsidR="000A1C25">
        <w:t xml:space="preserve"> bedrooms, bathrooms</w:t>
      </w:r>
      <w:r w:rsidR="00263C34">
        <w:t xml:space="preserve">, stories, is considered. </w:t>
      </w:r>
      <w:r w:rsidR="0087017D">
        <w:t>For example, k</w:t>
      </w:r>
      <w:r w:rsidR="00931294">
        <w:t>nowing which amenities to offer in an HOA community</w:t>
      </w:r>
      <w:r w:rsidR="009D6F57">
        <w:t xml:space="preserve">, or how large the lots </w:t>
      </w:r>
      <w:r w:rsidR="00FE780A">
        <w:t>need to be</w:t>
      </w:r>
      <w:r w:rsidR="00993120">
        <w:t xml:space="preserve"> to </w:t>
      </w:r>
      <w:r w:rsidR="002D129C">
        <w:t>match</w:t>
      </w:r>
      <w:r w:rsidR="00993120">
        <w:t xml:space="preserve"> </w:t>
      </w:r>
      <w:r w:rsidR="0087017D">
        <w:lastRenderedPageBreak/>
        <w:t>buyers’</w:t>
      </w:r>
      <w:r w:rsidR="00993120">
        <w:t xml:space="preserve"> preferences is very valuable because the</w:t>
      </w:r>
      <w:r w:rsidR="00ED69D3">
        <w:t xml:space="preserve"> construction costs </w:t>
      </w:r>
      <w:r w:rsidR="002D129C">
        <w:t>would vary accordingly</w:t>
      </w:r>
      <w:r w:rsidR="00ED69D3">
        <w:t xml:space="preserve"> and </w:t>
      </w:r>
      <w:r w:rsidR="00FE780A">
        <w:t xml:space="preserve">subsequently, the profit. </w:t>
      </w:r>
    </w:p>
    <w:p w14:paraId="24481FA5" w14:textId="48E52C3B" w:rsidR="005F281B" w:rsidRDefault="005F281B">
      <w:r>
        <w:t xml:space="preserve">Limitations of the model:  </w:t>
      </w:r>
      <w:r w:rsidR="005A37E1">
        <w:t>external factors are not considered in the model bu</w:t>
      </w:r>
      <w:r w:rsidR="000811F3">
        <w:t>t it is assume</w:t>
      </w:r>
      <w:r w:rsidR="00CA021B">
        <w:t>d</w:t>
      </w:r>
      <w:r w:rsidR="000811F3">
        <w:t xml:space="preserve"> the sold price of houses on the market already </w:t>
      </w:r>
      <w:r w:rsidR="004C2CA7">
        <w:t>reflect those. Examples are</w:t>
      </w:r>
      <w:r w:rsidR="00390656">
        <w:t xml:space="preserve"> mortgage</w:t>
      </w:r>
      <w:r w:rsidR="004C2CA7">
        <w:t xml:space="preserve"> interest rates, unemployment</w:t>
      </w:r>
      <w:r w:rsidR="00051527">
        <w:t xml:space="preserve"> rates, changes in </w:t>
      </w:r>
      <w:r w:rsidR="00390656">
        <w:t xml:space="preserve">property taxes policies and home insurance rates, </w:t>
      </w:r>
      <w:r w:rsidR="00CA021B">
        <w:t xml:space="preserve">county </w:t>
      </w:r>
      <w:r w:rsidR="00D660C7">
        <w:t>budget deficits that adversely affect infrastructure investments</w:t>
      </w:r>
      <w:r w:rsidR="00390656">
        <w:t xml:space="preserve">. </w:t>
      </w:r>
      <w:r w:rsidR="008C4C37">
        <w:t xml:space="preserve">The data collected covers a time span of </w:t>
      </w:r>
      <w:r w:rsidR="00392EBD">
        <w:t>30 days from February 1</w:t>
      </w:r>
      <w:r w:rsidR="00392EBD" w:rsidRPr="00392EBD">
        <w:rPr>
          <w:vertAlign w:val="superscript"/>
        </w:rPr>
        <w:t>st</w:t>
      </w:r>
      <w:r w:rsidR="00392EBD">
        <w:t xml:space="preserve"> 2024 to March 1</w:t>
      </w:r>
      <w:r w:rsidR="00392EBD" w:rsidRPr="00392EBD">
        <w:rPr>
          <w:vertAlign w:val="superscript"/>
        </w:rPr>
        <w:t>st</w:t>
      </w:r>
      <w:r w:rsidR="00392EBD">
        <w:t xml:space="preserve"> 2024. </w:t>
      </w:r>
      <w:r w:rsidR="00D672F1">
        <w:t xml:space="preserve">Manipulating the date range will change the </w:t>
      </w:r>
      <w:r w:rsidR="00D408BC">
        <w:t xml:space="preserve">predicted value. </w:t>
      </w:r>
      <w:r w:rsidR="008F3514">
        <w:t xml:space="preserve">The rule of thumb is 6 months history of housing market is sufficient for </w:t>
      </w:r>
      <w:r w:rsidR="002B1990">
        <w:t xml:space="preserve">running a comp analysis per realtors practice. </w:t>
      </w:r>
      <w:r w:rsidR="005210CD">
        <w:t>This model looks a</w:t>
      </w:r>
      <w:r w:rsidR="008808B4">
        <w:t>t</w:t>
      </w:r>
      <w:r w:rsidR="005210CD">
        <w:t xml:space="preserve"> one month only in order to capture a snapshot in time</w:t>
      </w:r>
      <w:r w:rsidR="00A7793E">
        <w:t xml:space="preserve"> and to </w:t>
      </w:r>
      <w:r w:rsidR="003F6626">
        <w:t xml:space="preserve">minimize the influence of </w:t>
      </w:r>
      <w:r w:rsidR="00A7793E">
        <w:t xml:space="preserve">home sale price </w:t>
      </w:r>
      <w:r w:rsidR="003F6626">
        <w:t xml:space="preserve">variations </w:t>
      </w:r>
      <w:r w:rsidR="00A7793E">
        <w:t xml:space="preserve">due to multiple interest rate cuts </w:t>
      </w:r>
      <w:r w:rsidR="00F857F6">
        <w:t xml:space="preserve">and rampant inflation. </w:t>
      </w:r>
      <w:r w:rsidR="00587533">
        <w:t xml:space="preserve">Model complexity can be increased to </w:t>
      </w:r>
      <w:r w:rsidR="00970C53">
        <w:t xml:space="preserve">include </w:t>
      </w:r>
      <w:r w:rsidR="00B53B47">
        <w:t>homes sold in different time intervals</w:t>
      </w:r>
      <w:r w:rsidR="006B0668">
        <w:t xml:space="preserve">. Current model </w:t>
      </w:r>
      <w:r w:rsidR="008808B4">
        <w:t xml:space="preserve">only covers one month data. </w:t>
      </w:r>
    </w:p>
    <w:p w14:paraId="33002CC0" w14:textId="77777777" w:rsidR="00D7791A" w:rsidRDefault="00D7791A"/>
    <w:p w14:paraId="76292F05" w14:textId="77777777" w:rsidR="0032666D" w:rsidRPr="00720581" w:rsidRDefault="0032666D" w:rsidP="0032666D">
      <w:pPr>
        <w:rPr>
          <w:b/>
          <w:bCs/>
        </w:rPr>
      </w:pPr>
      <w:r w:rsidRPr="00720581">
        <w:rPr>
          <w:b/>
          <w:bCs/>
        </w:rPr>
        <w:t>Criteria for success</w:t>
      </w:r>
    </w:p>
    <w:p w14:paraId="309AAF90" w14:textId="662700D4" w:rsidR="00F32270" w:rsidRDefault="0032666D" w:rsidP="0032666D">
      <w:pPr>
        <w:pStyle w:val="ListParagraph"/>
        <w:numPr>
          <w:ilvl w:val="0"/>
          <w:numId w:val="3"/>
        </w:numPr>
      </w:pPr>
      <w:r>
        <w:t xml:space="preserve">Clean data by </w:t>
      </w:r>
      <w:r w:rsidR="001C1C74">
        <w:t>March</w:t>
      </w:r>
      <w:r>
        <w:t xml:space="preserve"> 15</w:t>
      </w:r>
      <w:r w:rsidRPr="00582DEC">
        <w:rPr>
          <w:vertAlign w:val="superscript"/>
        </w:rPr>
        <w:t>th</w:t>
      </w:r>
      <w:r>
        <w:t xml:space="preserve">, 2024 and identify </w:t>
      </w:r>
      <w:r w:rsidR="001C1C74">
        <w:t>houses</w:t>
      </w:r>
      <w:r>
        <w:t xml:space="preserve"> attributes that are fixed and variable, i.e.</w:t>
      </w:r>
      <w:r w:rsidR="00F32270">
        <w:t>:</w:t>
      </w:r>
    </w:p>
    <w:p w14:paraId="54790E17" w14:textId="48EEF50F" w:rsidR="00F32270" w:rsidRDefault="00F32270" w:rsidP="00F32270">
      <w:pPr>
        <w:pStyle w:val="ListParagraph"/>
        <w:numPr>
          <w:ilvl w:val="1"/>
          <w:numId w:val="3"/>
        </w:numPr>
      </w:pPr>
      <w:r>
        <w:t xml:space="preserve"> </w:t>
      </w:r>
      <w:r w:rsidR="00DB0673">
        <w:t>location</w:t>
      </w:r>
      <w:r w:rsidR="0032666D">
        <w:t xml:space="preserve"> is </w:t>
      </w:r>
      <w:r w:rsidR="00DB0673">
        <w:t xml:space="preserve">a </w:t>
      </w:r>
      <w:r w:rsidR="0032666D">
        <w:t>fixed</w:t>
      </w:r>
      <w:r w:rsidR="00716A3B">
        <w:t xml:space="preserve"> variable</w:t>
      </w:r>
      <w:r w:rsidR="0032666D">
        <w:t xml:space="preserve">, </w:t>
      </w:r>
    </w:p>
    <w:p w14:paraId="305D7652" w14:textId="45B301BB" w:rsidR="00BD6324" w:rsidRDefault="005A0EF2" w:rsidP="00F32270">
      <w:pPr>
        <w:pStyle w:val="ListParagraph"/>
        <w:numPr>
          <w:ilvl w:val="1"/>
          <w:numId w:val="3"/>
        </w:numPr>
      </w:pPr>
      <w:r>
        <w:t>a</w:t>
      </w:r>
      <w:r w:rsidR="00DB0673">
        <w:t xml:space="preserve"> house type</w:t>
      </w:r>
      <w:r w:rsidR="00716A3B">
        <w:t xml:space="preserve"> is</w:t>
      </w:r>
      <w:r w:rsidR="0032666D">
        <w:t xml:space="preserve"> fixed </w:t>
      </w:r>
      <w:r w:rsidR="00B727E6">
        <w:t xml:space="preserve">and </w:t>
      </w:r>
      <w:r w:rsidR="0032666D">
        <w:t xml:space="preserve">cannot be changed, </w:t>
      </w:r>
    </w:p>
    <w:p w14:paraId="140DB9BA" w14:textId="3D468B28" w:rsidR="00AF5603" w:rsidRDefault="005A0EF2" w:rsidP="00AF5603">
      <w:pPr>
        <w:pStyle w:val="ListParagraph"/>
        <w:numPr>
          <w:ilvl w:val="1"/>
          <w:numId w:val="3"/>
        </w:numPr>
      </w:pPr>
      <w:r>
        <w:t>number of bedrooms, bathrooms, square footage is variable</w:t>
      </w:r>
      <w:r w:rsidR="00AD3F6B">
        <w:t xml:space="preserve"> and can be adjusted</w:t>
      </w:r>
      <w:r w:rsidR="0032666D">
        <w:t xml:space="preserve">. </w:t>
      </w:r>
    </w:p>
    <w:p w14:paraId="36CF0CFF" w14:textId="32877F15" w:rsidR="0032666D" w:rsidRDefault="0032666D" w:rsidP="0032666D">
      <w:pPr>
        <w:pStyle w:val="ListParagraph"/>
        <w:numPr>
          <w:ilvl w:val="0"/>
          <w:numId w:val="3"/>
        </w:numPr>
      </w:pPr>
      <w:r>
        <w:t xml:space="preserve">Obtain a model with relevant predictor variables by </w:t>
      </w:r>
      <w:r w:rsidR="00AD3F6B">
        <w:t>April</w:t>
      </w:r>
      <w:r>
        <w:t xml:space="preserve"> 20</w:t>
      </w:r>
      <w:r w:rsidRPr="00151B16">
        <w:rPr>
          <w:vertAlign w:val="superscript"/>
        </w:rPr>
        <w:t>th</w:t>
      </w:r>
      <w:r>
        <w:t>, 2024</w:t>
      </w:r>
    </w:p>
    <w:p w14:paraId="403271F2" w14:textId="017DDA9B" w:rsidR="0032666D" w:rsidRDefault="0032666D" w:rsidP="0032666D">
      <w:pPr>
        <w:pStyle w:val="ListParagraph"/>
        <w:numPr>
          <w:ilvl w:val="0"/>
          <w:numId w:val="3"/>
        </w:numPr>
      </w:pPr>
      <w:r>
        <w:t xml:space="preserve">Use model’s coefficients to rank </w:t>
      </w:r>
      <w:r w:rsidR="00AD3F6B">
        <w:t>housings</w:t>
      </w:r>
      <w:r>
        <w:t xml:space="preserve">’ features based on effect on price from highest to lowest by </w:t>
      </w:r>
      <w:r w:rsidR="00AD3F6B">
        <w:t>March</w:t>
      </w:r>
      <w:r>
        <w:t xml:space="preserve"> 25</w:t>
      </w:r>
      <w:r w:rsidRPr="00681602">
        <w:rPr>
          <w:vertAlign w:val="superscript"/>
        </w:rPr>
        <w:t>th</w:t>
      </w:r>
      <w:r>
        <w:t>, 2024</w:t>
      </w:r>
    </w:p>
    <w:p w14:paraId="6A4A2C8D" w14:textId="48BB4AAE" w:rsidR="0032666D" w:rsidRDefault="0032666D" w:rsidP="0032666D">
      <w:pPr>
        <w:pStyle w:val="ListParagraph"/>
        <w:numPr>
          <w:ilvl w:val="0"/>
          <w:numId w:val="3"/>
        </w:numPr>
      </w:pPr>
      <w:r>
        <w:t xml:space="preserve">Use the model to calculate price recommendations </w:t>
      </w:r>
      <w:r w:rsidR="001B2B1A">
        <w:t xml:space="preserve">under scenarios like 1 bedroom, two bedrooms, </w:t>
      </w:r>
      <w:r w:rsidR="00985D49">
        <w:t>three bedrooms, and so on</w:t>
      </w:r>
      <w:r>
        <w:t xml:space="preserve"> and plot the results using confidence intervals to visualize price increase vs features by </w:t>
      </w:r>
      <w:r w:rsidR="00985D49">
        <w:t>April 1</w:t>
      </w:r>
      <w:r w:rsidR="00985D49" w:rsidRPr="00985D49">
        <w:rPr>
          <w:vertAlign w:val="superscript"/>
        </w:rPr>
        <w:t>st</w:t>
      </w:r>
      <w:r>
        <w:t>, 2024</w:t>
      </w:r>
      <w:r w:rsidR="001E0120">
        <w:t>.</w:t>
      </w:r>
    </w:p>
    <w:p w14:paraId="79245314" w14:textId="77777777" w:rsidR="00720581" w:rsidRDefault="00720581"/>
    <w:p w14:paraId="22C6B228" w14:textId="0ABFA405" w:rsidR="002D1206" w:rsidRPr="00720581" w:rsidRDefault="002D1206">
      <w:pPr>
        <w:rPr>
          <w:b/>
          <w:bCs/>
        </w:rPr>
      </w:pPr>
      <w:r w:rsidRPr="00720581">
        <w:rPr>
          <w:b/>
          <w:bCs/>
        </w:rPr>
        <w:t>Scope of solution space</w:t>
      </w:r>
    </w:p>
    <w:p w14:paraId="0275B00C" w14:textId="0226D35F" w:rsidR="00897660" w:rsidRDefault="00897660" w:rsidP="00897660">
      <w:r>
        <w:t xml:space="preserve">Use descriptive statistical analysis to describe data set. Perform a multiple linear regression analysis and an ANOVA statistic to find the relationship between multiple predictor variables, </w:t>
      </w:r>
      <w:r w:rsidR="001E0120">
        <w:t>housing</w:t>
      </w:r>
      <w:r>
        <w:t xml:space="preserve"> attributes, and the response variable, price. The data analysis </w:t>
      </w:r>
      <w:r w:rsidR="00C07921">
        <w:t>to</w:t>
      </w:r>
      <w:r>
        <w:t xml:space="preserve"> be completed by </w:t>
      </w:r>
      <w:r w:rsidR="001E0120">
        <w:t>A</w:t>
      </w:r>
      <w:r w:rsidR="00E35A3F">
        <w:t>pril 20</w:t>
      </w:r>
      <w:r w:rsidR="00E35A3F" w:rsidRPr="00E35A3F">
        <w:rPr>
          <w:vertAlign w:val="superscript"/>
        </w:rPr>
        <w:t>th</w:t>
      </w:r>
      <w:r>
        <w:t xml:space="preserve">, 2024 and produce a model output, an estimated equation with multiple coefficients corresponding to attributes of </w:t>
      </w:r>
      <w:r w:rsidR="00E35A3F">
        <w:t>housing</w:t>
      </w:r>
      <w:r>
        <w:t xml:space="preserve">. The reliability of the multiple linear regression </w:t>
      </w:r>
      <w:r w:rsidR="00C07921">
        <w:t>to</w:t>
      </w:r>
      <w:r>
        <w:t xml:space="preserve"> be checked by verifying assumptions of:</w:t>
      </w:r>
    </w:p>
    <w:p w14:paraId="77EF5B27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linear relationship between predictor variables and response variable</w:t>
      </w:r>
    </w:p>
    <w:p w14:paraId="3488DA1D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independence of residuals by performing a Durbin-Watson Test</w:t>
      </w:r>
    </w:p>
    <w:p w14:paraId="01244728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homoscedasticity of residuals by performing a Breusch-Pagan Test</w:t>
      </w:r>
    </w:p>
    <w:p w14:paraId="67CA7AFB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normality of residuals, by visually examining a quantile-quantile plot</w:t>
      </w:r>
    </w:p>
    <w:p w14:paraId="3BEBB311" w14:textId="6CF11F74" w:rsidR="002D1206" w:rsidRDefault="00897660" w:rsidP="00897660">
      <w:pPr>
        <w:pStyle w:val="ListParagraph"/>
        <w:numPr>
          <w:ilvl w:val="0"/>
          <w:numId w:val="2"/>
        </w:numPr>
        <w:spacing w:after="0"/>
      </w:pPr>
      <w:r>
        <w:t>multicollinearity doesn’t exist among predictor variables, by calculating the VIF value (variance inflation factor) of each predictor variable</w:t>
      </w:r>
    </w:p>
    <w:p w14:paraId="2E3521A0" w14:textId="7B747AE7" w:rsidR="00AE2518" w:rsidRDefault="00B621F3" w:rsidP="00AE2518">
      <w:pPr>
        <w:spacing w:after="0"/>
      </w:pPr>
      <w:r>
        <w:t>Deploy</w:t>
      </w:r>
      <w:r w:rsidR="0016563D">
        <w:t xml:space="preserve"> the model for </w:t>
      </w:r>
      <w:r w:rsidR="008E210E">
        <w:t>continue</w:t>
      </w:r>
      <w:r w:rsidR="00E20B7B">
        <w:t>d</w:t>
      </w:r>
      <w:r w:rsidR="008E210E">
        <w:t xml:space="preserve"> </w:t>
      </w:r>
      <w:r w:rsidR="0016563D">
        <w:t>use</w:t>
      </w:r>
      <w:r w:rsidR="008E210E">
        <w:t xml:space="preserve"> as new data becomes available</w:t>
      </w:r>
      <w:r w:rsidR="00E20B7B">
        <w:t>.</w:t>
      </w:r>
    </w:p>
    <w:p w14:paraId="626F2D02" w14:textId="77777777" w:rsidR="00465319" w:rsidRDefault="00465319" w:rsidP="00AE2518">
      <w:pPr>
        <w:spacing w:after="0"/>
      </w:pPr>
    </w:p>
    <w:p w14:paraId="3EFEAE8C" w14:textId="77777777" w:rsidR="002F7E24" w:rsidRDefault="002F7E24" w:rsidP="00AE2518">
      <w:pPr>
        <w:spacing w:after="0"/>
      </w:pPr>
    </w:p>
    <w:p w14:paraId="54D11B2C" w14:textId="3FBD4045" w:rsidR="00465319" w:rsidRPr="00720581" w:rsidRDefault="00465319" w:rsidP="00AE2518">
      <w:pPr>
        <w:spacing w:after="0"/>
        <w:rPr>
          <w:b/>
          <w:bCs/>
        </w:rPr>
      </w:pPr>
      <w:r w:rsidRPr="00720581">
        <w:rPr>
          <w:b/>
          <w:bCs/>
        </w:rPr>
        <w:lastRenderedPageBreak/>
        <w:t>Constraints within solution space</w:t>
      </w:r>
    </w:p>
    <w:p w14:paraId="66965155" w14:textId="77777777" w:rsidR="00465319" w:rsidRDefault="00465319" w:rsidP="00AE2518">
      <w:pPr>
        <w:spacing w:after="0"/>
      </w:pPr>
    </w:p>
    <w:p w14:paraId="4B8CB8BB" w14:textId="0FC19E35" w:rsidR="002F7E24" w:rsidRDefault="00063E39" w:rsidP="00896884">
      <w:pPr>
        <w:pStyle w:val="ListParagraph"/>
        <w:numPr>
          <w:ilvl w:val="0"/>
          <w:numId w:val="2"/>
        </w:numPr>
        <w:spacing w:after="0"/>
      </w:pPr>
      <w:r>
        <w:t>An R-Square value close to</w:t>
      </w:r>
      <w:r w:rsidR="007127A7">
        <w:t xml:space="preserve"> minimum acceptable </w:t>
      </w:r>
      <w:r>
        <w:t xml:space="preserve">0.70 indicates a lower reliability of the coefficients and thus </w:t>
      </w:r>
      <w:r w:rsidR="007F6CE5">
        <w:t>the response variable</w:t>
      </w:r>
      <w:r w:rsidR="008A10EB">
        <w:t xml:space="preserve"> - price - </w:t>
      </w:r>
      <w:r w:rsidR="007F6CE5">
        <w:t xml:space="preserve">may be </w:t>
      </w:r>
      <w:r w:rsidR="007127A7">
        <w:t xml:space="preserve">too high or too low. </w:t>
      </w:r>
    </w:p>
    <w:p w14:paraId="1ABA79F4" w14:textId="3D9D1401" w:rsidR="00896884" w:rsidRDefault="00E43849" w:rsidP="00AE2518">
      <w:pPr>
        <w:pStyle w:val="ListParagraph"/>
        <w:numPr>
          <w:ilvl w:val="0"/>
          <w:numId w:val="2"/>
        </w:numPr>
        <w:spacing w:after="0"/>
      </w:pPr>
      <w:r>
        <w:t xml:space="preserve">Demographics </w:t>
      </w:r>
      <w:r w:rsidR="00ED2D37">
        <w:t>can influence the demand in a certain area, i.e. median income</w:t>
      </w:r>
      <w:r w:rsidR="00CF052E">
        <w:t xml:space="preserve">, unemployment rates, crime rate affecting the desirability of an area. </w:t>
      </w:r>
    </w:p>
    <w:p w14:paraId="4F00B7B5" w14:textId="57C25964" w:rsidR="005E610A" w:rsidRDefault="00921E5A" w:rsidP="005E610A">
      <w:pPr>
        <w:pStyle w:val="ListParagraph"/>
        <w:numPr>
          <w:ilvl w:val="0"/>
          <w:numId w:val="2"/>
        </w:numPr>
        <w:spacing w:after="0"/>
      </w:pPr>
      <w:r>
        <w:t xml:space="preserve">Cost of living, infrastructure development, </w:t>
      </w:r>
      <w:r w:rsidR="008159EE">
        <w:t xml:space="preserve">business investments are factors </w:t>
      </w:r>
      <w:r w:rsidR="003F3F2A">
        <w:t xml:space="preserve">that can change the housing market dynamics from concept to realization of a housing development. </w:t>
      </w:r>
    </w:p>
    <w:p w14:paraId="43604190" w14:textId="0AD4C2DA" w:rsidR="00AF5603" w:rsidRDefault="005E610A" w:rsidP="00AE2518">
      <w:pPr>
        <w:pStyle w:val="ListParagraph"/>
        <w:numPr>
          <w:ilvl w:val="0"/>
          <w:numId w:val="2"/>
        </w:numPr>
        <w:spacing w:after="0"/>
      </w:pPr>
      <w:r>
        <w:t xml:space="preserve">Permits, water resources and </w:t>
      </w:r>
      <w:r w:rsidR="007D3CEB">
        <w:t xml:space="preserve">local policies can promote or hinder housing developments despite </w:t>
      </w:r>
      <w:r w:rsidR="00523331">
        <w:t xml:space="preserve">model price predictions. The model is a tool in a tool box. </w:t>
      </w:r>
      <w:r w:rsidR="00970561">
        <w:t xml:space="preserve">Further research on local environment should be conducted to </w:t>
      </w:r>
      <w:r w:rsidR="00373C5C">
        <w:t>support the findings of model predictions.</w:t>
      </w:r>
    </w:p>
    <w:p w14:paraId="612DFCF2" w14:textId="77777777" w:rsidR="00D632ED" w:rsidRDefault="00D632ED" w:rsidP="00D632ED">
      <w:pPr>
        <w:spacing w:after="0"/>
      </w:pPr>
    </w:p>
    <w:p w14:paraId="037DDB06" w14:textId="77777777" w:rsidR="00D632ED" w:rsidRDefault="00D632ED" w:rsidP="00D632ED">
      <w:pPr>
        <w:spacing w:after="0"/>
      </w:pPr>
    </w:p>
    <w:p w14:paraId="36252522" w14:textId="0490F589" w:rsidR="00D632ED" w:rsidRPr="00720581" w:rsidRDefault="00D632ED" w:rsidP="00D632ED">
      <w:pPr>
        <w:spacing w:after="0"/>
        <w:rPr>
          <w:b/>
          <w:bCs/>
        </w:rPr>
      </w:pPr>
      <w:r w:rsidRPr="00720581">
        <w:rPr>
          <w:b/>
          <w:bCs/>
        </w:rPr>
        <w:t>Stakeholders to provide key insight</w:t>
      </w:r>
    </w:p>
    <w:p w14:paraId="44D441B0" w14:textId="77777777" w:rsidR="001F64AA" w:rsidRDefault="001F64AA" w:rsidP="00D632ED">
      <w:pPr>
        <w:spacing w:after="0"/>
      </w:pPr>
    </w:p>
    <w:p w14:paraId="3E742360" w14:textId="657577AA" w:rsidR="00162A2D" w:rsidRDefault="00373C5C" w:rsidP="001A0AF9">
      <w:pPr>
        <w:pStyle w:val="ListParagraph"/>
        <w:numPr>
          <w:ilvl w:val="0"/>
          <w:numId w:val="6"/>
        </w:numPr>
        <w:spacing w:after="0"/>
      </w:pPr>
      <w:r>
        <w:t>D. R. Horton building developer</w:t>
      </w:r>
    </w:p>
    <w:p w14:paraId="6B8DA202" w14:textId="2907796D" w:rsidR="006821BF" w:rsidRDefault="00373C5C" w:rsidP="001A0AF9">
      <w:pPr>
        <w:pStyle w:val="ListParagraph"/>
        <w:numPr>
          <w:ilvl w:val="0"/>
          <w:numId w:val="6"/>
        </w:numPr>
        <w:spacing w:after="0"/>
      </w:pPr>
      <w:r>
        <w:t>John Burns</w:t>
      </w:r>
      <w:r w:rsidR="001A0AF9">
        <w:t xml:space="preserve">, </w:t>
      </w:r>
      <w:r>
        <w:t>CEO of John Burns Research and Consulting</w:t>
      </w:r>
    </w:p>
    <w:p w14:paraId="396CD8C5" w14:textId="71D4EFE9" w:rsidR="001A0AF9" w:rsidRDefault="006D6715" w:rsidP="001A0AF9">
      <w:pPr>
        <w:pStyle w:val="ListParagraph"/>
        <w:numPr>
          <w:ilvl w:val="0"/>
          <w:numId w:val="6"/>
        </w:numPr>
        <w:spacing w:after="0"/>
      </w:pPr>
      <w:r>
        <w:t>Sebastian Ivan</w:t>
      </w:r>
      <w:r w:rsidR="00462333">
        <w:t>.</w:t>
      </w:r>
      <w:r w:rsidR="001A0AF9">
        <w:t>, the Database Manager</w:t>
      </w:r>
    </w:p>
    <w:p w14:paraId="72FBD4DB" w14:textId="77ED4591" w:rsidR="00122BBD" w:rsidRDefault="00462333" w:rsidP="00122BBD">
      <w:pPr>
        <w:pStyle w:val="ListParagraph"/>
        <w:numPr>
          <w:ilvl w:val="0"/>
          <w:numId w:val="6"/>
        </w:numPr>
        <w:spacing w:after="0"/>
      </w:pPr>
      <w:r>
        <w:t xml:space="preserve">Ernest K. S., </w:t>
      </w:r>
      <w:r w:rsidR="00032173">
        <w:t xml:space="preserve">Head of </w:t>
      </w:r>
      <w:r w:rsidR="00162A2D">
        <w:t>Data Sc</w:t>
      </w:r>
      <w:r w:rsidR="00122BBD">
        <w:t>ience team</w:t>
      </w:r>
    </w:p>
    <w:p w14:paraId="79B0B2F4" w14:textId="77777777" w:rsidR="00720581" w:rsidRDefault="00720581" w:rsidP="00122BBD">
      <w:pPr>
        <w:pStyle w:val="ListParagraph"/>
        <w:spacing w:after="0"/>
      </w:pPr>
    </w:p>
    <w:p w14:paraId="09FB1E6E" w14:textId="77777777" w:rsidR="000F0CB2" w:rsidRDefault="006821BF" w:rsidP="000F0CB2">
      <w:pPr>
        <w:spacing w:after="0"/>
        <w:rPr>
          <w:b/>
          <w:bCs/>
        </w:rPr>
      </w:pPr>
      <w:r w:rsidRPr="00720581">
        <w:rPr>
          <w:b/>
          <w:bCs/>
        </w:rPr>
        <w:t>Key Data sources</w:t>
      </w:r>
    </w:p>
    <w:p w14:paraId="5021BE45" w14:textId="0C1221FA" w:rsidR="0008092A" w:rsidRDefault="007E79CB" w:rsidP="00435419">
      <w:pPr>
        <w:spacing w:after="0"/>
        <w:ind w:firstLine="720"/>
      </w:pPr>
      <w:r>
        <w:t xml:space="preserve">Single CSV file </w:t>
      </w:r>
      <w:r w:rsidR="006D6715">
        <w:t xml:space="preserve">Maricopa_County_Housing_data.csv </w:t>
      </w:r>
      <w:r w:rsidR="00945C97">
        <w:t>provided by database manager</w:t>
      </w:r>
    </w:p>
    <w:sectPr w:rsidR="0008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29A"/>
    <w:multiLevelType w:val="hybridMultilevel"/>
    <w:tmpl w:val="4BBE20CE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F5E"/>
    <w:multiLevelType w:val="hybridMultilevel"/>
    <w:tmpl w:val="C46C1BC2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84156"/>
    <w:multiLevelType w:val="hybridMultilevel"/>
    <w:tmpl w:val="9BE636F6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922AE"/>
    <w:multiLevelType w:val="hybridMultilevel"/>
    <w:tmpl w:val="6D3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798B"/>
    <w:multiLevelType w:val="hybridMultilevel"/>
    <w:tmpl w:val="59C2DEB2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75C44"/>
    <w:multiLevelType w:val="hybridMultilevel"/>
    <w:tmpl w:val="E0C4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34A2B"/>
    <w:multiLevelType w:val="hybridMultilevel"/>
    <w:tmpl w:val="3DEE5F44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79543">
    <w:abstractNumId w:val="5"/>
  </w:num>
  <w:num w:numId="2" w16cid:durableId="439186944">
    <w:abstractNumId w:val="1"/>
  </w:num>
  <w:num w:numId="3" w16cid:durableId="239757555">
    <w:abstractNumId w:val="6"/>
  </w:num>
  <w:num w:numId="4" w16cid:durableId="846557698">
    <w:abstractNumId w:val="0"/>
  </w:num>
  <w:num w:numId="5" w16cid:durableId="1849978247">
    <w:abstractNumId w:val="2"/>
  </w:num>
  <w:num w:numId="6" w16cid:durableId="1989362077">
    <w:abstractNumId w:val="4"/>
  </w:num>
  <w:num w:numId="7" w16cid:durableId="85958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CF"/>
    <w:rsid w:val="00010E77"/>
    <w:rsid w:val="00024014"/>
    <w:rsid w:val="00032173"/>
    <w:rsid w:val="000323E5"/>
    <w:rsid w:val="00032867"/>
    <w:rsid w:val="0003651E"/>
    <w:rsid w:val="0004378D"/>
    <w:rsid w:val="000439BA"/>
    <w:rsid w:val="000462B3"/>
    <w:rsid w:val="00050B53"/>
    <w:rsid w:val="00051527"/>
    <w:rsid w:val="00057D5E"/>
    <w:rsid w:val="00063E39"/>
    <w:rsid w:val="000751C3"/>
    <w:rsid w:val="00075267"/>
    <w:rsid w:val="00076A31"/>
    <w:rsid w:val="0008092A"/>
    <w:rsid w:val="000811F3"/>
    <w:rsid w:val="00081C57"/>
    <w:rsid w:val="00084664"/>
    <w:rsid w:val="000911B1"/>
    <w:rsid w:val="0009774A"/>
    <w:rsid w:val="0009774C"/>
    <w:rsid w:val="000A1C25"/>
    <w:rsid w:val="000A1FEA"/>
    <w:rsid w:val="000A242B"/>
    <w:rsid w:val="000A6436"/>
    <w:rsid w:val="000A6C75"/>
    <w:rsid w:val="000B3EE2"/>
    <w:rsid w:val="000B430D"/>
    <w:rsid w:val="000B77E0"/>
    <w:rsid w:val="000C0DA3"/>
    <w:rsid w:val="000D2A92"/>
    <w:rsid w:val="000E1D6F"/>
    <w:rsid w:val="000F0CB2"/>
    <w:rsid w:val="000F29F9"/>
    <w:rsid w:val="000F5B7D"/>
    <w:rsid w:val="00107F53"/>
    <w:rsid w:val="00110159"/>
    <w:rsid w:val="00122BBD"/>
    <w:rsid w:val="00135206"/>
    <w:rsid w:val="0013762F"/>
    <w:rsid w:val="001426A5"/>
    <w:rsid w:val="001464CA"/>
    <w:rsid w:val="00151B16"/>
    <w:rsid w:val="001569DF"/>
    <w:rsid w:val="00161D34"/>
    <w:rsid w:val="00162A2D"/>
    <w:rsid w:val="0016563D"/>
    <w:rsid w:val="00167332"/>
    <w:rsid w:val="0016789F"/>
    <w:rsid w:val="001721B7"/>
    <w:rsid w:val="001755FB"/>
    <w:rsid w:val="001A0AF9"/>
    <w:rsid w:val="001A5F26"/>
    <w:rsid w:val="001A71DC"/>
    <w:rsid w:val="001B0A09"/>
    <w:rsid w:val="001B2B1A"/>
    <w:rsid w:val="001B7FA5"/>
    <w:rsid w:val="001C08C1"/>
    <w:rsid w:val="001C1C74"/>
    <w:rsid w:val="001C67DA"/>
    <w:rsid w:val="001D0193"/>
    <w:rsid w:val="001D67AC"/>
    <w:rsid w:val="001E0120"/>
    <w:rsid w:val="001E2BDC"/>
    <w:rsid w:val="001E78B3"/>
    <w:rsid w:val="001F0C13"/>
    <w:rsid w:val="001F2D27"/>
    <w:rsid w:val="001F64AA"/>
    <w:rsid w:val="002013E5"/>
    <w:rsid w:val="002126B1"/>
    <w:rsid w:val="00220AF5"/>
    <w:rsid w:val="0022331B"/>
    <w:rsid w:val="00235D23"/>
    <w:rsid w:val="002378A6"/>
    <w:rsid w:val="00241F7A"/>
    <w:rsid w:val="00242049"/>
    <w:rsid w:val="00242AC7"/>
    <w:rsid w:val="002509E4"/>
    <w:rsid w:val="00250EBA"/>
    <w:rsid w:val="00251743"/>
    <w:rsid w:val="00251758"/>
    <w:rsid w:val="00261F22"/>
    <w:rsid w:val="002625C3"/>
    <w:rsid w:val="00263536"/>
    <w:rsid w:val="00263C34"/>
    <w:rsid w:val="00263EC4"/>
    <w:rsid w:val="002712EF"/>
    <w:rsid w:val="00271D7D"/>
    <w:rsid w:val="00281482"/>
    <w:rsid w:val="00284562"/>
    <w:rsid w:val="002B1990"/>
    <w:rsid w:val="002B453E"/>
    <w:rsid w:val="002C0D4A"/>
    <w:rsid w:val="002C2EF5"/>
    <w:rsid w:val="002C4A8A"/>
    <w:rsid w:val="002C4CE0"/>
    <w:rsid w:val="002D1206"/>
    <w:rsid w:val="002D129C"/>
    <w:rsid w:val="002D6CE2"/>
    <w:rsid w:val="002F6D10"/>
    <w:rsid w:val="002F7E24"/>
    <w:rsid w:val="00305CEA"/>
    <w:rsid w:val="003117AA"/>
    <w:rsid w:val="00322482"/>
    <w:rsid w:val="0032666D"/>
    <w:rsid w:val="00330230"/>
    <w:rsid w:val="0034012B"/>
    <w:rsid w:val="00343D8B"/>
    <w:rsid w:val="003473A2"/>
    <w:rsid w:val="003557AF"/>
    <w:rsid w:val="0036293D"/>
    <w:rsid w:val="003660F4"/>
    <w:rsid w:val="003724C6"/>
    <w:rsid w:val="00373C5C"/>
    <w:rsid w:val="00390656"/>
    <w:rsid w:val="00391C07"/>
    <w:rsid w:val="00392EBD"/>
    <w:rsid w:val="00393C02"/>
    <w:rsid w:val="003A378D"/>
    <w:rsid w:val="003B5909"/>
    <w:rsid w:val="003C1674"/>
    <w:rsid w:val="003C714D"/>
    <w:rsid w:val="003D5308"/>
    <w:rsid w:val="003E3300"/>
    <w:rsid w:val="003F1653"/>
    <w:rsid w:val="003F3F2A"/>
    <w:rsid w:val="003F6626"/>
    <w:rsid w:val="00402045"/>
    <w:rsid w:val="004021A0"/>
    <w:rsid w:val="00403D4D"/>
    <w:rsid w:val="00406F03"/>
    <w:rsid w:val="00411264"/>
    <w:rsid w:val="00420695"/>
    <w:rsid w:val="00421C35"/>
    <w:rsid w:val="00433FDF"/>
    <w:rsid w:val="00435419"/>
    <w:rsid w:val="00451C2B"/>
    <w:rsid w:val="00451FB4"/>
    <w:rsid w:val="00452F6E"/>
    <w:rsid w:val="00462333"/>
    <w:rsid w:val="00465319"/>
    <w:rsid w:val="00477993"/>
    <w:rsid w:val="00480526"/>
    <w:rsid w:val="00481A81"/>
    <w:rsid w:val="004909A3"/>
    <w:rsid w:val="004A4C34"/>
    <w:rsid w:val="004B59A2"/>
    <w:rsid w:val="004B6B54"/>
    <w:rsid w:val="004C2CA7"/>
    <w:rsid w:val="004D5F08"/>
    <w:rsid w:val="004E0734"/>
    <w:rsid w:val="004E1E10"/>
    <w:rsid w:val="004F7D27"/>
    <w:rsid w:val="00503A28"/>
    <w:rsid w:val="00505726"/>
    <w:rsid w:val="00520B8A"/>
    <w:rsid w:val="005210CD"/>
    <w:rsid w:val="005232FC"/>
    <w:rsid w:val="00523331"/>
    <w:rsid w:val="00531B2A"/>
    <w:rsid w:val="0053505A"/>
    <w:rsid w:val="00541888"/>
    <w:rsid w:val="005430F1"/>
    <w:rsid w:val="00543F62"/>
    <w:rsid w:val="00552534"/>
    <w:rsid w:val="00554725"/>
    <w:rsid w:val="00561D4D"/>
    <w:rsid w:val="0056371A"/>
    <w:rsid w:val="00564935"/>
    <w:rsid w:val="00573581"/>
    <w:rsid w:val="00582DEC"/>
    <w:rsid w:val="00584F61"/>
    <w:rsid w:val="00585F20"/>
    <w:rsid w:val="00587533"/>
    <w:rsid w:val="0059330B"/>
    <w:rsid w:val="005A0992"/>
    <w:rsid w:val="005A0EF2"/>
    <w:rsid w:val="005A3221"/>
    <w:rsid w:val="005A37E1"/>
    <w:rsid w:val="005A45CB"/>
    <w:rsid w:val="005B01C6"/>
    <w:rsid w:val="005E1F97"/>
    <w:rsid w:val="005E610A"/>
    <w:rsid w:val="005F281B"/>
    <w:rsid w:val="00605279"/>
    <w:rsid w:val="0060722D"/>
    <w:rsid w:val="00610E7F"/>
    <w:rsid w:val="006350D5"/>
    <w:rsid w:val="00636151"/>
    <w:rsid w:val="006364BF"/>
    <w:rsid w:val="00636E62"/>
    <w:rsid w:val="0065727D"/>
    <w:rsid w:val="006625AE"/>
    <w:rsid w:val="00663160"/>
    <w:rsid w:val="00663627"/>
    <w:rsid w:val="00663856"/>
    <w:rsid w:val="00666CA6"/>
    <w:rsid w:val="00674A74"/>
    <w:rsid w:val="0068149F"/>
    <w:rsid w:val="00681602"/>
    <w:rsid w:val="006821BF"/>
    <w:rsid w:val="00691F7E"/>
    <w:rsid w:val="00693CFE"/>
    <w:rsid w:val="0069664B"/>
    <w:rsid w:val="006A599E"/>
    <w:rsid w:val="006B0668"/>
    <w:rsid w:val="006B76D4"/>
    <w:rsid w:val="006B7F42"/>
    <w:rsid w:val="006C6DFE"/>
    <w:rsid w:val="006D0BD0"/>
    <w:rsid w:val="006D6715"/>
    <w:rsid w:val="006E59D7"/>
    <w:rsid w:val="00703181"/>
    <w:rsid w:val="007127A7"/>
    <w:rsid w:val="00716A3B"/>
    <w:rsid w:val="00720581"/>
    <w:rsid w:val="0072453C"/>
    <w:rsid w:val="0073426B"/>
    <w:rsid w:val="00736C6B"/>
    <w:rsid w:val="007516E6"/>
    <w:rsid w:val="00753D52"/>
    <w:rsid w:val="007541BD"/>
    <w:rsid w:val="007603DB"/>
    <w:rsid w:val="0076208F"/>
    <w:rsid w:val="007645D3"/>
    <w:rsid w:val="0077120B"/>
    <w:rsid w:val="007817BE"/>
    <w:rsid w:val="00787A52"/>
    <w:rsid w:val="00796D0E"/>
    <w:rsid w:val="007C224F"/>
    <w:rsid w:val="007C5C33"/>
    <w:rsid w:val="007C70C1"/>
    <w:rsid w:val="007C7C19"/>
    <w:rsid w:val="007D3CEB"/>
    <w:rsid w:val="007E79CB"/>
    <w:rsid w:val="007E7A0A"/>
    <w:rsid w:val="007F1052"/>
    <w:rsid w:val="007F1690"/>
    <w:rsid w:val="007F3EC5"/>
    <w:rsid w:val="007F4B0A"/>
    <w:rsid w:val="007F6CB9"/>
    <w:rsid w:val="007F6CE5"/>
    <w:rsid w:val="0080494B"/>
    <w:rsid w:val="00805B05"/>
    <w:rsid w:val="00807BD9"/>
    <w:rsid w:val="00812F4B"/>
    <w:rsid w:val="008159EE"/>
    <w:rsid w:val="00822464"/>
    <w:rsid w:val="00831CB5"/>
    <w:rsid w:val="0083416B"/>
    <w:rsid w:val="008531A7"/>
    <w:rsid w:val="00861EA6"/>
    <w:rsid w:val="0087017D"/>
    <w:rsid w:val="00870563"/>
    <w:rsid w:val="008748A1"/>
    <w:rsid w:val="008778BF"/>
    <w:rsid w:val="008808B4"/>
    <w:rsid w:val="00896884"/>
    <w:rsid w:val="00897623"/>
    <w:rsid w:val="00897660"/>
    <w:rsid w:val="008A10EB"/>
    <w:rsid w:val="008A3D5F"/>
    <w:rsid w:val="008B29D5"/>
    <w:rsid w:val="008C4A2B"/>
    <w:rsid w:val="008C4C37"/>
    <w:rsid w:val="008C79CF"/>
    <w:rsid w:val="008D1E80"/>
    <w:rsid w:val="008E210E"/>
    <w:rsid w:val="008E69D2"/>
    <w:rsid w:val="008F1080"/>
    <w:rsid w:val="008F2382"/>
    <w:rsid w:val="008F3514"/>
    <w:rsid w:val="008F6324"/>
    <w:rsid w:val="008F7EBD"/>
    <w:rsid w:val="00902F81"/>
    <w:rsid w:val="0090679D"/>
    <w:rsid w:val="009204F6"/>
    <w:rsid w:val="00921E5A"/>
    <w:rsid w:val="00931294"/>
    <w:rsid w:val="009416E6"/>
    <w:rsid w:val="00945C97"/>
    <w:rsid w:val="00951824"/>
    <w:rsid w:val="00963F22"/>
    <w:rsid w:val="009651E7"/>
    <w:rsid w:val="00970561"/>
    <w:rsid w:val="00970C53"/>
    <w:rsid w:val="00976AA0"/>
    <w:rsid w:val="009816D3"/>
    <w:rsid w:val="00985D49"/>
    <w:rsid w:val="0098747C"/>
    <w:rsid w:val="00993120"/>
    <w:rsid w:val="0099398D"/>
    <w:rsid w:val="00994C2B"/>
    <w:rsid w:val="00997F7A"/>
    <w:rsid w:val="009B2E74"/>
    <w:rsid w:val="009C3795"/>
    <w:rsid w:val="009C3A05"/>
    <w:rsid w:val="009C460A"/>
    <w:rsid w:val="009C4C37"/>
    <w:rsid w:val="009D0320"/>
    <w:rsid w:val="009D394A"/>
    <w:rsid w:val="009D4463"/>
    <w:rsid w:val="009D6F57"/>
    <w:rsid w:val="009D7550"/>
    <w:rsid w:val="009F5121"/>
    <w:rsid w:val="00A00504"/>
    <w:rsid w:val="00A05A72"/>
    <w:rsid w:val="00A13C0A"/>
    <w:rsid w:val="00A24FEB"/>
    <w:rsid w:val="00A32CEE"/>
    <w:rsid w:val="00A34EFF"/>
    <w:rsid w:val="00A45AC8"/>
    <w:rsid w:val="00A535D0"/>
    <w:rsid w:val="00A54CD7"/>
    <w:rsid w:val="00A61339"/>
    <w:rsid w:val="00A65452"/>
    <w:rsid w:val="00A7793E"/>
    <w:rsid w:val="00A804A5"/>
    <w:rsid w:val="00A80EFB"/>
    <w:rsid w:val="00A8171A"/>
    <w:rsid w:val="00A84D30"/>
    <w:rsid w:val="00A87DD0"/>
    <w:rsid w:val="00A94F00"/>
    <w:rsid w:val="00AA597D"/>
    <w:rsid w:val="00AA6038"/>
    <w:rsid w:val="00AA614F"/>
    <w:rsid w:val="00AB2EAB"/>
    <w:rsid w:val="00AC13B3"/>
    <w:rsid w:val="00AC21F5"/>
    <w:rsid w:val="00AC2851"/>
    <w:rsid w:val="00AC4663"/>
    <w:rsid w:val="00AC5E21"/>
    <w:rsid w:val="00AD3F6B"/>
    <w:rsid w:val="00AD723B"/>
    <w:rsid w:val="00AD7872"/>
    <w:rsid w:val="00AE16A1"/>
    <w:rsid w:val="00AE2518"/>
    <w:rsid w:val="00AE6B2D"/>
    <w:rsid w:val="00AE7A29"/>
    <w:rsid w:val="00AF059E"/>
    <w:rsid w:val="00AF2D42"/>
    <w:rsid w:val="00AF5603"/>
    <w:rsid w:val="00AF77E2"/>
    <w:rsid w:val="00B12A30"/>
    <w:rsid w:val="00B16644"/>
    <w:rsid w:val="00B23792"/>
    <w:rsid w:val="00B25268"/>
    <w:rsid w:val="00B31B71"/>
    <w:rsid w:val="00B50072"/>
    <w:rsid w:val="00B53B47"/>
    <w:rsid w:val="00B621F3"/>
    <w:rsid w:val="00B727E6"/>
    <w:rsid w:val="00B7400C"/>
    <w:rsid w:val="00B742CB"/>
    <w:rsid w:val="00B828A5"/>
    <w:rsid w:val="00B84313"/>
    <w:rsid w:val="00B876AF"/>
    <w:rsid w:val="00B91D7A"/>
    <w:rsid w:val="00B92D9A"/>
    <w:rsid w:val="00BB14B4"/>
    <w:rsid w:val="00BB40E7"/>
    <w:rsid w:val="00BC3644"/>
    <w:rsid w:val="00BD0744"/>
    <w:rsid w:val="00BD1FCE"/>
    <w:rsid w:val="00BD59DE"/>
    <w:rsid w:val="00BD6324"/>
    <w:rsid w:val="00BD6804"/>
    <w:rsid w:val="00BD6BF6"/>
    <w:rsid w:val="00BE4A5B"/>
    <w:rsid w:val="00BE5561"/>
    <w:rsid w:val="00BE690B"/>
    <w:rsid w:val="00BF2B38"/>
    <w:rsid w:val="00C00680"/>
    <w:rsid w:val="00C03A0E"/>
    <w:rsid w:val="00C07921"/>
    <w:rsid w:val="00C1457A"/>
    <w:rsid w:val="00C159B9"/>
    <w:rsid w:val="00C17040"/>
    <w:rsid w:val="00C27EE1"/>
    <w:rsid w:val="00C5159A"/>
    <w:rsid w:val="00C61FB2"/>
    <w:rsid w:val="00C873DF"/>
    <w:rsid w:val="00C9094D"/>
    <w:rsid w:val="00C948C4"/>
    <w:rsid w:val="00CA021B"/>
    <w:rsid w:val="00CA1543"/>
    <w:rsid w:val="00CB0ABA"/>
    <w:rsid w:val="00CB11C7"/>
    <w:rsid w:val="00CB3A87"/>
    <w:rsid w:val="00CB7779"/>
    <w:rsid w:val="00CC01C2"/>
    <w:rsid w:val="00CC0A82"/>
    <w:rsid w:val="00CC1ADD"/>
    <w:rsid w:val="00CD62BA"/>
    <w:rsid w:val="00CF052E"/>
    <w:rsid w:val="00CF201A"/>
    <w:rsid w:val="00D00E62"/>
    <w:rsid w:val="00D0105D"/>
    <w:rsid w:val="00D039CD"/>
    <w:rsid w:val="00D07EBD"/>
    <w:rsid w:val="00D1024F"/>
    <w:rsid w:val="00D126AA"/>
    <w:rsid w:val="00D3157D"/>
    <w:rsid w:val="00D408BC"/>
    <w:rsid w:val="00D44FA4"/>
    <w:rsid w:val="00D52CE0"/>
    <w:rsid w:val="00D554EE"/>
    <w:rsid w:val="00D632ED"/>
    <w:rsid w:val="00D660C7"/>
    <w:rsid w:val="00D672F1"/>
    <w:rsid w:val="00D73CE7"/>
    <w:rsid w:val="00D7679A"/>
    <w:rsid w:val="00D772D1"/>
    <w:rsid w:val="00D7791A"/>
    <w:rsid w:val="00D8045C"/>
    <w:rsid w:val="00D805AA"/>
    <w:rsid w:val="00D91722"/>
    <w:rsid w:val="00D9498D"/>
    <w:rsid w:val="00DA06BE"/>
    <w:rsid w:val="00DA280F"/>
    <w:rsid w:val="00DB0673"/>
    <w:rsid w:val="00DB4744"/>
    <w:rsid w:val="00DC4ADF"/>
    <w:rsid w:val="00DD0AB8"/>
    <w:rsid w:val="00DE4815"/>
    <w:rsid w:val="00DF74CF"/>
    <w:rsid w:val="00E05385"/>
    <w:rsid w:val="00E06AD7"/>
    <w:rsid w:val="00E150E6"/>
    <w:rsid w:val="00E20B7B"/>
    <w:rsid w:val="00E23C6B"/>
    <w:rsid w:val="00E334AF"/>
    <w:rsid w:val="00E3450E"/>
    <w:rsid w:val="00E35A3F"/>
    <w:rsid w:val="00E36515"/>
    <w:rsid w:val="00E37928"/>
    <w:rsid w:val="00E43849"/>
    <w:rsid w:val="00E45942"/>
    <w:rsid w:val="00E47B5A"/>
    <w:rsid w:val="00E5004F"/>
    <w:rsid w:val="00E50D2A"/>
    <w:rsid w:val="00E52B2B"/>
    <w:rsid w:val="00E63FCF"/>
    <w:rsid w:val="00E64E90"/>
    <w:rsid w:val="00E6502F"/>
    <w:rsid w:val="00E66CB9"/>
    <w:rsid w:val="00E74B35"/>
    <w:rsid w:val="00E93542"/>
    <w:rsid w:val="00EB651E"/>
    <w:rsid w:val="00EC0692"/>
    <w:rsid w:val="00EC3F7A"/>
    <w:rsid w:val="00ED2D37"/>
    <w:rsid w:val="00ED69D3"/>
    <w:rsid w:val="00ED7BF8"/>
    <w:rsid w:val="00EF1122"/>
    <w:rsid w:val="00EF4AE0"/>
    <w:rsid w:val="00F02772"/>
    <w:rsid w:val="00F039D7"/>
    <w:rsid w:val="00F249CE"/>
    <w:rsid w:val="00F24C36"/>
    <w:rsid w:val="00F25FC7"/>
    <w:rsid w:val="00F30F9D"/>
    <w:rsid w:val="00F31ECB"/>
    <w:rsid w:val="00F32270"/>
    <w:rsid w:val="00F32AAF"/>
    <w:rsid w:val="00F354DF"/>
    <w:rsid w:val="00F41F6D"/>
    <w:rsid w:val="00F45A19"/>
    <w:rsid w:val="00F47B38"/>
    <w:rsid w:val="00F47C4A"/>
    <w:rsid w:val="00F71430"/>
    <w:rsid w:val="00F7260F"/>
    <w:rsid w:val="00F857F6"/>
    <w:rsid w:val="00F86B33"/>
    <w:rsid w:val="00F96620"/>
    <w:rsid w:val="00FA44D3"/>
    <w:rsid w:val="00FA783B"/>
    <w:rsid w:val="00FB24D3"/>
    <w:rsid w:val="00FC1944"/>
    <w:rsid w:val="00FD0434"/>
    <w:rsid w:val="00FE2BB7"/>
    <w:rsid w:val="00FE780A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E84F"/>
  <w15:chartTrackingRefBased/>
  <w15:docId w15:val="{90DED7ED-4028-4C0A-AC89-345B128F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3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Ivan</dc:creator>
  <cp:keywords/>
  <dc:description/>
  <cp:lastModifiedBy>Sebastian Ivan</cp:lastModifiedBy>
  <cp:revision>462</cp:revision>
  <dcterms:created xsi:type="dcterms:W3CDTF">2024-01-09T23:35:00Z</dcterms:created>
  <dcterms:modified xsi:type="dcterms:W3CDTF">2024-03-09T00:38:00Z</dcterms:modified>
</cp:coreProperties>
</file>