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Speech Recognition Transcription</w:t>
      </w:r>
    </w:p>
    <w:p>
      <w:r>
        <w:t>Date: 2024-11-10 00:54:07</w:t>
        <w:br/>
      </w:r>
    </w:p>
    <w:p>
      <w:pPr>
        <w:pStyle w:val="Heading2"/>
      </w:pPr>
      <w:r>
        <w:t>Transcriptions (Turkish - English):</w:t>
        <w:br/>
      </w:r>
    </w:p>
    <w:p>
      <w:r>
        <w:t>[00:54:15] TR: olmasın</w:t>
      </w:r>
    </w:p>
    <w:p>
      <w:r>
        <w:t>[00:54:15] EN: not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