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0E" w:rsidRPr="002F2F0E" w:rsidRDefault="002F2F0E" w:rsidP="002F2F0E">
      <w:pPr>
        <w:contextualSpacing/>
        <w:jc w:val="center"/>
        <w:rPr>
          <w:b/>
        </w:rPr>
      </w:pPr>
      <w:r w:rsidRPr="002F2F0E">
        <w:rPr>
          <w:b/>
        </w:rPr>
        <w:t>MNEMONIC SEED</w:t>
      </w:r>
    </w:p>
    <w:p w:rsidR="002F2F0E" w:rsidRDefault="002F2F0E" w:rsidP="002F2F0E">
      <w:pPr>
        <w:contextualSpacing/>
      </w:pPr>
    </w:p>
    <w:p w:rsidR="002F2F0E" w:rsidRDefault="002F2F0E" w:rsidP="002F2F0E">
      <w:pPr>
        <w:contextualSpacing/>
      </w:pPr>
    </w:p>
    <w:p w:rsidR="00612963" w:rsidRDefault="00300E85" w:rsidP="002F2F0E">
      <w:pPr>
        <w:contextualSpacing/>
        <w:jc w:val="center"/>
      </w:pPr>
      <w:r>
        <w:rPr>
          <w:noProof/>
          <w:lang w:eastAsia="es-VE"/>
        </w:rPr>
        <w:drawing>
          <wp:inline distT="0" distB="0" distL="0" distR="0">
            <wp:extent cx="5040000" cy="4189091"/>
            <wp:effectExtent l="0" t="0" r="8255" b="2540"/>
            <wp:docPr id="1" name="Imagen 1" descr="E:\Dayana\Documents\FERMAT\BountyProgram\mnemonicdialo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yana\Documents\FERMAT\BountyProgram\mnemonicdialog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8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85" w:rsidRDefault="00300E85" w:rsidP="002F2F0E">
      <w:pPr>
        <w:contextualSpacing/>
      </w:pPr>
    </w:p>
    <w:p w:rsidR="002F2F0E" w:rsidRPr="00E97D21" w:rsidRDefault="002F2F0E" w:rsidP="002F2F0E">
      <w:pPr>
        <w:contextualSpacing/>
        <w:rPr>
          <w:b/>
        </w:rPr>
      </w:pPr>
      <w:r w:rsidRPr="00E97D21">
        <w:rPr>
          <w:b/>
        </w:rPr>
        <w:t>Status Bar</w:t>
      </w:r>
    </w:p>
    <w:p w:rsidR="002F2F0E" w:rsidRDefault="002F2F0E" w:rsidP="002F2F0E">
      <w:pPr>
        <w:pStyle w:val="Prrafodelista"/>
        <w:numPr>
          <w:ilvl w:val="0"/>
          <w:numId w:val="2"/>
        </w:numPr>
      </w:pPr>
      <w:r>
        <w:t>Tamaño: 24dp</w:t>
      </w:r>
    </w:p>
    <w:p w:rsidR="002F2F0E" w:rsidRDefault="002F2F0E" w:rsidP="002F2F0E">
      <w:pPr>
        <w:pStyle w:val="Prrafodelista"/>
        <w:numPr>
          <w:ilvl w:val="0"/>
          <w:numId w:val="2"/>
        </w:numPr>
      </w:pPr>
      <w:r>
        <w:t xml:space="preserve">Color: </w:t>
      </w:r>
      <w:r w:rsidRPr="00AC52AF">
        <w:t>#</w:t>
      </w:r>
      <w:r>
        <w:t>000000</w:t>
      </w:r>
    </w:p>
    <w:p w:rsidR="002F2F0E" w:rsidRDefault="002F2F0E" w:rsidP="002F2F0E">
      <w:pPr>
        <w:pStyle w:val="Prrafodelista"/>
        <w:numPr>
          <w:ilvl w:val="0"/>
          <w:numId w:val="2"/>
        </w:numPr>
      </w:pPr>
      <w:r>
        <w:t>Texto: #FFFFFF</w:t>
      </w:r>
    </w:p>
    <w:p w:rsidR="002F2F0E" w:rsidRDefault="002F2F0E" w:rsidP="002F2F0E">
      <w:pPr>
        <w:pStyle w:val="Prrafodelista"/>
        <w:numPr>
          <w:ilvl w:val="0"/>
          <w:numId w:val="2"/>
        </w:numPr>
      </w:pPr>
      <w:r>
        <w:t>Iconos: #FFFFFF</w:t>
      </w:r>
    </w:p>
    <w:p w:rsidR="002F2F0E" w:rsidRDefault="002F2F0E" w:rsidP="002F2F0E">
      <w:pPr>
        <w:contextualSpacing/>
      </w:pPr>
    </w:p>
    <w:p w:rsidR="002F2F0E" w:rsidRPr="00E97D21" w:rsidRDefault="002F2F0E" w:rsidP="002F2F0E">
      <w:pPr>
        <w:contextualSpacing/>
        <w:rPr>
          <w:b/>
        </w:rPr>
      </w:pPr>
      <w:proofErr w:type="spellStart"/>
      <w:r w:rsidRPr="00E97D21">
        <w:rPr>
          <w:b/>
        </w:rPr>
        <w:t>Action</w:t>
      </w:r>
      <w:proofErr w:type="spellEnd"/>
      <w:r w:rsidRPr="00E97D21">
        <w:rPr>
          <w:b/>
        </w:rPr>
        <w:t xml:space="preserve"> Bar</w:t>
      </w:r>
    </w:p>
    <w:p w:rsidR="002F2F0E" w:rsidRDefault="002F2F0E" w:rsidP="002F2F0E">
      <w:pPr>
        <w:pStyle w:val="Prrafodelista"/>
        <w:numPr>
          <w:ilvl w:val="0"/>
          <w:numId w:val="1"/>
        </w:numPr>
      </w:pPr>
      <w:r>
        <w:t>Tamaño: 56dp</w:t>
      </w:r>
    </w:p>
    <w:p w:rsidR="002F2F0E" w:rsidRDefault="002F2F0E" w:rsidP="002F2F0E">
      <w:pPr>
        <w:pStyle w:val="Prrafodelista"/>
        <w:numPr>
          <w:ilvl w:val="0"/>
          <w:numId w:val="1"/>
        </w:numPr>
      </w:pPr>
      <w:r>
        <w:t>Debe tener sombra de elevación</w:t>
      </w:r>
    </w:p>
    <w:p w:rsidR="002F2F0E" w:rsidRDefault="002F2F0E" w:rsidP="002F2F0E">
      <w:pPr>
        <w:pStyle w:val="Prrafodelista"/>
        <w:numPr>
          <w:ilvl w:val="0"/>
          <w:numId w:val="1"/>
        </w:numPr>
      </w:pPr>
      <w:r>
        <w:t xml:space="preserve">Color: </w:t>
      </w:r>
      <w:r w:rsidRPr="002F2F0E">
        <w:t>#0277BD</w:t>
      </w:r>
    </w:p>
    <w:p w:rsidR="002F2F0E" w:rsidRPr="001528E7" w:rsidRDefault="002F2F0E" w:rsidP="002F2F0E">
      <w:pPr>
        <w:pStyle w:val="Prrafodelista"/>
        <w:numPr>
          <w:ilvl w:val="0"/>
          <w:numId w:val="1"/>
        </w:numPr>
      </w:pPr>
      <w:r w:rsidRPr="002F2F0E">
        <w:t xml:space="preserve">Texto </w:t>
      </w:r>
      <w:r w:rsidRPr="002F2F0E">
        <w:rPr>
          <w:i/>
        </w:rPr>
        <w:t>MNEMONIC SEED</w:t>
      </w:r>
      <w:r w:rsidRPr="002F2F0E">
        <w:t xml:space="preserve">: </w:t>
      </w:r>
      <w:proofErr w:type="spellStart"/>
      <w:r w:rsidRPr="002F2F0E">
        <w:t>Roboto</w:t>
      </w:r>
      <w:proofErr w:type="spellEnd"/>
      <w:r w:rsidRPr="002F2F0E">
        <w:t xml:space="preserve"> Medium, tamaño 20sp, color #FFFFFF. </w:t>
      </w:r>
      <w:r>
        <w:t>Se separa del borde izquierdo de la pantalla por 72dp</w:t>
      </w:r>
    </w:p>
    <w:p w:rsidR="002F2F0E" w:rsidRDefault="002F2F0E" w:rsidP="002F2F0E">
      <w:pPr>
        <w:pStyle w:val="Prrafodelista"/>
        <w:numPr>
          <w:ilvl w:val="0"/>
          <w:numId w:val="1"/>
        </w:numPr>
      </w:pPr>
      <w:r w:rsidRPr="001528E7">
        <w:t xml:space="preserve">Iconos a 24dp, color #FFFFFF. </w:t>
      </w:r>
      <w:r>
        <w:t>Se separan de los bordes izquierdo y d</w:t>
      </w:r>
      <w:r>
        <w:t>erecho de la pantalla por 16dp</w:t>
      </w:r>
    </w:p>
    <w:p w:rsidR="002F2F0E" w:rsidRDefault="002F2F0E" w:rsidP="002F2F0E">
      <w:pPr>
        <w:contextualSpacing/>
      </w:pPr>
    </w:p>
    <w:p w:rsidR="002F2F0E" w:rsidRPr="002F2F0E" w:rsidRDefault="002F2F0E" w:rsidP="002F2F0E">
      <w:pPr>
        <w:contextualSpacing/>
        <w:rPr>
          <w:b/>
        </w:rPr>
      </w:pPr>
      <w:r w:rsidRPr="002F2F0E">
        <w:rPr>
          <w:b/>
        </w:rPr>
        <w:lastRenderedPageBreak/>
        <w:t>Otras especificaciones:</w:t>
      </w:r>
    </w:p>
    <w:p w:rsidR="002F2F0E" w:rsidRDefault="002F2F0E" w:rsidP="002F2F0E">
      <w:pPr>
        <w:pStyle w:val="Prrafodelista"/>
        <w:numPr>
          <w:ilvl w:val="0"/>
          <w:numId w:val="1"/>
        </w:numPr>
      </w:pPr>
      <w:r>
        <w:t xml:space="preserve">24dp después del </w:t>
      </w:r>
      <w:proofErr w:type="spellStart"/>
      <w:r>
        <w:t>Action</w:t>
      </w:r>
      <w:proofErr w:type="spellEnd"/>
      <w:r>
        <w:t xml:space="preserve"> bar, va centrado el icono de alerta (24dp)</w:t>
      </w:r>
    </w:p>
    <w:p w:rsidR="002F2F0E" w:rsidRDefault="002F2F0E" w:rsidP="002F2F0E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24dp después del icono de alerta, va el texto explicativo </w:t>
      </w:r>
      <w:r w:rsidRPr="002F2F0E">
        <w:t>“</w:t>
      </w:r>
      <w:proofErr w:type="spellStart"/>
      <w:r w:rsidRPr="002F2F0E">
        <w:t>This</w:t>
      </w:r>
      <w:proofErr w:type="spellEnd"/>
      <w:r w:rsidRPr="002F2F0E">
        <w:t xml:space="preserve"> </w:t>
      </w:r>
      <w:proofErr w:type="spellStart"/>
      <w:r w:rsidRPr="002F2F0E">
        <w:t>is</w:t>
      </w:r>
      <w:proofErr w:type="spellEnd"/>
      <w:r w:rsidRPr="002F2F0E">
        <w:t xml:space="preserve"> a </w:t>
      </w:r>
      <w:proofErr w:type="spellStart"/>
      <w:r w:rsidRPr="002F2F0E">
        <w:t>technique</w:t>
      </w:r>
      <w:proofErr w:type="spellEnd"/>
      <w:r w:rsidRPr="002F2F0E">
        <w:t xml:space="preserve"> </w:t>
      </w:r>
      <w:proofErr w:type="spellStart"/>
      <w:r w:rsidRPr="002F2F0E">
        <w:t>for</w:t>
      </w:r>
      <w:proofErr w:type="spellEnd"/>
      <w:r w:rsidRPr="002F2F0E">
        <w:t xml:space="preserve"> </w:t>
      </w:r>
      <w:proofErr w:type="spellStart"/>
      <w:r w:rsidRPr="002F2F0E">
        <w:t>memorizing</w:t>
      </w:r>
      <w:proofErr w:type="spellEnd"/>
      <w:r w:rsidRPr="002F2F0E">
        <w:t xml:space="preserve"> </w:t>
      </w:r>
      <w:proofErr w:type="spellStart"/>
      <w:r w:rsidRPr="002F2F0E">
        <w:t>lists</w:t>
      </w:r>
      <w:proofErr w:type="spellEnd"/>
      <w:r w:rsidRPr="002F2F0E">
        <w:t xml:space="preserve">. </w:t>
      </w:r>
      <w:r w:rsidRPr="002F2F0E">
        <w:t xml:space="preserve">It works by </w:t>
      </w:r>
      <w:r w:rsidRPr="002F2F0E">
        <w:t xml:space="preserve">pre-memorizing a </w:t>
      </w:r>
      <w:r w:rsidRPr="002F2F0E">
        <w:t xml:space="preserve">list of words that are easy to </w:t>
      </w:r>
      <w:r w:rsidRPr="002F2F0E">
        <w:t>associate with the</w:t>
      </w:r>
      <w:r w:rsidRPr="002F2F0E">
        <w:t xml:space="preserve"> numbers they represent. </w:t>
      </w:r>
      <w:r w:rsidRPr="002F2F0E">
        <w:rPr>
          <w:lang w:val="en-US"/>
        </w:rPr>
        <w:t xml:space="preserve">Memorize, copy </w:t>
      </w:r>
      <w:r w:rsidRPr="002F2F0E">
        <w:rPr>
          <w:lang w:val="en-US"/>
        </w:rPr>
        <w:t xml:space="preserve">to clipboard or send this seed </w:t>
      </w:r>
      <w:r w:rsidRPr="002F2F0E">
        <w:rPr>
          <w:lang w:val="en-US"/>
        </w:rPr>
        <w:t xml:space="preserve">to your email </w:t>
      </w:r>
      <w:proofErr w:type="spellStart"/>
      <w:r w:rsidRPr="002F2F0E">
        <w:rPr>
          <w:lang w:val="en-US"/>
        </w:rPr>
        <w:t>adress</w:t>
      </w:r>
      <w:proofErr w:type="spellEnd"/>
      <w:r w:rsidRPr="002F2F0E">
        <w:rPr>
          <w:lang w:val="en-US"/>
        </w:rPr>
        <w:t>.</w:t>
      </w:r>
      <w:r w:rsidRPr="002F2F0E">
        <w:rPr>
          <w:lang w:val="en-US"/>
        </w:rPr>
        <w:t xml:space="preserve">” </w:t>
      </w:r>
      <w:proofErr w:type="spellStart"/>
      <w:r w:rsidRPr="002F2F0E">
        <w:rPr>
          <w:lang w:val="en-US"/>
        </w:rPr>
        <w:t>centrado</w:t>
      </w:r>
      <w:proofErr w:type="spellEnd"/>
      <w:r w:rsidRPr="002F2F0E">
        <w:rPr>
          <w:lang w:val="en-US"/>
        </w:rPr>
        <w:t xml:space="preserve">, en </w:t>
      </w:r>
      <w:proofErr w:type="spellStart"/>
      <w:r w:rsidRPr="002F2F0E">
        <w:rPr>
          <w:lang w:val="en-US"/>
        </w:rPr>
        <w:t>Roboto</w:t>
      </w:r>
      <w:proofErr w:type="spellEnd"/>
      <w:r w:rsidRPr="002F2F0E">
        <w:rPr>
          <w:lang w:val="en-US"/>
        </w:rPr>
        <w:t xml:space="preserve">, </w:t>
      </w:r>
      <w:proofErr w:type="spellStart"/>
      <w:r w:rsidRPr="002F2F0E">
        <w:rPr>
          <w:lang w:val="en-US"/>
        </w:rPr>
        <w:t>tamaño</w:t>
      </w:r>
      <w:proofErr w:type="spellEnd"/>
      <w:r w:rsidRPr="002F2F0E">
        <w:rPr>
          <w:lang w:val="en-US"/>
        </w:rPr>
        <w:t xml:space="preserve"> 16</w:t>
      </w:r>
      <w:r w:rsidRPr="002F2F0E">
        <w:rPr>
          <w:lang w:val="en-US"/>
        </w:rPr>
        <w:t>sp, color #FFFFFF</w:t>
      </w:r>
    </w:p>
    <w:p w:rsidR="002F2F0E" w:rsidRDefault="002F2F0E" w:rsidP="002F2F0E">
      <w:pPr>
        <w:pStyle w:val="Prrafodelista"/>
        <w:numPr>
          <w:ilvl w:val="0"/>
          <w:numId w:val="1"/>
        </w:numPr>
      </w:pPr>
      <w:r w:rsidRPr="002F2F0E">
        <w:t xml:space="preserve">56dp después de este texto, </w:t>
      </w:r>
      <w:r>
        <w:t xml:space="preserve">va la clave mnemónica, centrada, en </w:t>
      </w:r>
      <w:proofErr w:type="spellStart"/>
      <w:r w:rsidRPr="002F2F0E">
        <w:t>Roboto</w:t>
      </w:r>
      <w:proofErr w:type="spellEnd"/>
      <w:r w:rsidRPr="002F2F0E">
        <w:t xml:space="preserve"> Medium, tamaño 20sp, color #FFFFFF</w:t>
      </w:r>
    </w:p>
    <w:p w:rsidR="002F2F0E" w:rsidRDefault="002F2F0E" w:rsidP="002F2F0E"/>
    <w:p w:rsidR="002F2F0E" w:rsidRPr="00F95626" w:rsidRDefault="002F2F0E" w:rsidP="002F2F0E">
      <w:pPr>
        <w:rPr>
          <w:b/>
        </w:rPr>
      </w:pPr>
      <w:r w:rsidRPr="00F95626">
        <w:rPr>
          <w:b/>
        </w:rPr>
        <w:t>Menú:</w:t>
      </w:r>
    </w:p>
    <w:p w:rsidR="00240664" w:rsidRDefault="00240664" w:rsidP="00240664">
      <w:pPr>
        <w:pStyle w:val="Prrafodelista"/>
        <w:numPr>
          <w:ilvl w:val="0"/>
          <w:numId w:val="1"/>
        </w:numPr>
      </w:pPr>
      <w:r>
        <w:t>El color de fondo es #303030</w:t>
      </w:r>
    </w:p>
    <w:p w:rsidR="00240664" w:rsidRDefault="00240664" w:rsidP="00240664">
      <w:pPr>
        <w:pStyle w:val="Prrafodelista"/>
        <w:numPr>
          <w:ilvl w:val="0"/>
          <w:numId w:val="1"/>
        </w:numPr>
      </w:pPr>
      <w:r>
        <w:t>La opción seleccionada se debe marcar con #424242</w:t>
      </w:r>
    </w:p>
    <w:p w:rsidR="002F2F0E" w:rsidRDefault="002F2F0E" w:rsidP="00240664">
      <w:pPr>
        <w:pStyle w:val="Prrafodelista"/>
        <w:numPr>
          <w:ilvl w:val="0"/>
          <w:numId w:val="1"/>
        </w:numPr>
      </w:pPr>
      <w:r>
        <w:t xml:space="preserve">El menú mide 112dp x </w:t>
      </w:r>
      <w:r w:rsidR="00240664">
        <w:t>112dp</w:t>
      </w:r>
    </w:p>
    <w:p w:rsidR="002C0E06" w:rsidRDefault="002C0E06" w:rsidP="00240664">
      <w:pPr>
        <w:pStyle w:val="Prrafodelista"/>
        <w:numPr>
          <w:ilvl w:val="0"/>
          <w:numId w:val="1"/>
        </w:numPr>
      </w:pPr>
      <w:r>
        <w:t>Se deja un margen superior e inferior</w:t>
      </w:r>
      <w:r w:rsidR="00240664">
        <w:t xml:space="preserve"> de 8dp</w:t>
      </w:r>
    </w:p>
    <w:p w:rsidR="002C0E06" w:rsidRDefault="002C0E06" w:rsidP="00240664">
      <w:pPr>
        <w:pStyle w:val="Prrafodelista"/>
        <w:numPr>
          <w:ilvl w:val="0"/>
          <w:numId w:val="1"/>
        </w:numPr>
      </w:pPr>
      <w:r>
        <w:t xml:space="preserve">Tiene dos opciones: </w:t>
      </w:r>
      <w:proofErr w:type="spellStart"/>
      <w:r>
        <w:t>Copy</w:t>
      </w:r>
      <w:proofErr w:type="spellEnd"/>
      <w:r>
        <w:t xml:space="preserve"> y </w:t>
      </w:r>
      <w:proofErr w:type="spellStart"/>
      <w:r>
        <w:t>Send</w:t>
      </w:r>
      <w:proofErr w:type="spellEnd"/>
      <w:r>
        <w:t xml:space="preserve">. Cada bloque mide </w:t>
      </w:r>
      <w:r w:rsidR="00240664">
        <w:t>48dp de alto</w:t>
      </w:r>
    </w:p>
    <w:p w:rsidR="002C0E06" w:rsidRPr="002C0E06" w:rsidRDefault="002C0E06" w:rsidP="002C0E06">
      <w:pPr>
        <w:pStyle w:val="Prrafodelista"/>
        <w:numPr>
          <w:ilvl w:val="0"/>
          <w:numId w:val="1"/>
        </w:numPr>
      </w:pPr>
      <w:r>
        <w:t xml:space="preserve">Los textos </w:t>
      </w:r>
      <w:r w:rsidR="00240664">
        <w:t>comienzan dejando un margen con respecto al borde izquierdo del menú de 16dp. V</w:t>
      </w:r>
      <w:r>
        <w:t xml:space="preserve">an en </w:t>
      </w:r>
      <w:proofErr w:type="spellStart"/>
      <w:r w:rsidRPr="002C0E06">
        <w:t>Roboto</w:t>
      </w:r>
      <w:proofErr w:type="spellEnd"/>
      <w:r w:rsidRPr="002C0E06">
        <w:t>, tamaño 1</w:t>
      </w:r>
      <w:r w:rsidR="00240664">
        <w:t>8</w:t>
      </w:r>
      <w:r w:rsidRPr="002C0E06">
        <w:t>sp, color #FFFFFF</w:t>
      </w:r>
    </w:p>
    <w:p w:rsidR="002C0E06" w:rsidRDefault="002C0E06" w:rsidP="002F2F0E"/>
    <w:p w:rsidR="00F95626" w:rsidRPr="00F95626" w:rsidRDefault="00F95626" w:rsidP="00F95626">
      <w:pPr>
        <w:rPr>
          <w:b/>
        </w:rPr>
      </w:pPr>
      <w:proofErr w:type="spellStart"/>
      <w:r w:rsidRPr="00F95626">
        <w:rPr>
          <w:b/>
        </w:rPr>
        <w:t>Toast</w:t>
      </w:r>
      <w:proofErr w:type="spellEnd"/>
      <w:r w:rsidRPr="00F95626">
        <w:rPr>
          <w:b/>
        </w:rPr>
        <w:t>:</w:t>
      </w:r>
    </w:p>
    <w:p w:rsidR="00F95626" w:rsidRDefault="00F95626" w:rsidP="00F95626">
      <w:pPr>
        <w:pStyle w:val="Prrafodelista"/>
        <w:numPr>
          <w:ilvl w:val="0"/>
          <w:numId w:val="1"/>
        </w:numPr>
      </w:pPr>
      <w:r>
        <w:t>El color de fondo es #303030</w:t>
      </w:r>
    </w:p>
    <w:p w:rsidR="00F95626" w:rsidRDefault="00F95626" w:rsidP="002F2F0E">
      <w:pPr>
        <w:pStyle w:val="Prrafodelista"/>
        <w:numPr>
          <w:ilvl w:val="0"/>
          <w:numId w:val="1"/>
        </w:numPr>
      </w:pPr>
      <w:r>
        <w:t>El texto</w:t>
      </w:r>
      <w:r>
        <w:t xml:space="preserve"> </w:t>
      </w:r>
      <w:r>
        <w:t>va centrado,</w:t>
      </w:r>
      <w:r>
        <w:t xml:space="preserve"> en </w:t>
      </w:r>
      <w:proofErr w:type="spellStart"/>
      <w:r w:rsidRPr="002C0E06">
        <w:t>Roboto</w:t>
      </w:r>
      <w:proofErr w:type="spellEnd"/>
      <w:r w:rsidRPr="002C0E06">
        <w:t>, tamaño 1</w:t>
      </w:r>
      <w:r>
        <w:t>8</w:t>
      </w:r>
      <w:r w:rsidRPr="002C0E06">
        <w:t>sp, color #FFFFFF</w:t>
      </w:r>
    </w:p>
    <w:p w:rsidR="004318A2" w:rsidRDefault="004318A2" w:rsidP="002F2F0E">
      <w:pPr>
        <w:pStyle w:val="Prrafodelista"/>
        <w:numPr>
          <w:ilvl w:val="0"/>
          <w:numId w:val="1"/>
        </w:numPr>
        <w:rPr>
          <w:lang w:val="en-US"/>
        </w:rPr>
      </w:pPr>
      <w:r w:rsidRPr="004318A2">
        <w:rPr>
          <w:lang w:val="en-US"/>
        </w:rPr>
        <w:t xml:space="preserve">Copied to clipboard: </w:t>
      </w:r>
      <w:proofErr w:type="spellStart"/>
      <w:r w:rsidRPr="004318A2">
        <w:rPr>
          <w:lang w:val="en-US"/>
        </w:rPr>
        <w:t>mide</w:t>
      </w:r>
      <w:proofErr w:type="spellEnd"/>
      <w:r w:rsidRPr="004318A2">
        <w:rPr>
          <w:lang w:val="en-US"/>
        </w:rPr>
        <w:t xml:space="preserve"> 48dp x </w:t>
      </w:r>
      <w:r>
        <w:rPr>
          <w:lang w:val="en-US"/>
        </w:rPr>
        <w:t>180dp</w:t>
      </w:r>
    </w:p>
    <w:p w:rsidR="004318A2" w:rsidRDefault="004318A2" w:rsidP="002F2F0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Message sent: </w:t>
      </w:r>
      <w:proofErr w:type="spellStart"/>
      <w:r>
        <w:rPr>
          <w:lang w:val="en-US"/>
        </w:rPr>
        <w:t>mide</w:t>
      </w:r>
      <w:proofErr w:type="spellEnd"/>
      <w:r>
        <w:rPr>
          <w:lang w:val="en-US"/>
        </w:rPr>
        <w:t xml:space="preserve"> 48dp x 144dp</w:t>
      </w:r>
    </w:p>
    <w:p w:rsidR="004318A2" w:rsidRDefault="004318A2" w:rsidP="002F2F0E">
      <w:pPr>
        <w:pStyle w:val="Prrafodelista"/>
        <w:numPr>
          <w:ilvl w:val="0"/>
          <w:numId w:val="1"/>
        </w:numPr>
      </w:pPr>
      <w:r w:rsidRPr="004318A2">
        <w:t xml:space="preserve">Se separan del borde inferior de la pantalla por </w:t>
      </w:r>
      <w:r>
        <w:t>24dp</w:t>
      </w:r>
    </w:p>
    <w:p w:rsidR="004318A2" w:rsidRDefault="004318A2" w:rsidP="004318A2"/>
    <w:p w:rsidR="004318A2" w:rsidRPr="00F95626" w:rsidRDefault="004318A2" w:rsidP="004318A2">
      <w:pPr>
        <w:rPr>
          <w:b/>
        </w:rPr>
      </w:pPr>
      <w:proofErr w:type="spellStart"/>
      <w:r>
        <w:rPr>
          <w:b/>
        </w:rPr>
        <w:t>Dialog</w:t>
      </w:r>
      <w:proofErr w:type="spellEnd"/>
      <w:r w:rsidRPr="00F95626">
        <w:rPr>
          <w:b/>
        </w:rPr>
        <w:t>:</w:t>
      </w:r>
    </w:p>
    <w:p w:rsidR="004318A2" w:rsidRDefault="004318A2" w:rsidP="004318A2">
      <w:pPr>
        <w:pStyle w:val="Prrafodelista"/>
        <w:numPr>
          <w:ilvl w:val="0"/>
          <w:numId w:val="1"/>
        </w:numPr>
      </w:pPr>
      <w:r>
        <w:t>El color de fondo es #303030</w:t>
      </w:r>
    </w:p>
    <w:p w:rsidR="004318A2" w:rsidRPr="004318A2" w:rsidRDefault="004318A2" w:rsidP="004318A2">
      <w:pPr>
        <w:pStyle w:val="Prrafodelista"/>
        <w:numPr>
          <w:ilvl w:val="0"/>
          <w:numId w:val="1"/>
        </w:numPr>
        <w:rPr>
          <w:lang w:val="en-US"/>
        </w:rPr>
      </w:pPr>
      <w:r>
        <w:t>Mide 140dp x 280dp</w:t>
      </w:r>
    </w:p>
    <w:p w:rsidR="004318A2" w:rsidRPr="004318A2" w:rsidRDefault="004318A2" w:rsidP="004318A2">
      <w:pPr>
        <w:pStyle w:val="Prrafodelista"/>
        <w:numPr>
          <w:ilvl w:val="0"/>
          <w:numId w:val="1"/>
        </w:numPr>
      </w:pPr>
      <w:r>
        <w:t xml:space="preserve">La caja para editar el email se separa delos bordes superior, izquierdo y derecho del </w:t>
      </w:r>
      <w:proofErr w:type="spellStart"/>
      <w:r>
        <w:t>dialog</w:t>
      </w:r>
      <w:proofErr w:type="spellEnd"/>
      <w:r>
        <w:t xml:space="preserve"> por 24dp. Color #424242, texto en </w:t>
      </w:r>
      <w:proofErr w:type="spellStart"/>
      <w:r w:rsidRPr="002C0E06">
        <w:t>Roboto</w:t>
      </w:r>
      <w:proofErr w:type="spellEnd"/>
      <w:r w:rsidRPr="002C0E06">
        <w:t>, tamaño 1</w:t>
      </w:r>
      <w:r>
        <w:t>6</w:t>
      </w:r>
      <w:r w:rsidRPr="002C0E06">
        <w:t xml:space="preserve">sp, color </w:t>
      </w:r>
      <w:r>
        <w:t xml:space="preserve">inactivo </w:t>
      </w:r>
      <w:r w:rsidRPr="002C0E06">
        <w:t>#FFFFFF</w:t>
      </w:r>
      <w:r>
        <w:t xml:space="preserve"> al 60% de opacidad, color activo, #FFFFFF al 100% de opacidad</w:t>
      </w:r>
    </w:p>
    <w:p w:rsidR="004318A2" w:rsidRDefault="004318A2" w:rsidP="004318A2">
      <w:pPr>
        <w:pStyle w:val="Prrafodelista"/>
        <w:numPr>
          <w:ilvl w:val="0"/>
          <w:numId w:val="1"/>
        </w:numPr>
      </w:pPr>
      <w:r>
        <w:t xml:space="preserve">32dp después van los botones Cancel y Share. Alineados a la derecha, se separan del borde derecho del </w:t>
      </w:r>
      <w:proofErr w:type="spellStart"/>
      <w:r>
        <w:t>dialog</w:t>
      </w:r>
      <w:proofErr w:type="spellEnd"/>
      <w:r>
        <w:t xml:space="preserve"> por 16dp, y entre ellos por 8dp</w:t>
      </w:r>
    </w:p>
    <w:p w:rsidR="00160C7D" w:rsidRDefault="00160C7D" w:rsidP="004318A2">
      <w:pPr>
        <w:pStyle w:val="Prrafodelista"/>
        <w:numPr>
          <w:ilvl w:val="0"/>
          <w:numId w:val="1"/>
        </w:numPr>
      </w:pPr>
      <w:r>
        <w:t xml:space="preserve">8dp luego de los botones, termina el </w:t>
      </w:r>
      <w:proofErr w:type="spellStart"/>
      <w:r>
        <w:t>dialog</w:t>
      </w:r>
      <w:proofErr w:type="spellEnd"/>
    </w:p>
    <w:p w:rsidR="00160C7D" w:rsidRPr="004318A2" w:rsidRDefault="00160C7D" w:rsidP="004318A2">
      <w:pPr>
        <w:pStyle w:val="Prrafodelista"/>
        <w:numPr>
          <w:ilvl w:val="0"/>
          <w:numId w:val="1"/>
        </w:numPr>
      </w:pPr>
      <w:r>
        <w:t>Debe tener sombra de elevación</w:t>
      </w:r>
      <w:bookmarkStart w:id="0" w:name="_GoBack"/>
      <w:bookmarkEnd w:id="0"/>
    </w:p>
    <w:p w:rsidR="004318A2" w:rsidRPr="004318A2" w:rsidRDefault="004318A2" w:rsidP="004318A2"/>
    <w:p w:rsidR="00300E85" w:rsidRPr="004318A2" w:rsidRDefault="00300E85" w:rsidP="002F2F0E">
      <w:pPr>
        <w:contextualSpacing/>
      </w:pPr>
    </w:p>
    <w:p w:rsidR="00300E85" w:rsidRPr="004318A2" w:rsidRDefault="00300E85" w:rsidP="002F2F0E">
      <w:pPr>
        <w:contextualSpacing/>
      </w:pPr>
    </w:p>
    <w:p w:rsidR="00300E85" w:rsidRDefault="00E33FC3" w:rsidP="002F2F0E">
      <w:pPr>
        <w:contextualSpacing/>
      </w:pPr>
      <w:r>
        <w:rPr>
          <w:noProof/>
          <w:lang w:eastAsia="es-VE"/>
        </w:rPr>
        <w:drawing>
          <wp:inline distT="0" distB="0" distL="0" distR="0">
            <wp:extent cx="5040000" cy="2733559"/>
            <wp:effectExtent l="0" t="0" r="8255" b="0"/>
            <wp:docPr id="2" name="Imagen 2" descr="E:\Dayana\Documents\FERMAT\BountyProgram\mnemonicdialo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yana\Documents\FERMAT\BountyProgram\mnemonicdialog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7C8B"/>
    <w:multiLevelType w:val="hybridMultilevel"/>
    <w:tmpl w:val="4704E4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22ABA"/>
    <w:multiLevelType w:val="hybridMultilevel"/>
    <w:tmpl w:val="CD6C5B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12"/>
    <w:rsid w:val="00160C7D"/>
    <w:rsid w:val="00240664"/>
    <w:rsid w:val="002C0E06"/>
    <w:rsid w:val="002F2F0E"/>
    <w:rsid w:val="00300E85"/>
    <w:rsid w:val="004318A2"/>
    <w:rsid w:val="00912B17"/>
    <w:rsid w:val="00B74994"/>
    <w:rsid w:val="00CB3525"/>
    <w:rsid w:val="00E33FC3"/>
    <w:rsid w:val="00EC5012"/>
    <w:rsid w:val="00F9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D7290A-3BF4-4292-BF7D-77B2F198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4</cp:revision>
  <dcterms:created xsi:type="dcterms:W3CDTF">2016-05-19T06:34:00Z</dcterms:created>
  <dcterms:modified xsi:type="dcterms:W3CDTF">2016-05-19T08:13:00Z</dcterms:modified>
</cp:coreProperties>
</file>