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CDA0" w14:textId="332450A4" w:rsidR="005C4BE9" w:rsidRPr="0009320A" w:rsidRDefault="00D60BFA" w:rsidP="005C4BE9">
      <w:pPr>
        <w:pStyle w:val="TtuloApartado1sinnivel"/>
      </w:pPr>
      <w:r>
        <w:t>Creación de la aplicación para gestión financiera en contenedores en la plataforma Docker</w:t>
      </w:r>
    </w:p>
    <w:p w14:paraId="6413F8DC" w14:textId="77777777" w:rsidR="005C4BE9" w:rsidRDefault="005C4BE9" w:rsidP="005C4BE9">
      <w:pPr>
        <w:rPr>
          <w:b/>
        </w:rPr>
      </w:pPr>
    </w:p>
    <w:p w14:paraId="6D3EFEF7" w14:textId="472FE27F" w:rsidR="005C4BE9" w:rsidRDefault="005C4BE9" w:rsidP="005C4BE9">
      <w:pPr>
        <w:pStyle w:val="TtuloApartado3"/>
      </w:pPr>
      <w:r w:rsidRPr="005241B8">
        <w:t>Objetivos</w:t>
      </w:r>
    </w:p>
    <w:p w14:paraId="24C82AEA" w14:textId="77777777" w:rsidR="005C4BE9" w:rsidRDefault="005C4BE9" w:rsidP="005C4BE9"/>
    <w:p w14:paraId="14D5EB30" w14:textId="6A58E4C9" w:rsidR="00D86D15" w:rsidRDefault="00D86D15" w:rsidP="00D86D15">
      <w:r>
        <w:t xml:space="preserve">El objetivo principal es guiar a los estudiantes en el aprendizaje y </w:t>
      </w:r>
      <w:r w:rsidR="003C066E">
        <w:t xml:space="preserve">la </w:t>
      </w:r>
      <w:r>
        <w:t xml:space="preserve">aplicación de tecnologías de contenedores utilizando la plataforma Docker. La actividad se centra en dotar a los participantes de habilidades prácticas en la creación y </w:t>
      </w:r>
      <w:r w:rsidR="00A01878">
        <w:t xml:space="preserve">la </w:t>
      </w:r>
      <w:r>
        <w:t>gestión de contenedores, permitiéndoles implementar estas capacidades en el contexto del desarrollo y despliegue automatizado de aplicaciones financieras seguras.</w:t>
      </w:r>
    </w:p>
    <w:p w14:paraId="6DAC45A2" w14:textId="77777777" w:rsidR="00D86D15" w:rsidRDefault="00D86D15" w:rsidP="00D86D15"/>
    <w:p w14:paraId="1420ADAA" w14:textId="04F856B6" w:rsidR="005C4BE9" w:rsidRDefault="00D86D15" w:rsidP="00D86D15">
      <w:r>
        <w:t>Para ello tendremos estos dos objetivos específicos:</w:t>
      </w:r>
    </w:p>
    <w:p w14:paraId="66E39191" w14:textId="76729F5F" w:rsidR="007D42B2" w:rsidRDefault="00953E10" w:rsidP="00953E10">
      <w:pPr>
        <w:pStyle w:val="Vietaprimernivel"/>
      </w:pPr>
      <w:r w:rsidRPr="00953E10">
        <w:t xml:space="preserve">Desarrollar experiencia en contenedores Docker: </w:t>
      </w:r>
      <w:r w:rsidR="00A01878">
        <w:t>a</w:t>
      </w:r>
      <w:r w:rsidRPr="00953E10">
        <w:t xml:space="preserve">dquirir habilidades prácticas en la creación y </w:t>
      </w:r>
      <w:r w:rsidR="003018BE">
        <w:t xml:space="preserve">la </w:t>
      </w:r>
      <w:r w:rsidRPr="00953E10">
        <w:t>gestión de contenedores Docker utilizando distintos lenguajes de programación, facilitando la portabilidad y consistencia de las aplicaciones.</w:t>
      </w:r>
    </w:p>
    <w:p w14:paraId="6A2D0617" w14:textId="3C5763AF" w:rsidR="007D42B2" w:rsidRDefault="004D0C69" w:rsidP="004D0C69">
      <w:pPr>
        <w:pStyle w:val="Vietaprimernivel"/>
      </w:pPr>
      <w:r w:rsidRPr="004D0C69">
        <w:t xml:space="preserve">Implementar entornos de desarrollo consistentes: </w:t>
      </w:r>
      <w:r w:rsidR="003018BE">
        <w:t>u</w:t>
      </w:r>
      <w:r w:rsidRPr="004D0C69">
        <w:t>tilizar Docker para configurar entornos de desarrollo replicables y consistentes que garanticen que las aplicaciones se ejecuten de la misma manera en todas las fases, desde desarrollo hasta producción.</w:t>
      </w:r>
    </w:p>
    <w:p w14:paraId="084631F0" w14:textId="77777777" w:rsidR="007D42B2" w:rsidRDefault="007D42B2" w:rsidP="00D86D15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69F3B1C9" w14:textId="3C37253C" w:rsidR="00FA0FE4" w:rsidRDefault="00FA0FE4" w:rsidP="00FA0FE4">
      <w:r>
        <w:t>En esta actividad se utilizará</w:t>
      </w:r>
      <w:r w:rsidR="0066108B">
        <w:t>n</w:t>
      </w:r>
      <w:r>
        <w:t xml:space="preserve"> los códigos de las diferentes partes del desarrollo </w:t>
      </w:r>
      <w:r w:rsidRPr="0066108B">
        <w:rPr>
          <w:i/>
          <w:iCs/>
        </w:rPr>
        <w:t xml:space="preserve">full </w:t>
      </w:r>
      <w:proofErr w:type="spellStart"/>
      <w:r w:rsidRPr="0066108B">
        <w:rPr>
          <w:i/>
          <w:iCs/>
        </w:rPr>
        <w:t>stack</w:t>
      </w:r>
      <w:proofErr w:type="spellEnd"/>
      <w:r>
        <w:t xml:space="preserve"> del proyecto transversal de la empresa </w:t>
      </w:r>
      <w:proofErr w:type="spellStart"/>
      <w:r>
        <w:t>FinTech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S.</w:t>
      </w:r>
      <w:r w:rsidR="0066108B">
        <w:t xml:space="preserve"> </w:t>
      </w:r>
      <w:r>
        <w:t xml:space="preserve">A., proyecto de desarrollo y despliegue automatizado de una aplicación web segura para gestión financiera, en el ámbito DevOps, y desarrollado por la empresa de desarrollo software </w:t>
      </w:r>
      <w:proofErr w:type="spellStart"/>
      <w:r>
        <w:t>TechOps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.</w:t>
      </w:r>
    </w:p>
    <w:p w14:paraId="1976F38D" w14:textId="6FE979CA" w:rsidR="005C4BE9" w:rsidRDefault="00FA0FE4" w:rsidP="00FA0FE4">
      <w:r>
        <w:lastRenderedPageBreak/>
        <w:t xml:space="preserve">Deberemos generar, ejecutar y documentar tantos contenedores como se crea necesario en las tecnologías de desarrollo del proyecto </w:t>
      </w:r>
      <w:proofErr w:type="spellStart"/>
      <w:r>
        <w:t>FinTech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S.</w:t>
      </w:r>
      <w:r w:rsidR="006859AE">
        <w:t xml:space="preserve"> </w:t>
      </w:r>
      <w:r>
        <w:t>A.</w:t>
      </w:r>
    </w:p>
    <w:p w14:paraId="7E392909" w14:textId="77777777" w:rsidR="00FA0FE4" w:rsidRDefault="00FA0FE4" w:rsidP="00FA0FE4"/>
    <w:p w14:paraId="76976F5B" w14:textId="47E5C42E" w:rsidR="00FA0FE4" w:rsidRDefault="00D82EBC" w:rsidP="00D82EBC">
      <w:pPr>
        <w:pStyle w:val="Cuadroenlace"/>
      </w:pPr>
      <w:r>
        <w:t>Te dejamos una ayuda: si</w:t>
      </w:r>
      <w:r w:rsidR="004F390C">
        <w:t xml:space="preserve"> se crea un aplicativo desplegado en </w:t>
      </w:r>
      <w:r w:rsidR="006859AE">
        <w:t>dos</w:t>
      </w:r>
      <w:r w:rsidR="004F390C">
        <w:t xml:space="preserve"> capas</w:t>
      </w:r>
      <w:r>
        <w:t xml:space="preserve"> —</w:t>
      </w:r>
      <w:r w:rsidR="004F390C">
        <w:t>aplicativo y base de datos</w:t>
      </w:r>
      <w:r>
        <w:t xml:space="preserve">— </w:t>
      </w:r>
      <w:r w:rsidR="004F390C">
        <w:t>al menos</w:t>
      </w:r>
      <w:r w:rsidR="006859AE">
        <w:t>,</w:t>
      </w:r>
      <w:r w:rsidR="004F390C">
        <w:t xml:space="preserve"> serán necesarios </w:t>
      </w:r>
      <w:r w:rsidR="006859AE">
        <w:t>dos</w:t>
      </w:r>
      <w:r w:rsidR="004F390C">
        <w:t xml:space="preserve"> contenedores</w:t>
      </w:r>
      <w:r>
        <w:t>; s</w:t>
      </w:r>
      <w:r w:rsidR="004F390C">
        <w:t xml:space="preserve">i se realiza un aplicativo con </w:t>
      </w:r>
      <w:r w:rsidR="006859AE">
        <w:t>tres</w:t>
      </w:r>
      <w:r w:rsidR="004F390C">
        <w:t xml:space="preserve"> capas</w:t>
      </w:r>
      <w:r>
        <w:t xml:space="preserve"> —</w:t>
      </w:r>
      <w:r w:rsidR="004F390C">
        <w:t>presentación, lógica y base de datos</w:t>
      </w:r>
      <w:r>
        <w:t>—</w:t>
      </w:r>
      <w:r w:rsidR="004F390C">
        <w:t xml:space="preserve"> en este caso</w:t>
      </w:r>
      <w:r w:rsidR="006859AE">
        <w:t>,</w:t>
      </w:r>
      <w:r w:rsidR="004F390C">
        <w:t xml:space="preserve"> serán</w:t>
      </w:r>
      <w:r w:rsidR="00F82A50">
        <w:t>,</w:t>
      </w:r>
      <w:r w:rsidR="004F390C">
        <w:t xml:space="preserve"> al menos</w:t>
      </w:r>
      <w:r w:rsidR="00F82A50">
        <w:t>,</w:t>
      </w:r>
      <w:r w:rsidR="004F390C">
        <w:t xml:space="preserve"> </w:t>
      </w:r>
      <w:r w:rsidR="006859AE">
        <w:t>tres</w:t>
      </w:r>
      <w:r w:rsidR="004F390C">
        <w:t xml:space="preserve"> contenedores.</w:t>
      </w:r>
    </w:p>
    <w:p w14:paraId="0175EE12" w14:textId="77777777" w:rsidR="004F390C" w:rsidRDefault="004F390C" w:rsidP="00FA0FE4"/>
    <w:p w14:paraId="036A1901" w14:textId="612810B0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</w:p>
    <w:p w14:paraId="184DF85C" w14:textId="77777777" w:rsidR="005C4BE9" w:rsidRDefault="005C4BE9" w:rsidP="005C4BE9"/>
    <w:p w14:paraId="20CD4F76" w14:textId="18A8B538" w:rsidR="00662D59" w:rsidRDefault="00662D59" w:rsidP="005C4BE9">
      <w:r w:rsidRPr="00662D59">
        <w:t xml:space="preserve">La entrega consistirá en un archivo ZIP con los ficheros del aplicativo y los ficheros </w:t>
      </w:r>
      <w:proofErr w:type="spellStart"/>
      <w:r w:rsidRPr="00662D59">
        <w:t>Dockerfile</w:t>
      </w:r>
      <w:proofErr w:type="spellEnd"/>
      <w:r w:rsidRPr="00662D59">
        <w:t xml:space="preserve"> utilizados para la creación de los contenedores que hacen hacer funcionar la aplicación. Se realizará un informe en PDF de máximo </w:t>
      </w:r>
      <w:r w:rsidR="00D82EBC">
        <w:t>quince</w:t>
      </w:r>
      <w:r w:rsidRPr="00662D59">
        <w:t xml:space="preserve"> páginas para dejar constancia de todo lo realizado (sin contar el código incluido en el ZIP). Formato del PDF (Calibri, tamaño 11 e interlineado 1,5).</w:t>
      </w:r>
    </w:p>
    <w:p w14:paraId="1E2673D2" w14:textId="04D26EF6" w:rsidR="00F82A50" w:rsidRDefault="00F82A50" w:rsidP="00F82A50"/>
    <w:p w14:paraId="35203C2E" w14:textId="77777777" w:rsidR="005C4BE9" w:rsidRDefault="005C4BE9" w:rsidP="005C4BE9">
      <w:pPr>
        <w:pStyle w:val="TtuloApartado3"/>
      </w:pPr>
      <w:r w:rsidRPr="005241B8">
        <w:t>Rúbrica</w:t>
      </w:r>
    </w:p>
    <w:p w14:paraId="30B1720D" w14:textId="77777777" w:rsidR="005C4BE9" w:rsidRDefault="005C4BE9" w:rsidP="00D82EBC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5C4BE9" w14:paraId="1CBC2C1F" w14:textId="77777777" w:rsidTr="00FF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66C8B6B2" w:rsidR="005C4BE9" w:rsidRPr="006069B6" w:rsidRDefault="00D82EBC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C5657B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Creación de la aplicación para gestión financiera en contenedores en la plataforma Docker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4730CD04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54A40163" w:rsidR="005C4BE9" w:rsidRPr="006069B6" w:rsidRDefault="00662D5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Creación de los contenedores</w:t>
            </w:r>
            <w:r w:rsidR="00F82A50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0500C648" w:rsidR="005C4BE9" w:rsidRPr="006069B6" w:rsidRDefault="00662D5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32D6034A" w:rsidR="005C4BE9" w:rsidRPr="006069B6" w:rsidRDefault="00662D5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5C4BE9">
              <w:rPr>
                <w:rFonts w:cs="UnitOT-Light"/>
                <w:sz w:val="20"/>
                <w:szCs w:val="20"/>
              </w:rPr>
              <w:t>0</w:t>
            </w:r>
            <w:r w:rsidR="00F82A50">
              <w:rPr>
                <w:rFonts w:cs="UnitOT-Light"/>
                <w:sz w:val="20"/>
                <w:szCs w:val="20"/>
              </w:rPr>
              <w:t xml:space="preserve">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0B0403B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1DDACADC" w:rsidR="005C4BE9" w:rsidRPr="006069B6" w:rsidRDefault="00662D5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Ejecución y g</w:t>
            </w:r>
            <w:r w:rsidR="00BD0FBB">
              <w:rPr>
                <w:rFonts w:cs="UnitOT-Light"/>
                <w:sz w:val="20"/>
                <w:szCs w:val="20"/>
              </w:rPr>
              <w:t xml:space="preserve">uardado de imágenes en repositorio Docker </w:t>
            </w:r>
            <w:proofErr w:type="gramStart"/>
            <w:r w:rsidR="00BD0FBB">
              <w:rPr>
                <w:rFonts w:cs="UnitOT-Light"/>
                <w:sz w:val="20"/>
                <w:szCs w:val="20"/>
              </w:rPr>
              <w:t>Hub</w:t>
            </w:r>
            <w:proofErr w:type="gramEnd"/>
            <w:r w:rsidR="00BD0FBB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77777777" w:rsidR="005C4BE9" w:rsidRPr="006069B6" w:rsidRDefault="005C4BE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5748FCEE" w:rsidR="005C4BE9" w:rsidRPr="006069B6" w:rsidRDefault="005C4BE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F82A50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812EF2D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6CDF8DA6" w:rsidR="005C4BE9" w:rsidRPr="006069B6" w:rsidRDefault="00BD0FBB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Documentación de la actividad.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4DF2C24E" w:rsidR="005C4BE9" w:rsidRPr="006069B6" w:rsidRDefault="00BD0FBB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261C2881" w:rsidR="005C4BE9" w:rsidRPr="006069B6" w:rsidRDefault="00BD0FBB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5C4BE9">
              <w:rPr>
                <w:rFonts w:cs="UnitOT-Light"/>
                <w:sz w:val="20"/>
                <w:szCs w:val="20"/>
              </w:rPr>
              <w:t>0</w:t>
            </w:r>
            <w:r w:rsidR="00F82A50">
              <w:rPr>
                <w:rFonts w:cs="UnitOT-Light"/>
                <w:sz w:val="20"/>
                <w:szCs w:val="20"/>
              </w:rPr>
              <w:t xml:space="preserve">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477C57C" w14:textId="77777777" w:rsidTr="00FF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4CDC54BF" w14:textId="77777777" w:rsidR="00F82A50" w:rsidRDefault="00F82A50" w:rsidP="00C5657B">
      <w:pPr>
        <w:spacing w:after="160" w:line="259" w:lineRule="auto"/>
        <w:jc w:val="left"/>
        <w:rPr>
          <w:rFonts w:cs="UnitOT-Light"/>
        </w:rPr>
      </w:pPr>
    </w:p>
    <w:sectPr w:rsidR="00F82A50" w:rsidSect="002C0E95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91560" w14:textId="77777777" w:rsidR="00640D27" w:rsidRDefault="00640D27" w:rsidP="00C50246">
      <w:pPr>
        <w:spacing w:line="240" w:lineRule="auto"/>
      </w:pPr>
      <w:r>
        <w:separator/>
      </w:r>
    </w:p>
  </w:endnote>
  <w:endnote w:type="continuationSeparator" w:id="0">
    <w:p w14:paraId="6ADC949A" w14:textId="77777777" w:rsidR="00640D27" w:rsidRDefault="00640D2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Segoe Script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ED77E" w14:textId="6828CA7A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5C724" w14:textId="77777777" w:rsidR="00640D27" w:rsidRDefault="00640D27" w:rsidP="00C50246">
      <w:pPr>
        <w:spacing w:line="240" w:lineRule="auto"/>
      </w:pPr>
      <w:r>
        <w:separator/>
      </w:r>
    </w:p>
  </w:footnote>
  <w:footnote w:type="continuationSeparator" w:id="0">
    <w:p w14:paraId="14289822" w14:textId="77777777" w:rsidR="00640D27" w:rsidRDefault="00640D2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164F2D12" w:rsidR="005C4BE9" w:rsidRPr="00472B27" w:rsidRDefault="00C178DC" w:rsidP="005C4BE9">
          <w:pPr>
            <w:pStyle w:val="Textocajaactividades"/>
          </w:pPr>
          <w:r>
            <w:t>Contenedores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78551388">
    <w:abstractNumId w:val="31"/>
  </w:num>
  <w:num w:numId="2" w16cid:durableId="1969433283">
    <w:abstractNumId w:val="28"/>
  </w:num>
  <w:num w:numId="3" w16cid:durableId="1262685087">
    <w:abstractNumId w:val="20"/>
  </w:num>
  <w:num w:numId="4" w16cid:durableId="582296864">
    <w:abstractNumId w:val="21"/>
  </w:num>
  <w:num w:numId="5" w16cid:durableId="763526587">
    <w:abstractNumId w:val="18"/>
  </w:num>
  <w:num w:numId="6" w16cid:durableId="316963303">
    <w:abstractNumId w:val="22"/>
  </w:num>
  <w:num w:numId="7" w16cid:durableId="1132790306">
    <w:abstractNumId w:val="30"/>
  </w:num>
  <w:num w:numId="8" w16cid:durableId="1169056494">
    <w:abstractNumId w:val="32"/>
  </w:num>
  <w:num w:numId="9" w16cid:durableId="1642465221">
    <w:abstractNumId w:val="35"/>
  </w:num>
  <w:num w:numId="10" w16cid:durableId="1304654544">
    <w:abstractNumId w:val="10"/>
  </w:num>
  <w:num w:numId="11" w16cid:durableId="978342575">
    <w:abstractNumId w:val="37"/>
  </w:num>
  <w:num w:numId="12" w16cid:durableId="1996491970">
    <w:abstractNumId w:val="23"/>
  </w:num>
  <w:num w:numId="13" w16cid:durableId="1827015385">
    <w:abstractNumId w:val="36"/>
  </w:num>
  <w:num w:numId="14" w16cid:durableId="2059239022">
    <w:abstractNumId w:val="27"/>
  </w:num>
  <w:num w:numId="15" w16cid:durableId="103575950">
    <w:abstractNumId w:val="16"/>
  </w:num>
  <w:num w:numId="16" w16cid:durableId="880091137">
    <w:abstractNumId w:val="25"/>
  </w:num>
  <w:num w:numId="17" w16cid:durableId="385446845">
    <w:abstractNumId w:val="24"/>
  </w:num>
  <w:num w:numId="18" w16cid:durableId="1742361216">
    <w:abstractNumId w:val="12"/>
  </w:num>
  <w:num w:numId="19" w16cid:durableId="762996102">
    <w:abstractNumId w:val="34"/>
  </w:num>
  <w:num w:numId="20" w16cid:durableId="1565528798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27553020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85739317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91419854">
    <w:abstractNumId w:val="26"/>
  </w:num>
  <w:num w:numId="24" w16cid:durableId="1382024235">
    <w:abstractNumId w:val="14"/>
  </w:num>
  <w:num w:numId="25" w16cid:durableId="145168535">
    <w:abstractNumId w:val="15"/>
  </w:num>
  <w:num w:numId="26" w16cid:durableId="2121996143">
    <w:abstractNumId w:val="11"/>
  </w:num>
  <w:num w:numId="27" w16cid:durableId="4973833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80980421">
    <w:abstractNumId w:val="8"/>
  </w:num>
  <w:num w:numId="29" w16cid:durableId="162480347">
    <w:abstractNumId w:val="3"/>
  </w:num>
  <w:num w:numId="30" w16cid:durableId="2072190393">
    <w:abstractNumId w:val="2"/>
  </w:num>
  <w:num w:numId="31" w16cid:durableId="1956671197">
    <w:abstractNumId w:val="1"/>
  </w:num>
  <w:num w:numId="32" w16cid:durableId="248856181">
    <w:abstractNumId w:val="0"/>
  </w:num>
  <w:num w:numId="33" w16cid:durableId="1769736470">
    <w:abstractNumId w:val="9"/>
  </w:num>
  <w:num w:numId="34" w16cid:durableId="543637227">
    <w:abstractNumId w:val="7"/>
  </w:num>
  <w:num w:numId="35" w16cid:durableId="1186407587">
    <w:abstractNumId w:val="6"/>
  </w:num>
  <w:num w:numId="36" w16cid:durableId="1762097111">
    <w:abstractNumId w:val="5"/>
  </w:num>
  <w:num w:numId="37" w16cid:durableId="890967008">
    <w:abstractNumId w:val="4"/>
  </w:num>
  <w:num w:numId="38" w16cid:durableId="1899975701">
    <w:abstractNumId w:val="33"/>
  </w:num>
  <w:num w:numId="39" w16cid:durableId="737246390">
    <w:abstractNumId w:val="13"/>
  </w:num>
  <w:num w:numId="40" w16cid:durableId="1725176557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01B5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2F300D"/>
    <w:rsid w:val="003018BE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066E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6F8B"/>
    <w:rsid w:val="0044733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0C69"/>
    <w:rsid w:val="004D4E6F"/>
    <w:rsid w:val="004D4F93"/>
    <w:rsid w:val="004E1547"/>
    <w:rsid w:val="004E5487"/>
    <w:rsid w:val="004F1492"/>
    <w:rsid w:val="004F1F3F"/>
    <w:rsid w:val="004F290D"/>
    <w:rsid w:val="004F390C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A7258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0D27"/>
    <w:rsid w:val="00643060"/>
    <w:rsid w:val="006432C0"/>
    <w:rsid w:val="006432FA"/>
    <w:rsid w:val="00644965"/>
    <w:rsid w:val="006467F9"/>
    <w:rsid w:val="0065243B"/>
    <w:rsid w:val="006535C1"/>
    <w:rsid w:val="00656B43"/>
    <w:rsid w:val="0066108B"/>
    <w:rsid w:val="006613F9"/>
    <w:rsid w:val="00662D59"/>
    <w:rsid w:val="006640BC"/>
    <w:rsid w:val="00664F67"/>
    <w:rsid w:val="0066551B"/>
    <w:rsid w:val="006825B0"/>
    <w:rsid w:val="006859AE"/>
    <w:rsid w:val="00697E5F"/>
    <w:rsid w:val="006A210E"/>
    <w:rsid w:val="006B3751"/>
    <w:rsid w:val="006B683F"/>
    <w:rsid w:val="006C1F8B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B7089"/>
    <w:rsid w:val="007C0D92"/>
    <w:rsid w:val="007C1E0E"/>
    <w:rsid w:val="007C2659"/>
    <w:rsid w:val="007C5E56"/>
    <w:rsid w:val="007C7EC3"/>
    <w:rsid w:val="007D00F6"/>
    <w:rsid w:val="007D1B3E"/>
    <w:rsid w:val="007D1E15"/>
    <w:rsid w:val="007D42B2"/>
    <w:rsid w:val="007D608C"/>
    <w:rsid w:val="007E4840"/>
    <w:rsid w:val="007F3640"/>
    <w:rsid w:val="007F691E"/>
    <w:rsid w:val="0080425D"/>
    <w:rsid w:val="00812749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3E10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1878"/>
    <w:rsid w:val="00A03B7E"/>
    <w:rsid w:val="00A17600"/>
    <w:rsid w:val="00A20F71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2714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0FBB"/>
    <w:rsid w:val="00BD13D7"/>
    <w:rsid w:val="00BD614C"/>
    <w:rsid w:val="00BE0B57"/>
    <w:rsid w:val="00BE65ED"/>
    <w:rsid w:val="00C006FD"/>
    <w:rsid w:val="00C01390"/>
    <w:rsid w:val="00C059ED"/>
    <w:rsid w:val="00C07405"/>
    <w:rsid w:val="00C13A81"/>
    <w:rsid w:val="00C16D13"/>
    <w:rsid w:val="00C178DC"/>
    <w:rsid w:val="00C222E6"/>
    <w:rsid w:val="00C26997"/>
    <w:rsid w:val="00C26B2E"/>
    <w:rsid w:val="00C27904"/>
    <w:rsid w:val="00C34C2E"/>
    <w:rsid w:val="00C35016"/>
    <w:rsid w:val="00C37777"/>
    <w:rsid w:val="00C446B8"/>
    <w:rsid w:val="00C4595C"/>
    <w:rsid w:val="00C50246"/>
    <w:rsid w:val="00C5657B"/>
    <w:rsid w:val="00C67873"/>
    <w:rsid w:val="00C71FA7"/>
    <w:rsid w:val="00C73672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60BFA"/>
    <w:rsid w:val="00D723DB"/>
    <w:rsid w:val="00D74023"/>
    <w:rsid w:val="00D741F6"/>
    <w:rsid w:val="00D771BD"/>
    <w:rsid w:val="00D82EBC"/>
    <w:rsid w:val="00D86D15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A6973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A50"/>
    <w:rsid w:val="00F82ED3"/>
    <w:rsid w:val="00F867A2"/>
    <w:rsid w:val="00FA0FE4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Car">
    <w:name w:val="Código Car"/>
    <w:basedOn w:val="Fuentedeprrafopredeter"/>
    <w:link w:val="Cdigo"/>
    <w:rsid w:val="007B7089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Car"/>
    <w:uiPriority w:val="1"/>
    <w:qFormat/>
    <w:rsid w:val="006C1F8B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9b3f85d10149739ebc40127471298f58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0559bebde66b072b3ad70ef2676e7a86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27c1adeb-3674-457c-b08c-8a73f31b6e23">
      <Terms xmlns="http://schemas.microsoft.com/office/infopath/2007/PartnerControls"/>
    </lcf76f155ced4ddcb4097134ff3c332f>
    <_Flow_SignoffStatus xmlns="27c1adeb-3674-457c-b08c-8a73f31b6e2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2C9456-8CA4-4C7F-AC5D-25C2DCBFA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0a70e875-3d35-4be2-921f-7117c31bab9b"/>
    <ds:schemaRef ds:uri="27c1adeb-3674-457c-b08c-8a73f31b6e23"/>
  </ds:schemaRefs>
</ds:datastoreItem>
</file>

<file path=customXml/itemProps3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Cynthia Giselle Araujo</cp:lastModifiedBy>
  <cp:revision>28</cp:revision>
  <cp:lastPrinted>2017-11-10T07:47:00Z</cp:lastPrinted>
  <dcterms:created xsi:type="dcterms:W3CDTF">2021-10-15T05:29:00Z</dcterms:created>
  <dcterms:modified xsi:type="dcterms:W3CDTF">2025-01-17T17:16:00Z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</Properties>
</file>