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</w:t>
      </w:r>
      <w:r>
        <w:t xml:space="preserve"> </w:t>
      </w:r>
      <w:r>
        <w:t xml:space="preserve">PDF</w:t>
      </w:r>
      <w:r>
        <w:t xml:space="preserve"> </w:t>
      </w:r>
      <w:r>
        <w:t xml:space="preserve">References</w:t>
      </w:r>
    </w:p>
    <w:p>
      <w:pPr>
        <w:pStyle w:val="Subtitle"/>
      </w:pPr>
      <w:r>
        <w:t xml:space="preserve">Companion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Conformal</w:t>
      </w:r>
      <w:r>
        <w:rPr>
          <w:iCs/>
          <w:i/>
        </w:rPr>
        <w:t xml:space="preserve"> </w:t>
      </w:r>
      <w:r>
        <w:rPr>
          <w:iCs/>
          <w:i/>
        </w:rPr>
        <w:t xml:space="preserve">Gravity:</w:t>
      </w:r>
      <w:r>
        <w:rPr>
          <w:iCs/>
          <w:i/>
        </w:rPr>
        <w:t xml:space="preserve"> </w:t>
      </w:r>
      <w:r>
        <w:rPr>
          <w:iCs/>
          <w:i/>
        </w:rPr>
        <w:t xml:space="preserve">Where's</w:t>
      </w:r>
      <w:r>
        <w:rPr>
          <w:iCs/>
          <w:i/>
        </w:rP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Dark</w:t>
      </w:r>
      <w:r>
        <w:rPr>
          <w:iCs/>
          <w:i/>
        </w:rPr>
        <w:t xml:space="preserve"> </w:t>
      </w:r>
      <w:r>
        <w:rPr>
          <w:iCs/>
          <w:i/>
        </w:rPr>
        <w:t xml:space="preserve">Matter?</w:t>
      </w:r>
      <w:r>
        <w:rPr>
          <w:iCs/>
          <w:i/>
        </w:rPr>
        <w:t xml:space="preserve"> </w:t>
      </w:r>
      <w:r>
        <w:rPr>
          <w:iCs/>
          <w:i/>
        </w:rPr>
        <w:t xml:space="preserve">It's</w:t>
      </w:r>
      <w:r>
        <w:rPr>
          <w:iCs/>
          <w:i/>
        </w:rPr>
        <w:t xml:space="preserve"> </w:t>
      </w:r>
      <w:r>
        <w:rPr>
          <w:iCs/>
          <w:i/>
        </w:rPr>
        <w:t xml:space="preserve">in</w:t>
      </w:r>
      <w:r>
        <w:rPr>
          <w:iCs/>
          <w:i/>
        </w:rP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Math</w:t>
      </w:r>
    </w:p>
    <w:p>
      <w:pPr>
        <w:pStyle w:val="FirstParagraph"/>
      </w:pPr>
      <w:r>
        <w:t xml:space="preserve">This list matches the PDF copies kept in the Conformal Gravity folder to their reference numbers in the main document. It is for local use only; the main document links every paper online.</w:t>
      </w:r>
    </w:p>
    <w:p>
      <w:pPr>
        <w:pStyle w:val="BodyText"/>
      </w:pPr>
      <w:r>
        <w:t xml:space="preserve">The reference numbers are those in the main document as of 18 October 2026. If references are added or reordered there, this list needs updating.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9"/>
        <w:gridCol w:w="3960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file in the Conformal Gravity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Mannheim &amp; Kazanas (1989). Exact vacuum solution to conformal Weyl gravity and galactic rotation curves.</w:t>
            </w:r>
            <w:r>
              <w:t xml:space="preserve"> </w:t>
            </w:r>
            <w:r>
              <w:rPr>
                <w:iCs/>
                <w:i/>
              </w:rPr>
              <w:t xml:space="preserve">ApJ</w:t>
            </w:r>
            <w:r>
              <w:t xml:space="preserve"> </w:t>
            </w:r>
            <w:r>
              <w:t xml:space="preserve">342, 635.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1989ApJ...342..635M EXACT VACUUM SOLUTION TO CONFORMAL WEYL GRAVITY.pdf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Kazanas &amp; Mannheim (1991). General structure of the gravitational equations of motion in conformal Weyl gravity.</w:t>
            </w:r>
            <w:r>
              <w:t xml:space="preserve"> </w:t>
            </w:r>
            <w:r>
              <w:rPr>
                <w:iCs/>
                <w:i/>
              </w:rPr>
              <w:t xml:space="preserve">ApJS</w:t>
            </w:r>
            <w:r>
              <w:t xml:space="preserve"> </w:t>
            </w:r>
            <w:r>
              <w:t xml:space="preserve">76, 431.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1991ApJS...76..431K GENERAL STRUCTURE OF THE GRAVITATIONAL EQUATIONS OF MOTION IN CONFORMAL WEYL GRAVITY.pdf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Mannheim (1992). Conformal gravity and the flatness problem.</w:t>
            </w:r>
            <w:r>
              <w:t xml:space="preserve"> </w:t>
            </w:r>
            <w:r>
              <w:rPr>
                <w:iCs/>
                <w:i/>
              </w:rPr>
              <w:t xml:space="preserve">ApJ</w:t>
            </w:r>
            <w:r>
              <w:t xml:space="preserve"> </w:t>
            </w:r>
            <w:r>
              <w:t xml:space="preserve">391, 429.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1992ApJ...391..429M CONFORMAL GRAVITY AND THE FLATNESS PROBLEM.pdf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Mannheim (2006). Alternatives to dark matter and dark energy.</w:t>
            </w:r>
            <w:r>
              <w:t xml:space="preserve"> </w:t>
            </w:r>
            <w:r>
              <w:rPr>
                <w:iCs/>
                <w:i/>
              </w:rPr>
              <w:t xml:space="preserve">Prog. Part. Nucl. Phys.</w:t>
            </w:r>
            <w:r>
              <w:t xml:space="preserve"> </w:t>
            </w:r>
            <w:r>
              <w:t xml:space="preserve">56, 340. arXiv:astro-ph/0505266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0505266 Alternatives to Dark Matter and Dark Energy.pdf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Bender &amp; Mannheim (2008). Giving up the ghost.</w:t>
            </w:r>
            <w:r>
              <w:t xml:space="preserve"> </w:t>
            </w:r>
            <w:r>
              <w:rPr>
                <w:iCs/>
                <w:i/>
              </w:rPr>
              <w:t xml:space="preserve">J. Phys. A</w:t>
            </w:r>
            <w:r>
              <w:t xml:space="preserve"> </w:t>
            </w:r>
            <w:r>
              <w:t xml:space="preserve">41, 304018. arXiv:0807.2607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0807.2607 Giving up the Ghost.pdf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Mannheim (2011). Comprehensive solution to the cosmological constant, zero-point energy, and quantum gravity problems.</w:t>
            </w:r>
            <w:r>
              <w:t xml:space="preserve"> </w:t>
            </w:r>
            <w:r>
              <w:rPr>
                <w:iCs/>
                <w:i/>
              </w:rPr>
              <w:t xml:space="preserve">Gen. Rel. Grav.</w:t>
            </w:r>
            <w:r>
              <w:t xml:space="preserve"> </w:t>
            </w:r>
            <w:r>
              <w:t xml:space="preserve">43, 703. arXiv:0909.0212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0909.0212 Comprehensive Solution to the Cosmological Constant.pdf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Mannheim (2011). Intrinsically quantum-mechanical gravity and the cosmological constant problem.</w:t>
            </w:r>
            <w:r>
              <w:t xml:space="preserve"> </w:t>
            </w:r>
            <w:r>
              <w:rPr>
                <w:iCs/>
                <w:i/>
              </w:rPr>
              <w:t xml:space="preserve">Mod. Phys. Lett. A</w:t>
            </w:r>
            <w:r>
              <w:t xml:space="preserve"> </w:t>
            </w:r>
            <w:r>
              <w:t xml:space="preserve">26, 2375. arXiv:1005.5108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1005.5108 Intrinsically Quantum-Mechanical Gravity.pdf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Mannheim &amp; O'Brien (2011). Impact of a global quadratic potential on galactic rotation curves.</w:t>
            </w:r>
            <w:r>
              <w:t xml:space="preserve"> </w:t>
            </w:r>
            <w:r>
              <w:rPr>
                <w:iCs/>
                <w:i/>
              </w:rPr>
              <w:t xml:space="preserve">Phys. Rev. Lett.</w:t>
            </w:r>
            <w:r>
              <w:t xml:space="preserve"> </w:t>
            </w:r>
            <w:r>
              <w:t xml:space="preserve">106, 121101. arXiv:1007.0970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1007.0970 Impact of a global quadratic potential on galactic rotation curves.pdf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Mannheim &amp; O'Brien (2012). Fitting galactic rotation curves with conformal gravity and a global quadratic potential.</w:t>
            </w:r>
            <w:r>
              <w:t xml:space="preserve"> </w:t>
            </w:r>
            <w:r>
              <w:rPr>
                <w:iCs/>
                <w:i/>
              </w:rPr>
              <w:t xml:space="preserve">Phys. Rev. D</w:t>
            </w:r>
            <w:r>
              <w:t xml:space="preserve"> </w:t>
            </w:r>
            <w:r>
              <w:t xml:space="preserve">85, 124020. arXiv:1011.3495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1011.3495v2 Fitting galactic rotation curves.pdf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O'Brien &amp; Mannheim (2012). Fitting dwarf galaxy rotation curves with conformal gravity.</w:t>
            </w:r>
            <w:r>
              <w:t xml:space="preserve"> </w:t>
            </w:r>
            <w:r>
              <w:rPr>
                <w:iCs/>
                <w:i/>
              </w:rPr>
              <w:t xml:space="preserve">MNRAS</w:t>
            </w:r>
            <w:r>
              <w:t xml:space="preserve"> </w:t>
            </w:r>
            <w:r>
              <w:t xml:space="preserve">421, 1273. arXiv:1107.5229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1107.5229 Fitting dwarf galaxy rotation curves with conformal gravity.pdf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Mannheim (2013). PT symmetry as a necessary and sufficient condition for unitary time evolution.</w:t>
            </w:r>
            <w:r>
              <w:t xml:space="preserve"> </w:t>
            </w:r>
            <w:r>
              <w:rPr>
                <w:iCs/>
                <w:i/>
              </w:rPr>
              <w:t xml:space="preserve">Phil. Trans. R. Soc. A</w:t>
            </w:r>
            <w:r>
              <w:t xml:space="preserve"> </w:t>
            </w:r>
            <w:r>
              <w:t xml:space="preserve">371, 20120060. arXiv:0912.2635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0912.2635v1 PT Symmetry as a necessary and sufficient condition.pdf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Mannheim (2015). Advancing the case for PT symmetry: the Hamiltonian is always PT symmetric. arXiv:1506.08432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1506.08432 Advancing the case for PT Symmetry.pdf</w:t>
            </w:r>
          </w:p>
        </w:tc>
      </w:tr>
    </w:tbl>
    <w:p>
      <w:pPr>
        <w:pStyle w:val="BodyText"/>
      </w:pPr>
      <w:r>
        <w:t xml:space="preserve">Twelve of the main document's 62 references are held locally. The folder also contains the working draft</w:t>
      </w:r>
      <w:r>
        <w:t xml:space="preserve"> </w:t>
      </w:r>
      <w:r>
        <w:rPr>
          <w:iCs/>
          <w:i/>
        </w:rPr>
        <w:t xml:space="preserve">Conformal Gravity Mannheim.odt</w:t>
      </w:r>
      <w:r>
        <w:t xml:space="preserve">, a zip archive duplicating the folder, and a readme; none of these is a reference.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PDF References</dc:title>
  <dc:creator/>
  <cp:keywords/>
  <dcterms:created xsi:type="dcterms:W3CDTF">2026-10-18T14:59:49Z</dcterms:created>
  <dcterms:modified xsi:type="dcterms:W3CDTF">2026-10-18T14:59:49Z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Companion to Conformal Gravity: Where's the Dark Matter? It's in the Math</vt:lpwstr>
  </property>
</Properties>
</file>