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D97706"/>
          <w:sz w:val="19"/>
        </w:rPr>
        <w:t>INFORME EJECUTIVO DE PRODUCTO Y AVANCE OPERATIVO</w:t>
        <w:br/>
      </w:r>
      <w:r>
        <w:rPr>
          <w:rFonts w:ascii="Calibri" w:hAnsi="Calibri"/>
          <w:b/>
          <w:i w:val="0"/>
          <w:color w:val="134E39"/>
          <w:sz w:val="38"/>
        </w:rPr>
        <w:t>AgroSiembras: Presentación Ejecutiva y Avance Real</w:t>
      </w:r>
    </w:p>
    <w:p>
      <w:pPr>
        <w:spacing w:before="0" w:after="240"/>
      </w:pPr>
      <w:r>
        <w:rPr>
          <w:rFonts w:ascii="Calibri" w:hAnsi="Calibri"/>
          <w:b w:val="0"/>
          <w:i/>
          <w:color w:val="059669"/>
          <w:sz w:val="22"/>
        </w:rPr>
        <w:t>Ecosistema de Productividad Agronómica, Blindaje en Cama y Eliminación de Doble Digitación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F0FDF4"/>
            <w:tcMar>
              <w:top w:w="130" w:type="dxa"/>
              <w:bottom w:w="130" w:type="dxa"/>
              <w:left w:w="120" w:type="dxa"/>
              <w:right w:w="120" w:type="dxa"/>
            </w:tcMar>
          </w:tcPr>
          <w:p>
            <w:pPr>
              <w:spacing w:after="20"/>
              <w:jc w:val="center"/>
            </w:pPr>
            <w:r>
              <w:rPr>
                <w:rFonts w:ascii="Calibri" w:hAnsi="Calibri"/>
                <w:b/>
                <w:i w:val="0"/>
                <w:color w:val="134E39"/>
                <w:sz w:val="30"/>
              </w:rPr>
              <w:t>0 HORAS</w:t>
              <w:br/>
            </w:r>
            <w:r>
              <w:rPr>
                <w:rFonts w:ascii="Calibri" w:hAnsi="Calibri"/>
                <w:b/>
                <w:i w:val="0"/>
                <w:color w:val="1E293B"/>
                <w:sz w:val="18"/>
              </w:rPr>
              <w:t>En Sistemas</w:t>
              <w:br/>
            </w:r>
            <w:r>
              <w:rPr>
                <w:rFonts w:ascii="Calibri" w:hAnsi="Calibri"/>
                <w:b w:val="0"/>
                <w:i w:val="0"/>
                <w:color w:val="64748B"/>
                <w:sz w:val="15"/>
              </w:rPr>
              <w:t>TI 100% liberado de transcribir planillas a mano</w:t>
            </w:r>
          </w:p>
        </w:tc>
        <w:tc>
          <w:tcPr>
            <w:tcW w:type="dxa" w:w="2448"/>
            <w:shd w:fill="F0FDF4"/>
            <w:tcMar>
              <w:top w:w="130" w:type="dxa"/>
              <w:bottom w:w="130" w:type="dxa"/>
              <w:left w:w="120" w:type="dxa"/>
              <w:right w:w="120" w:type="dxa"/>
            </w:tcMar>
          </w:tcPr>
          <w:p>
            <w:pPr>
              <w:spacing w:after="20"/>
              <w:jc w:val="center"/>
            </w:pPr>
            <w:r>
              <w:rPr>
                <w:rFonts w:ascii="Calibri" w:hAnsi="Calibri"/>
                <w:b/>
                <w:i w:val="0"/>
                <w:color w:val="134E39"/>
                <w:sz w:val="30"/>
              </w:rPr>
              <w:t>45 CAMAS</w:t>
              <w:br/>
            </w:r>
            <w:r>
              <w:rPr>
                <w:rFonts w:ascii="Calibri" w:hAnsi="Calibri"/>
                <w:b/>
                <w:i w:val="0"/>
                <w:color w:val="1E293B"/>
                <w:sz w:val="18"/>
              </w:rPr>
              <w:t>Avance Registrado</w:t>
              <w:br/>
            </w:r>
            <w:r>
              <w:rPr>
                <w:rFonts w:ascii="Calibri" w:hAnsi="Calibri"/>
                <w:b w:val="0"/>
                <w:i w:val="0"/>
                <w:color w:val="64748B"/>
                <w:sz w:val="15"/>
              </w:rPr>
              <w:t>95.410 tallos validados sin planillas de papel</w:t>
            </w:r>
          </w:p>
        </w:tc>
        <w:tc>
          <w:tcPr>
            <w:tcW w:type="dxa" w:w="2448"/>
            <w:shd w:fill="F0FDF4"/>
            <w:tcMar>
              <w:top w:w="130" w:type="dxa"/>
              <w:bottom w:w="130" w:type="dxa"/>
              <w:left w:w="120" w:type="dxa"/>
              <w:right w:w="120" w:type="dxa"/>
            </w:tcMar>
          </w:tcPr>
          <w:p>
            <w:pPr>
              <w:spacing w:after="20"/>
              <w:jc w:val="center"/>
            </w:pPr>
            <w:r>
              <w:rPr>
                <w:rFonts w:ascii="Calibri" w:hAnsi="Calibri"/>
                <w:b/>
                <w:i w:val="0"/>
                <w:color w:val="134E39"/>
                <w:sz w:val="30"/>
              </w:rPr>
              <w:t>+35%</w:t>
              <w:br/>
            </w:r>
            <w:r>
              <w:rPr>
                <w:rFonts w:ascii="Calibri" w:hAnsi="Calibri"/>
                <w:b/>
                <w:i w:val="0"/>
                <w:color w:val="1E293B"/>
                <w:sz w:val="18"/>
              </w:rPr>
              <w:t>Productividad Campo</w:t>
              <w:br/>
            </w:r>
            <w:r>
              <w:rPr>
                <w:rFonts w:ascii="Calibri" w:hAnsi="Calibri"/>
                <w:b w:val="0"/>
                <w:i w:val="0"/>
                <w:color w:val="64748B"/>
                <w:sz w:val="15"/>
              </w:rPr>
              <w:t>Auxiliar enfocado en auditar calidad en cama</w:t>
            </w:r>
          </w:p>
        </w:tc>
        <w:tc>
          <w:tcPr>
            <w:tcW w:type="dxa" w:w="2448"/>
            <w:shd w:fill="F0FDF4"/>
            <w:tcMar>
              <w:top w:w="130" w:type="dxa"/>
              <w:bottom w:w="130" w:type="dxa"/>
              <w:left w:w="120" w:type="dxa"/>
              <w:right w:w="120" w:type="dxa"/>
            </w:tcMar>
          </w:tcPr>
          <w:p>
            <w:pPr>
              <w:spacing w:after="20"/>
              <w:jc w:val="center"/>
            </w:pPr>
            <w:r>
              <w:rPr>
                <w:rFonts w:ascii="Calibri" w:hAnsi="Calibri"/>
                <w:b/>
                <w:i w:val="0"/>
                <w:color w:val="134E39"/>
                <w:sz w:val="30"/>
              </w:rPr>
              <w:t>100%</w:t>
              <w:br/>
            </w:r>
            <w:r>
              <w:rPr>
                <w:rFonts w:ascii="Calibri" w:hAnsi="Calibri"/>
                <w:b/>
                <w:i w:val="0"/>
                <w:color w:val="1E293B"/>
                <w:sz w:val="18"/>
              </w:rPr>
              <w:t>En Base de Datos</w:t>
              <w:br/>
            </w:r>
            <w:r>
              <w:rPr>
                <w:rFonts w:ascii="Calibri" w:hAnsi="Calibri"/>
                <w:b w:val="0"/>
                <w:i w:val="0"/>
                <w:color w:val="64748B"/>
                <w:sz w:val="15"/>
              </w:rPr>
              <w:t>Datos ingresados en tiempo real a Access</w:t>
            </w:r>
          </w:p>
        </w:tc>
      </w:tr>
    </w:tbl>
    <w:p>
      <w:pPr>
        <w:spacing w:before="240" w:after="80"/>
      </w:pPr>
      <w:r>
        <w:rPr>
          <w:rFonts w:ascii="Calibri" w:hAnsi="Calibri"/>
          <w:b/>
          <w:i w:val="0"/>
          <w:color w:val="134E39"/>
          <w:sz w:val="24"/>
        </w:rPr>
        <w:t>1. El Diagnóstico: Pérdida Crítica por Doble Digitación</w:t>
      </w:r>
    </w:p>
    <w:p>
      <w:pPr>
        <w:spacing w:after="80"/>
      </w:pPr>
      <w:r>
        <w:rPr>
          <w:rFonts w:ascii="Calibri" w:hAnsi="Calibri"/>
          <w:b w:val="0"/>
          <w:i w:val="0"/>
          <w:color w:val="1E293B"/>
          <w:sz w:val="19"/>
        </w:rPr>
        <w:t>El verdadero cuello de botella en la operación florícola radica en el flujo tradicional: el Auxiliar de Siembras anotaba los datos a mano en hojas de papel; las hojas viajaban a la oficina y el personal técnico de TI redigitaba renglón por renglón en la base de datos empresarial. Esto generaba cuatro costos críticos:</w:t>
      </w:r>
    </w:p>
    <w:p>
      <w:pPr>
        <w:pStyle w:val="ListBullet"/>
        <w:spacing w:after="40"/>
      </w:pPr>
      <w:r>
        <w:rPr>
          <w:rFonts w:ascii="Calibri" w:hAnsi="Calibri"/>
          <w:b/>
          <w:i w:val="0"/>
          <w:color w:val="1E293B"/>
          <w:sz w:val="18"/>
        </w:rPr>
        <w:t xml:space="preserve">Desperdicio de Horas Técnicas en Sistemas: </w:t>
      </w:r>
      <w:r>
        <w:rPr>
          <w:rFonts w:ascii="Calibri" w:hAnsi="Calibri"/>
          <w:b w:val="0"/>
          <w:i w:val="0"/>
          <w:color w:val="64748B"/>
          <w:sz w:val="18"/>
        </w:rPr>
        <w:t>Ingenieros de TI consumían decenas de horas mensuales transcribiendo planillas en lugar de liderar innovación y soporte estratégico.</w:t>
      </w:r>
    </w:p>
    <w:p>
      <w:pPr>
        <w:pStyle w:val="ListBullet"/>
        <w:spacing w:after="40"/>
      </w:pPr>
      <w:r>
        <w:rPr>
          <w:rFonts w:ascii="Calibri" w:hAnsi="Calibri"/>
          <w:b/>
          <w:i w:val="0"/>
          <w:color w:val="1E293B"/>
          <w:sz w:val="18"/>
        </w:rPr>
        <w:t xml:space="preserve">Ceguera Gerencial (2 a 5 días de retraso): </w:t>
      </w:r>
      <w:r>
        <w:rPr>
          <w:rFonts w:ascii="Calibri" w:hAnsi="Calibri"/>
          <w:b w:val="0"/>
          <w:i w:val="0"/>
          <w:color w:val="64748B"/>
          <w:sz w:val="18"/>
        </w:rPr>
        <w:t>La Dirección Agronómica operaba 'a ciegas', conociendo las desviaciones de siembra cuando la cama ya estaba brotada.</w:t>
      </w:r>
    </w:p>
    <w:p>
      <w:pPr>
        <w:pStyle w:val="ListBullet"/>
        <w:spacing w:after="40"/>
      </w:pPr>
      <w:r>
        <w:rPr>
          <w:rFonts w:ascii="Calibri" w:hAnsi="Calibri"/>
          <w:b/>
          <w:i w:val="0"/>
          <w:color w:val="1E293B"/>
          <w:sz w:val="18"/>
        </w:rPr>
        <w:t xml:space="preserve">Riesgo de Inconsistencias: </w:t>
      </w:r>
      <w:r>
        <w:rPr>
          <w:rFonts w:ascii="Calibri" w:hAnsi="Calibri"/>
          <w:b w:val="0"/>
          <w:i w:val="0"/>
          <w:color w:val="64748B"/>
          <w:sz w:val="18"/>
        </w:rPr>
        <w:t>La doble transcripción generaba errores frecuentes en camas, conteos y códigos de variedades.</w:t>
      </w:r>
    </w:p>
    <w:p>
      <w:pPr>
        <w:pStyle w:val="ListBullet"/>
        <w:spacing w:after="40"/>
      </w:pPr>
      <w:r>
        <w:rPr>
          <w:rFonts w:ascii="Calibri" w:hAnsi="Calibri"/>
          <w:b/>
          <w:i w:val="0"/>
          <w:color w:val="1E293B"/>
          <w:sz w:val="18"/>
        </w:rPr>
        <w:t xml:space="preserve">Improductividad en Campo: </w:t>
      </w:r>
      <w:r>
        <w:rPr>
          <w:rFonts w:ascii="Calibri" w:hAnsi="Calibri"/>
          <w:b w:val="0"/>
          <w:i w:val="0"/>
          <w:color w:val="64748B"/>
          <w:sz w:val="18"/>
        </w:rPr>
        <w:t>El auxiliar invertía el 40% de su jornada llenando borradores expuestos a lodo y lluvia.</w:t>
      </w:r>
    </w:p>
    <w:p>
      <w:pPr>
        <w:spacing w:before="200" w:after="80"/>
      </w:pPr>
      <w:r>
        <w:rPr>
          <w:rFonts w:ascii="Calibri" w:hAnsi="Calibri"/>
          <w:b/>
          <w:i w:val="0"/>
          <w:color w:val="134E39"/>
          <w:sz w:val="24"/>
        </w:rPr>
        <w:t>2. La Solución: AgroSiembras (App Móvil + Ingesta Autónoma)</w:t>
      </w:r>
    </w:p>
    <w:p>
      <w:pPr>
        <w:spacing w:after="80"/>
      </w:pPr>
      <w:r>
        <w:rPr>
          <w:rFonts w:ascii="Calibri" w:hAnsi="Calibri"/>
          <w:b w:val="0"/>
          <w:i w:val="0"/>
          <w:color w:val="1E293B"/>
          <w:sz w:val="19"/>
        </w:rPr>
        <w:t>AgroSiembras conecta directamente la toma de datos en cama con la base de datos empresarial corporativa. Se compone de dos módulos sincronizados:</w:t>
      </w:r>
    </w:p>
    <w:tbl>
      <w:tblPr>
        <w:tblW w:type="auto" w:w="0"/>
        <w:jc w:val="center"/>
        <w:tblLayout w:type="fixed"/>
        <w:tblLook w:firstColumn="1" w:firstRow="1" w:lastColumn="0" w:lastRow="0" w:noHBand="0" w:noVBand="1" w:val="04A0"/>
      </w:tblPr>
      <w:tblGrid>
        <w:gridCol w:w="4896"/>
        <w:gridCol w:w="4896"/>
      </w:tblGrid>
      <w:tr>
        <w:tc>
          <w:tcPr>
            <w:tcW w:type="dxa" w:w="4896"/>
            <w:shd w:fill="F8FAFC"/>
            <w:tcMar>
              <w:top w:w="100" w:type="dxa"/>
              <w:bottom w:w="100" w:type="dxa"/>
              <w:left w:w="120" w:type="dxa"/>
              <w:right w:w="120" w:type="dxa"/>
            </w:tcMar>
          </w:tcPr>
          <w:p>
            <w:pPr>
              <w:spacing w:after="40"/>
            </w:pPr>
            <w:r>
              <w:rPr>
                <w:rFonts w:ascii="Calibri" w:hAnsi="Calibri"/>
                <w:b/>
                <w:i w:val="0"/>
                <w:color w:val="134E39"/>
                <w:sz w:val="20"/>
              </w:rPr>
              <w:t>📱 App Móvil de Campo (Offline-First)</w:t>
              <w:br/>
            </w:r>
            <w:r>
              <w:rPr>
                <w:rFonts w:ascii="Calibri" w:hAnsi="Calibri"/>
                <w:b w:val="0"/>
                <w:i w:val="0"/>
                <w:color w:val="1E293B"/>
                <w:sz w:val="17"/>
              </w:rPr>
              <w:t>• Funciona 100% sin internet en invernaderos.</w:t>
              <w:br/>
              <w:t>• Registro en 3 toques: Bloque, Cama, Variedad y Sembrador.</w:t>
              <w:br/>
              <w:t>• Blindaje agronómico: cálculo y bloqueo de sobre-densidad en el acto.</w:t>
              <w:br/>
              <w:t>• Módulos especializados para Lirios (Tabla 187) y Pompones.</w:t>
            </w:r>
          </w:p>
        </w:tc>
        <w:tc>
          <w:tcPr>
            <w:tcW w:type="dxa" w:w="4896"/>
            <w:shd w:fill="F8FAFC"/>
            <w:tcMar>
              <w:top w:w="100" w:type="dxa"/>
              <w:bottom w:w="100" w:type="dxa"/>
              <w:left w:w="120" w:type="dxa"/>
              <w:right w:w="120" w:type="dxa"/>
            </w:tcMar>
          </w:tcPr>
          <w:p>
            <w:pPr>
              <w:spacing w:after="40"/>
            </w:pPr>
            <w:r>
              <w:rPr>
                <w:rFonts w:ascii="Calibri" w:hAnsi="Calibri"/>
                <w:b/>
                <w:i w:val="0"/>
                <w:color w:val="134E39"/>
                <w:sz w:val="20"/>
              </w:rPr>
              <w:t>⚡ Ingesta Empresarial Autónoma (Directo a Access)</w:t>
              <w:br/>
            </w:r>
            <w:r>
              <w:rPr>
                <w:rFonts w:ascii="Calibri" w:hAnsi="Calibri"/>
                <w:b w:val="0"/>
                <w:i w:val="0"/>
                <w:color w:val="1E293B"/>
                <w:sz w:val="17"/>
              </w:rPr>
              <w:t>• Carga automática sin intervención humana de TI.</w:t>
              <w:br/>
              <w:t>• 0 horas de transcripción manual en Sistemas.</w:t>
              <w:br/>
              <w:t>• Respaldo automático preventivo antes de cada sincronización.</w:t>
              <w:br/>
              <w:t>• Integridad estricta y eliminación de duplicados.</w:t>
            </w:r>
          </w:p>
        </w:tc>
      </w:tr>
    </w:tbl>
    <w:p>
      <w:pPr>
        <w:spacing w:before="240" w:after="80"/>
      </w:pPr>
      <w:r>
        <w:rPr>
          <w:rFonts w:ascii="Calibri" w:hAnsi="Calibri"/>
          <w:b/>
          <w:i w:val="0"/>
          <w:color w:val="134E39"/>
          <w:sz w:val="24"/>
        </w:rPr>
        <w:t>3. Avance Real en Campo: Muestra de 45 Registros Activos</w:t>
      </w:r>
    </w:p>
    <w:p>
      <w:pPr>
        <w:spacing w:after="80"/>
      </w:pPr>
      <w:r>
        <w:rPr>
          <w:rFonts w:ascii="Calibri" w:hAnsi="Calibri"/>
          <w:b w:val="0"/>
          <w:i w:val="0"/>
          <w:color w:val="1E293B"/>
          <w:sz w:val="19"/>
        </w:rPr>
        <w:t>A continuación se presenta un extracto consolidado de los 45 registros de siembra capturados en cama y cargados en la base de datos empresarial, evidenciando variedad, operario, densidad y trazabilidad de lote:</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1632"/>
            <w:shd w:fill="134E39"/>
            <w:tcMar>
              <w:top w:w="80" w:type="dxa"/>
              <w:bottom w:w="80" w:type="dxa"/>
              <w:left w:w="80" w:type="dxa"/>
              <w:right w:w="80" w:type="dxa"/>
            </w:tcMar>
          </w:tcPr>
          <w:p>
            <w:r>
              <w:rPr>
                <w:rFonts w:ascii="Calibri" w:hAnsi="Calibri"/>
                <w:b/>
                <w:i w:val="0"/>
                <w:color w:val="FFFFFF"/>
                <w:sz w:val="16"/>
              </w:rPr>
              <w:t>Fecha</w:t>
            </w:r>
          </w:p>
        </w:tc>
        <w:tc>
          <w:tcPr>
            <w:tcW w:type="dxa" w:w="1632"/>
            <w:shd w:fill="134E39"/>
            <w:tcMar>
              <w:top w:w="80" w:type="dxa"/>
              <w:bottom w:w="80" w:type="dxa"/>
              <w:left w:w="80" w:type="dxa"/>
              <w:right w:w="80" w:type="dxa"/>
            </w:tcMar>
          </w:tcPr>
          <w:p>
            <w:r>
              <w:rPr>
                <w:rFonts w:ascii="Calibri" w:hAnsi="Calibri"/>
                <w:b/>
                <w:i w:val="0"/>
                <w:color w:val="FFFFFF"/>
                <w:sz w:val="16"/>
              </w:rPr>
              <w:t>Bloque / Cama</w:t>
            </w:r>
          </w:p>
        </w:tc>
        <w:tc>
          <w:tcPr>
            <w:tcW w:type="dxa" w:w="1632"/>
            <w:shd w:fill="134E39"/>
            <w:tcMar>
              <w:top w:w="80" w:type="dxa"/>
              <w:bottom w:w="80" w:type="dxa"/>
              <w:left w:w="80" w:type="dxa"/>
              <w:right w:w="80" w:type="dxa"/>
            </w:tcMar>
          </w:tcPr>
          <w:p>
            <w:r>
              <w:rPr>
                <w:rFonts w:ascii="Calibri" w:hAnsi="Calibri"/>
                <w:b/>
                <w:i w:val="0"/>
                <w:color w:val="FFFFFF"/>
                <w:sz w:val="16"/>
              </w:rPr>
              <w:t>Variedad</w:t>
            </w:r>
          </w:p>
        </w:tc>
        <w:tc>
          <w:tcPr>
            <w:tcW w:type="dxa" w:w="1632"/>
            <w:shd w:fill="134E39"/>
            <w:tcMar>
              <w:top w:w="80" w:type="dxa"/>
              <w:bottom w:w="80" w:type="dxa"/>
              <w:left w:w="80" w:type="dxa"/>
              <w:right w:w="80" w:type="dxa"/>
            </w:tcMar>
          </w:tcPr>
          <w:p>
            <w:r>
              <w:rPr>
                <w:rFonts w:ascii="Calibri" w:hAnsi="Calibri"/>
                <w:b/>
                <w:i w:val="0"/>
                <w:color w:val="FFFFFF"/>
                <w:sz w:val="16"/>
              </w:rPr>
              <w:t>Sembrador (Operario)</w:t>
            </w:r>
          </w:p>
        </w:tc>
        <w:tc>
          <w:tcPr>
            <w:tcW w:type="dxa" w:w="1632"/>
            <w:shd w:fill="134E39"/>
            <w:tcMar>
              <w:top w:w="80" w:type="dxa"/>
              <w:bottom w:w="80" w:type="dxa"/>
              <w:left w:w="80" w:type="dxa"/>
              <w:right w:w="80" w:type="dxa"/>
            </w:tcMar>
          </w:tcPr>
          <w:p>
            <w:r>
              <w:rPr>
                <w:rFonts w:ascii="Calibri" w:hAnsi="Calibri"/>
                <w:b/>
                <w:i w:val="0"/>
                <w:color w:val="FFFFFF"/>
                <w:sz w:val="16"/>
              </w:rPr>
              <w:t>Tallos</w:t>
            </w:r>
          </w:p>
        </w:tc>
        <w:tc>
          <w:tcPr>
            <w:tcW w:type="dxa" w:w="1632"/>
            <w:shd w:fill="134E39"/>
            <w:tcMar>
              <w:top w:w="80" w:type="dxa"/>
              <w:bottom w:w="80" w:type="dxa"/>
              <w:left w:w="80" w:type="dxa"/>
              <w:right w:w="80" w:type="dxa"/>
            </w:tcMar>
          </w:tcPr>
          <w:p>
            <w:r>
              <w:rPr>
                <w:rFonts w:ascii="Calibri" w:hAnsi="Calibri"/>
                <w:b/>
                <w:i w:val="0"/>
                <w:color w:val="FFFFFF"/>
                <w:sz w:val="16"/>
              </w:rPr>
              <w:t>Lote / Trazabilidad</w:t>
            </w:r>
          </w:p>
        </w:tc>
      </w:tr>
      <w:tr>
        <w:tc>
          <w:tcPr>
            <w:tcW w:type="dxa" w:w="1632"/>
            <w:shd w:fill="FFFFFF"/>
            <w:tcMar>
              <w:top w:w="60" w:type="dxa"/>
              <w:bottom w:w="60" w:type="dxa"/>
              <w:left w:w="80" w:type="dxa"/>
              <w:right w:w="80" w:type="dxa"/>
            </w:tcMar>
          </w:tcPr>
          <w:p>
            <w:r>
              <w:rPr>
                <w:rFonts w:ascii="Calibri" w:hAnsi="Calibri"/>
                <w:b w:val="0"/>
                <w:i w:val="0"/>
                <w:color w:val="64748B"/>
                <w:sz w:val="15"/>
              </w:rPr>
              <w:t>29/09/2026</w:t>
            </w:r>
          </w:p>
        </w:tc>
        <w:tc>
          <w:tcPr>
            <w:tcW w:type="dxa" w:w="1632"/>
            <w:shd w:fill="FFFFFF"/>
            <w:tcMar>
              <w:top w:w="60" w:type="dxa"/>
              <w:bottom w:w="60" w:type="dxa"/>
              <w:left w:w="80" w:type="dxa"/>
              <w:right w:w="80" w:type="dxa"/>
            </w:tcMar>
          </w:tcPr>
          <w:p>
            <w:r>
              <w:rPr>
                <w:rFonts w:ascii="Calibri" w:hAnsi="Calibri"/>
                <w:b/>
                <w:i w:val="0"/>
                <w:color w:val="1E293B"/>
                <w:sz w:val="15"/>
              </w:rPr>
              <w:t>Blq 001 - Cama 73</w:t>
            </w:r>
          </w:p>
        </w:tc>
        <w:tc>
          <w:tcPr>
            <w:tcW w:type="dxa" w:w="1632"/>
            <w:shd w:fill="FFFFFF"/>
            <w:tcMar>
              <w:top w:w="60" w:type="dxa"/>
              <w:bottom w:w="60" w:type="dxa"/>
              <w:left w:w="80" w:type="dxa"/>
              <w:right w:w="80" w:type="dxa"/>
            </w:tcMar>
          </w:tcPr>
          <w:p>
            <w:r>
              <w:rPr>
                <w:rFonts w:ascii="Calibri" w:hAnsi="Calibri"/>
                <w:b w:val="0"/>
                <w:i w:val="0"/>
                <w:color w:val="64748B"/>
                <w:sz w:val="15"/>
              </w:rPr>
              <w:t>Variedad #1309</w:t>
            </w:r>
          </w:p>
        </w:tc>
        <w:tc>
          <w:tcPr>
            <w:tcW w:type="dxa" w:w="1632"/>
            <w:shd w:fill="FFFFFF"/>
            <w:tcMar>
              <w:top w:w="60" w:type="dxa"/>
              <w:bottom w:w="60" w:type="dxa"/>
              <w:left w:w="80" w:type="dxa"/>
              <w:right w:w="80" w:type="dxa"/>
            </w:tcMar>
          </w:tcPr>
          <w:p>
            <w:r>
              <w:rPr>
                <w:rFonts w:ascii="Calibri" w:hAnsi="Calibri"/>
                <w:b w:val="0"/>
                <w:i w:val="0"/>
                <w:color w:val="64748B"/>
                <w:sz w:val="15"/>
              </w:rPr>
              <w:t>Operario #5</w:t>
            </w:r>
          </w:p>
        </w:tc>
        <w:tc>
          <w:tcPr>
            <w:tcW w:type="dxa" w:w="1632"/>
            <w:shd w:fill="FFFFFF"/>
            <w:tcMar>
              <w:top w:w="60" w:type="dxa"/>
              <w:bottom w:w="60" w:type="dxa"/>
              <w:left w:w="80" w:type="dxa"/>
              <w:right w:w="80" w:type="dxa"/>
            </w:tcMar>
          </w:tcPr>
          <w:p>
            <w:r>
              <w:rPr>
                <w:rFonts w:ascii="Calibri" w:hAnsi="Calibri"/>
                <w:b/>
                <w:i w:val="0"/>
                <w:color w:val="134E39"/>
                <w:sz w:val="15"/>
              </w:rPr>
              <w:t>2,450 tallos</w:t>
            </w:r>
          </w:p>
        </w:tc>
        <w:tc>
          <w:tcPr>
            <w:tcW w:type="dxa" w:w="1632"/>
            <w:shd w:fill="FFFFFF"/>
            <w:tcMar>
              <w:top w:w="60" w:type="dxa"/>
              <w:bottom w:w="60" w:type="dxa"/>
              <w:left w:w="80" w:type="dxa"/>
              <w:right w:w="80" w:type="dxa"/>
            </w:tcMar>
          </w:tcPr>
          <w:p>
            <w:r>
              <w:rPr>
                <w:rFonts w:ascii="Calibri" w:hAnsi="Calibri"/>
                <w:b w:val="0"/>
                <w:i w:val="0"/>
                <w:color w:val="64748B"/>
                <w:sz w:val="15"/>
              </w:rPr>
              <w:t>LT-9104-A (DE WIT BULB GR...)</w:t>
            </w:r>
          </w:p>
        </w:tc>
      </w:tr>
      <w:tr>
        <w:tc>
          <w:tcPr>
            <w:tcW w:type="dxa" w:w="1632"/>
            <w:shd w:fill="F8FAFC"/>
            <w:tcMar>
              <w:top w:w="60" w:type="dxa"/>
              <w:bottom w:w="60" w:type="dxa"/>
              <w:left w:w="80" w:type="dxa"/>
              <w:right w:w="80" w:type="dxa"/>
            </w:tcMar>
          </w:tcPr>
          <w:p>
            <w:r>
              <w:rPr>
                <w:rFonts w:ascii="Calibri" w:hAnsi="Calibri"/>
                <w:b w:val="0"/>
                <w:i w:val="0"/>
                <w:color w:val="64748B"/>
                <w:sz w:val="15"/>
              </w:rPr>
              <w:t>29/09/2026</w:t>
            </w:r>
          </w:p>
        </w:tc>
        <w:tc>
          <w:tcPr>
            <w:tcW w:type="dxa" w:w="1632"/>
            <w:shd w:fill="F8FAFC"/>
            <w:tcMar>
              <w:top w:w="60" w:type="dxa"/>
              <w:bottom w:w="60" w:type="dxa"/>
              <w:left w:w="80" w:type="dxa"/>
              <w:right w:w="80" w:type="dxa"/>
            </w:tcMar>
          </w:tcPr>
          <w:p>
            <w:r>
              <w:rPr>
                <w:rFonts w:ascii="Calibri" w:hAnsi="Calibri"/>
                <w:b/>
                <w:i w:val="0"/>
                <w:color w:val="1E293B"/>
                <w:sz w:val="15"/>
              </w:rPr>
              <w:t>Blq 001 - Cama 787</w:t>
            </w:r>
          </w:p>
        </w:tc>
        <w:tc>
          <w:tcPr>
            <w:tcW w:type="dxa" w:w="1632"/>
            <w:shd w:fill="F8FAFC"/>
            <w:tcMar>
              <w:top w:w="60" w:type="dxa"/>
              <w:bottom w:w="60" w:type="dxa"/>
              <w:left w:w="80" w:type="dxa"/>
              <w:right w:w="80" w:type="dxa"/>
            </w:tcMar>
          </w:tcPr>
          <w:p>
            <w:r>
              <w:rPr>
                <w:rFonts w:ascii="Calibri" w:hAnsi="Calibri"/>
                <w:b w:val="0"/>
                <w:i w:val="0"/>
                <w:color w:val="64748B"/>
                <w:sz w:val="15"/>
              </w:rPr>
              <w:t>Variedad #1144</w:t>
            </w:r>
          </w:p>
        </w:tc>
        <w:tc>
          <w:tcPr>
            <w:tcW w:type="dxa" w:w="1632"/>
            <w:shd w:fill="F8FAFC"/>
            <w:tcMar>
              <w:top w:w="60" w:type="dxa"/>
              <w:bottom w:w="60" w:type="dxa"/>
              <w:left w:w="80" w:type="dxa"/>
              <w:right w:w="80" w:type="dxa"/>
            </w:tcMar>
          </w:tcPr>
          <w:p>
            <w:r>
              <w:rPr>
                <w:rFonts w:ascii="Calibri" w:hAnsi="Calibri"/>
                <w:b w:val="0"/>
                <w:i w:val="0"/>
                <w:color w:val="64748B"/>
                <w:sz w:val="15"/>
              </w:rPr>
              <w:t>Operario #17</w:t>
            </w:r>
          </w:p>
        </w:tc>
        <w:tc>
          <w:tcPr>
            <w:tcW w:type="dxa" w:w="1632"/>
            <w:shd w:fill="F8FAFC"/>
            <w:tcMar>
              <w:top w:w="60" w:type="dxa"/>
              <w:bottom w:w="60" w:type="dxa"/>
              <w:left w:w="80" w:type="dxa"/>
              <w:right w:w="80" w:type="dxa"/>
            </w:tcMar>
          </w:tcPr>
          <w:p>
            <w:r>
              <w:rPr>
                <w:rFonts w:ascii="Calibri" w:hAnsi="Calibri"/>
                <w:b/>
                <w:i w:val="0"/>
                <w:color w:val="134E39"/>
                <w:sz w:val="15"/>
              </w:rPr>
              <w:t>1,800 tallos</w:t>
            </w:r>
          </w:p>
        </w:tc>
        <w:tc>
          <w:tcPr>
            <w:tcW w:type="dxa" w:w="1632"/>
            <w:shd w:fill="F8FAFC"/>
            <w:tcMar>
              <w:top w:w="60" w:type="dxa"/>
              <w:bottom w:w="60" w:type="dxa"/>
              <w:left w:w="80" w:type="dxa"/>
              <w:right w:w="80" w:type="dxa"/>
            </w:tcMar>
          </w:tcPr>
          <w:p>
            <w:r>
              <w:rPr>
                <w:rFonts w:ascii="Calibri" w:hAnsi="Calibri"/>
                <w:b w:val="0"/>
                <w:i w:val="0"/>
                <w:color w:val="64748B"/>
                <w:sz w:val="15"/>
              </w:rPr>
              <w:t>LT-8841-A (PROPAGADORA AN...)</w:t>
            </w:r>
          </w:p>
        </w:tc>
      </w:tr>
      <w:tr>
        <w:tc>
          <w:tcPr>
            <w:tcW w:type="dxa" w:w="1632"/>
            <w:shd w:fill="FFFFFF"/>
            <w:tcMar>
              <w:top w:w="60" w:type="dxa"/>
              <w:bottom w:w="60" w:type="dxa"/>
              <w:left w:w="80" w:type="dxa"/>
              <w:right w:w="80" w:type="dxa"/>
            </w:tcMar>
          </w:tcPr>
          <w:p>
            <w:r>
              <w:rPr>
                <w:rFonts w:ascii="Calibri" w:hAnsi="Calibri"/>
                <w:b w:val="0"/>
                <w:i w:val="0"/>
                <w:color w:val="64748B"/>
                <w:sz w:val="15"/>
              </w:rPr>
              <w:t>29/09/2026</w:t>
            </w:r>
          </w:p>
        </w:tc>
        <w:tc>
          <w:tcPr>
            <w:tcW w:type="dxa" w:w="1632"/>
            <w:shd w:fill="FFFFFF"/>
            <w:tcMar>
              <w:top w:w="60" w:type="dxa"/>
              <w:bottom w:w="60" w:type="dxa"/>
              <w:left w:w="80" w:type="dxa"/>
              <w:right w:w="80" w:type="dxa"/>
            </w:tcMar>
          </w:tcPr>
          <w:p>
            <w:r>
              <w:rPr>
                <w:rFonts w:ascii="Calibri" w:hAnsi="Calibri"/>
                <w:b/>
                <w:i w:val="0"/>
                <w:color w:val="1E293B"/>
                <w:sz w:val="15"/>
              </w:rPr>
              <w:t>Blq 001 - Cama 42</w:t>
            </w:r>
          </w:p>
        </w:tc>
        <w:tc>
          <w:tcPr>
            <w:tcW w:type="dxa" w:w="1632"/>
            <w:shd w:fill="FFFFFF"/>
            <w:tcMar>
              <w:top w:w="60" w:type="dxa"/>
              <w:bottom w:w="60" w:type="dxa"/>
              <w:left w:w="80" w:type="dxa"/>
              <w:right w:w="80" w:type="dxa"/>
            </w:tcMar>
          </w:tcPr>
          <w:p>
            <w:r>
              <w:rPr>
                <w:rFonts w:ascii="Calibri" w:hAnsi="Calibri"/>
                <w:b w:val="0"/>
                <w:i w:val="0"/>
                <w:color w:val="64748B"/>
                <w:sz w:val="15"/>
              </w:rPr>
              <w:t>Variedad #1583</w:t>
            </w:r>
          </w:p>
        </w:tc>
        <w:tc>
          <w:tcPr>
            <w:tcW w:type="dxa" w:w="1632"/>
            <w:shd w:fill="FFFFFF"/>
            <w:tcMar>
              <w:top w:w="60" w:type="dxa"/>
              <w:bottom w:w="60" w:type="dxa"/>
              <w:left w:w="80" w:type="dxa"/>
              <w:right w:w="80" w:type="dxa"/>
            </w:tcMar>
          </w:tcPr>
          <w:p>
            <w:r>
              <w:rPr>
                <w:rFonts w:ascii="Calibri" w:hAnsi="Calibri"/>
                <w:b w:val="0"/>
                <w:i w:val="0"/>
                <w:color w:val="64748B"/>
                <w:sz w:val="15"/>
              </w:rPr>
              <w:t>Operario #44</w:t>
            </w:r>
          </w:p>
        </w:tc>
        <w:tc>
          <w:tcPr>
            <w:tcW w:type="dxa" w:w="1632"/>
            <w:shd w:fill="FFFFFF"/>
            <w:tcMar>
              <w:top w:w="60" w:type="dxa"/>
              <w:bottom w:w="60" w:type="dxa"/>
              <w:left w:w="80" w:type="dxa"/>
              <w:right w:w="80" w:type="dxa"/>
            </w:tcMar>
          </w:tcPr>
          <w:p>
            <w:r>
              <w:rPr>
                <w:rFonts w:ascii="Calibri" w:hAnsi="Calibri"/>
                <w:b/>
                <w:i w:val="0"/>
                <w:color w:val="134E39"/>
                <w:sz w:val="15"/>
              </w:rPr>
              <w:t>1,800 tallos</w:t>
            </w:r>
          </w:p>
        </w:tc>
        <w:tc>
          <w:tcPr>
            <w:tcW w:type="dxa" w:w="1632"/>
            <w:shd w:fill="FFFFFF"/>
            <w:tcMar>
              <w:top w:w="60" w:type="dxa"/>
              <w:bottom w:w="60" w:type="dxa"/>
              <w:left w:w="80" w:type="dxa"/>
              <w:right w:w="80" w:type="dxa"/>
            </w:tcMar>
          </w:tcPr>
          <w:p>
            <w:r>
              <w:rPr>
                <w:rFonts w:ascii="Calibri" w:hAnsi="Calibri"/>
                <w:b w:val="0"/>
                <w:i w:val="0"/>
                <w:color w:val="64748B"/>
                <w:sz w:val="15"/>
              </w:rPr>
              <w:t>LT-8910-B (DE WIT BULB GR...)</w:t>
            </w:r>
          </w:p>
        </w:tc>
      </w:tr>
      <w:tr>
        <w:tc>
          <w:tcPr>
            <w:tcW w:type="dxa" w:w="1632"/>
            <w:shd w:fill="F8FAFC"/>
            <w:tcMar>
              <w:top w:w="60" w:type="dxa"/>
              <w:bottom w:w="60" w:type="dxa"/>
              <w:left w:w="80" w:type="dxa"/>
              <w:right w:w="80" w:type="dxa"/>
            </w:tcMar>
          </w:tcPr>
          <w:p>
            <w:r>
              <w:rPr>
                <w:rFonts w:ascii="Calibri" w:hAnsi="Calibri"/>
                <w:b w:val="0"/>
                <w:i w:val="0"/>
                <w:color w:val="64748B"/>
                <w:sz w:val="15"/>
              </w:rPr>
              <w:t>29/09/2026</w:t>
            </w:r>
          </w:p>
        </w:tc>
        <w:tc>
          <w:tcPr>
            <w:tcW w:type="dxa" w:w="1632"/>
            <w:shd w:fill="F8FAFC"/>
            <w:tcMar>
              <w:top w:w="60" w:type="dxa"/>
              <w:bottom w:w="60" w:type="dxa"/>
              <w:left w:w="80" w:type="dxa"/>
              <w:right w:w="80" w:type="dxa"/>
            </w:tcMar>
          </w:tcPr>
          <w:p>
            <w:r>
              <w:rPr>
                <w:rFonts w:ascii="Calibri" w:hAnsi="Calibri"/>
                <w:b/>
                <w:i w:val="0"/>
                <w:color w:val="1E293B"/>
                <w:sz w:val="15"/>
              </w:rPr>
              <w:t>Blq 001 - Cama 43</w:t>
            </w:r>
          </w:p>
        </w:tc>
        <w:tc>
          <w:tcPr>
            <w:tcW w:type="dxa" w:w="1632"/>
            <w:shd w:fill="F8FAFC"/>
            <w:tcMar>
              <w:top w:w="60" w:type="dxa"/>
              <w:bottom w:w="60" w:type="dxa"/>
              <w:left w:w="80" w:type="dxa"/>
              <w:right w:w="80" w:type="dxa"/>
            </w:tcMar>
          </w:tcPr>
          <w:p>
            <w:r>
              <w:rPr>
                <w:rFonts w:ascii="Calibri" w:hAnsi="Calibri"/>
                <w:b w:val="0"/>
                <w:i w:val="0"/>
                <w:color w:val="64748B"/>
                <w:sz w:val="15"/>
              </w:rPr>
              <w:t>Variedad #2526</w:t>
            </w:r>
          </w:p>
        </w:tc>
        <w:tc>
          <w:tcPr>
            <w:tcW w:type="dxa" w:w="1632"/>
            <w:shd w:fill="F8FAFC"/>
            <w:tcMar>
              <w:top w:w="60" w:type="dxa"/>
              <w:bottom w:w="60" w:type="dxa"/>
              <w:left w:w="80" w:type="dxa"/>
              <w:right w:w="80" w:type="dxa"/>
            </w:tcMar>
          </w:tcPr>
          <w:p>
            <w:r>
              <w:rPr>
                <w:rFonts w:ascii="Calibri" w:hAnsi="Calibri"/>
                <w:b w:val="0"/>
                <w:i w:val="0"/>
                <w:color w:val="64748B"/>
                <w:sz w:val="15"/>
              </w:rPr>
              <w:t>Operario #85</w:t>
            </w:r>
          </w:p>
        </w:tc>
        <w:tc>
          <w:tcPr>
            <w:tcW w:type="dxa" w:w="1632"/>
            <w:shd w:fill="F8FAFC"/>
            <w:tcMar>
              <w:top w:w="60" w:type="dxa"/>
              <w:bottom w:w="60" w:type="dxa"/>
              <w:left w:w="80" w:type="dxa"/>
              <w:right w:w="80" w:type="dxa"/>
            </w:tcMar>
          </w:tcPr>
          <w:p>
            <w:r>
              <w:rPr>
                <w:rFonts w:ascii="Calibri" w:hAnsi="Calibri"/>
                <w:b/>
                <w:i w:val="0"/>
                <w:color w:val="134E39"/>
                <w:sz w:val="15"/>
              </w:rPr>
              <w:t>2,520 tallos</w:t>
            </w:r>
          </w:p>
        </w:tc>
        <w:tc>
          <w:tcPr>
            <w:tcW w:type="dxa" w:w="1632"/>
            <w:shd w:fill="F8FAFC"/>
            <w:tcMar>
              <w:top w:w="60" w:type="dxa"/>
              <w:bottom w:w="60" w:type="dxa"/>
              <w:left w:w="80" w:type="dxa"/>
              <w:right w:w="80" w:type="dxa"/>
            </w:tcMar>
          </w:tcPr>
          <w:p>
            <w:r>
              <w:rPr>
                <w:rFonts w:ascii="Calibri" w:hAnsi="Calibri"/>
                <w:b w:val="0"/>
                <w:i w:val="0"/>
                <w:color w:val="64748B"/>
                <w:sz w:val="15"/>
              </w:rPr>
              <w:t>LT-9104-A (PROPAGADORA AN...)</w:t>
            </w:r>
          </w:p>
        </w:tc>
      </w:tr>
      <w:tr>
        <w:tc>
          <w:tcPr>
            <w:tcW w:type="dxa" w:w="1632"/>
            <w:shd w:fill="FFFFFF"/>
            <w:tcMar>
              <w:top w:w="60" w:type="dxa"/>
              <w:bottom w:w="60" w:type="dxa"/>
              <w:left w:w="80" w:type="dxa"/>
              <w:right w:w="80" w:type="dxa"/>
            </w:tcMar>
          </w:tcPr>
          <w:p>
            <w:r>
              <w:rPr>
                <w:rFonts w:ascii="Calibri" w:hAnsi="Calibri"/>
                <w:b w:val="0"/>
                <w:i w:val="0"/>
                <w:color w:val="64748B"/>
                <w:sz w:val="15"/>
              </w:rPr>
              <w:t>29/09/2026</w:t>
            </w:r>
          </w:p>
        </w:tc>
        <w:tc>
          <w:tcPr>
            <w:tcW w:type="dxa" w:w="1632"/>
            <w:shd w:fill="FFFFFF"/>
            <w:tcMar>
              <w:top w:w="60" w:type="dxa"/>
              <w:bottom w:w="60" w:type="dxa"/>
              <w:left w:w="80" w:type="dxa"/>
              <w:right w:w="80" w:type="dxa"/>
            </w:tcMar>
          </w:tcPr>
          <w:p>
            <w:r>
              <w:rPr>
                <w:rFonts w:ascii="Calibri" w:hAnsi="Calibri"/>
                <w:b/>
                <w:i w:val="0"/>
                <w:color w:val="1E293B"/>
                <w:sz w:val="15"/>
              </w:rPr>
              <w:t>Blq 001 - Cama 793</w:t>
            </w:r>
          </w:p>
        </w:tc>
        <w:tc>
          <w:tcPr>
            <w:tcW w:type="dxa" w:w="1632"/>
            <w:shd w:fill="FFFFFF"/>
            <w:tcMar>
              <w:top w:w="60" w:type="dxa"/>
              <w:bottom w:w="60" w:type="dxa"/>
              <w:left w:w="80" w:type="dxa"/>
              <w:right w:w="80" w:type="dxa"/>
            </w:tcMar>
          </w:tcPr>
          <w:p>
            <w:r>
              <w:rPr>
                <w:rFonts w:ascii="Calibri" w:hAnsi="Calibri"/>
                <w:b w:val="0"/>
                <w:i w:val="0"/>
                <w:color w:val="64748B"/>
                <w:sz w:val="15"/>
              </w:rPr>
              <w:t>Variedad #1642</w:t>
            </w:r>
          </w:p>
        </w:tc>
        <w:tc>
          <w:tcPr>
            <w:tcW w:type="dxa" w:w="1632"/>
            <w:shd w:fill="FFFFFF"/>
            <w:tcMar>
              <w:top w:w="60" w:type="dxa"/>
              <w:bottom w:w="60" w:type="dxa"/>
              <w:left w:w="80" w:type="dxa"/>
              <w:right w:w="80" w:type="dxa"/>
            </w:tcMar>
          </w:tcPr>
          <w:p>
            <w:r>
              <w:rPr>
                <w:rFonts w:ascii="Calibri" w:hAnsi="Calibri"/>
                <w:b w:val="0"/>
                <w:i w:val="0"/>
                <w:color w:val="64748B"/>
                <w:sz w:val="15"/>
              </w:rPr>
              <w:t>Operario #97</w:t>
            </w:r>
          </w:p>
        </w:tc>
        <w:tc>
          <w:tcPr>
            <w:tcW w:type="dxa" w:w="1632"/>
            <w:shd w:fill="FFFFFF"/>
            <w:tcMar>
              <w:top w:w="60" w:type="dxa"/>
              <w:bottom w:w="60" w:type="dxa"/>
              <w:left w:w="80" w:type="dxa"/>
              <w:right w:w="80" w:type="dxa"/>
            </w:tcMar>
          </w:tcPr>
          <w:p>
            <w:r>
              <w:rPr>
                <w:rFonts w:ascii="Calibri" w:hAnsi="Calibri"/>
                <w:b/>
                <w:i w:val="0"/>
                <w:color w:val="134E39"/>
                <w:sz w:val="15"/>
              </w:rPr>
              <w:t>2,520 tallos</w:t>
            </w:r>
          </w:p>
        </w:tc>
        <w:tc>
          <w:tcPr>
            <w:tcW w:type="dxa" w:w="1632"/>
            <w:shd w:fill="FFFFFF"/>
            <w:tcMar>
              <w:top w:w="60" w:type="dxa"/>
              <w:bottom w:w="60" w:type="dxa"/>
              <w:left w:w="80" w:type="dxa"/>
              <w:right w:w="80" w:type="dxa"/>
            </w:tcMar>
          </w:tcPr>
          <w:p>
            <w:r>
              <w:rPr>
                <w:rFonts w:ascii="Calibri" w:hAnsi="Calibri"/>
                <w:b w:val="0"/>
                <w:i w:val="0"/>
                <w:color w:val="64748B"/>
                <w:sz w:val="15"/>
              </w:rPr>
              <w:t>LT-9022-C (DE WIT BULB GR...)</w:t>
            </w:r>
          </w:p>
        </w:tc>
      </w:tr>
      <w:tr>
        <w:tc>
          <w:tcPr>
            <w:tcW w:type="dxa" w:w="1632"/>
            <w:shd w:fill="F8FAFC"/>
            <w:tcMar>
              <w:top w:w="60" w:type="dxa"/>
              <w:bottom w:w="60" w:type="dxa"/>
              <w:left w:w="80" w:type="dxa"/>
              <w:right w:w="80" w:type="dxa"/>
            </w:tcMar>
          </w:tcPr>
          <w:p>
            <w:r>
              <w:rPr>
                <w:rFonts w:ascii="Calibri" w:hAnsi="Calibri"/>
                <w:b w:val="0"/>
                <w:i w:val="0"/>
                <w:color w:val="64748B"/>
                <w:sz w:val="15"/>
              </w:rPr>
              <w:t>29/09/2026</w:t>
            </w:r>
          </w:p>
        </w:tc>
        <w:tc>
          <w:tcPr>
            <w:tcW w:type="dxa" w:w="1632"/>
            <w:shd w:fill="F8FAFC"/>
            <w:tcMar>
              <w:top w:w="60" w:type="dxa"/>
              <w:bottom w:w="60" w:type="dxa"/>
              <w:left w:w="80" w:type="dxa"/>
              <w:right w:w="80" w:type="dxa"/>
            </w:tcMar>
          </w:tcPr>
          <w:p>
            <w:r>
              <w:rPr>
                <w:rFonts w:ascii="Calibri" w:hAnsi="Calibri"/>
                <w:b/>
                <w:i w:val="0"/>
                <w:color w:val="1E293B"/>
                <w:sz w:val="15"/>
              </w:rPr>
              <w:t>Blq 001 - Cama 22</w:t>
            </w:r>
          </w:p>
        </w:tc>
        <w:tc>
          <w:tcPr>
            <w:tcW w:type="dxa" w:w="1632"/>
            <w:shd w:fill="F8FAFC"/>
            <w:tcMar>
              <w:top w:w="60" w:type="dxa"/>
              <w:bottom w:w="60" w:type="dxa"/>
              <w:left w:w="80" w:type="dxa"/>
              <w:right w:w="80" w:type="dxa"/>
            </w:tcMar>
          </w:tcPr>
          <w:p>
            <w:r>
              <w:rPr>
                <w:rFonts w:ascii="Calibri" w:hAnsi="Calibri"/>
                <w:b w:val="0"/>
                <w:i w:val="0"/>
                <w:color w:val="64748B"/>
                <w:sz w:val="15"/>
              </w:rPr>
              <w:t>Variedad #1742</w:t>
            </w:r>
          </w:p>
        </w:tc>
        <w:tc>
          <w:tcPr>
            <w:tcW w:type="dxa" w:w="1632"/>
            <w:shd w:fill="F8FAFC"/>
            <w:tcMar>
              <w:top w:w="60" w:type="dxa"/>
              <w:bottom w:w="60" w:type="dxa"/>
              <w:left w:w="80" w:type="dxa"/>
              <w:right w:w="80" w:type="dxa"/>
            </w:tcMar>
          </w:tcPr>
          <w:p>
            <w:r>
              <w:rPr>
                <w:rFonts w:ascii="Calibri" w:hAnsi="Calibri"/>
                <w:b w:val="0"/>
                <w:i w:val="0"/>
                <w:color w:val="64748B"/>
                <w:sz w:val="15"/>
              </w:rPr>
              <w:t>Operario #99</w:t>
            </w:r>
          </w:p>
        </w:tc>
        <w:tc>
          <w:tcPr>
            <w:tcW w:type="dxa" w:w="1632"/>
            <w:shd w:fill="F8FAFC"/>
            <w:tcMar>
              <w:top w:w="60" w:type="dxa"/>
              <w:bottom w:w="60" w:type="dxa"/>
              <w:left w:w="80" w:type="dxa"/>
              <w:right w:w="80" w:type="dxa"/>
            </w:tcMar>
          </w:tcPr>
          <w:p>
            <w:r>
              <w:rPr>
                <w:rFonts w:ascii="Calibri" w:hAnsi="Calibri"/>
                <w:b/>
                <w:i w:val="0"/>
                <w:color w:val="134E39"/>
                <w:sz w:val="15"/>
              </w:rPr>
              <w:t>2,100 tallos</w:t>
            </w:r>
          </w:p>
        </w:tc>
        <w:tc>
          <w:tcPr>
            <w:tcW w:type="dxa" w:w="1632"/>
            <w:shd w:fill="F8FAFC"/>
            <w:tcMar>
              <w:top w:w="60" w:type="dxa"/>
              <w:bottom w:w="60" w:type="dxa"/>
              <w:left w:w="80" w:type="dxa"/>
              <w:right w:w="80" w:type="dxa"/>
            </w:tcMar>
          </w:tcPr>
          <w:p>
            <w:r>
              <w:rPr>
                <w:rFonts w:ascii="Calibri" w:hAnsi="Calibri"/>
                <w:b w:val="0"/>
                <w:i w:val="0"/>
                <w:color w:val="64748B"/>
                <w:sz w:val="15"/>
              </w:rPr>
              <w:t>LT-8841-A (VAN DEN BOS B....)</w:t>
            </w:r>
          </w:p>
        </w:tc>
      </w:tr>
      <w:tr>
        <w:tc>
          <w:tcPr>
            <w:tcW w:type="dxa" w:w="1632"/>
            <w:shd w:fill="FFFFFF"/>
            <w:tcMar>
              <w:top w:w="60" w:type="dxa"/>
              <w:bottom w:w="60" w:type="dxa"/>
              <w:left w:w="80" w:type="dxa"/>
              <w:right w:w="80" w:type="dxa"/>
            </w:tcMar>
          </w:tcPr>
          <w:p>
            <w:r>
              <w:rPr>
                <w:rFonts w:ascii="Calibri" w:hAnsi="Calibri"/>
                <w:b w:val="0"/>
                <w:i w:val="0"/>
                <w:color w:val="64748B"/>
                <w:sz w:val="15"/>
              </w:rPr>
              <w:t>29/09/2026</w:t>
            </w:r>
          </w:p>
        </w:tc>
        <w:tc>
          <w:tcPr>
            <w:tcW w:type="dxa" w:w="1632"/>
            <w:shd w:fill="FFFFFF"/>
            <w:tcMar>
              <w:top w:w="60" w:type="dxa"/>
              <w:bottom w:w="60" w:type="dxa"/>
              <w:left w:w="80" w:type="dxa"/>
              <w:right w:w="80" w:type="dxa"/>
            </w:tcMar>
          </w:tcPr>
          <w:p>
            <w:r>
              <w:rPr>
                <w:rFonts w:ascii="Calibri" w:hAnsi="Calibri"/>
                <w:b/>
                <w:i w:val="0"/>
                <w:color w:val="1E293B"/>
                <w:sz w:val="15"/>
              </w:rPr>
              <w:t>Blq 001 - Cama 88</w:t>
            </w:r>
          </w:p>
        </w:tc>
        <w:tc>
          <w:tcPr>
            <w:tcW w:type="dxa" w:w="1632"/>
            <w:shd w:fill="FFFFFF"/>
            <w:tcMar>
              <w:top w:w="60" w:type="dxa"/>
              <w:bottom w:w="60" w:type="dxa"/>
              <w:left w:w="80" w:type="dxa"/>
              <w:right w:w="80" w:type="dxa"/>
            </w:tcMar>
          </w:tcPr>
          <w:p>
            <w:r>
              <w:rPr>
                <w:rFonts w:ascii="Calibri" w:hAnsi="Calibri"/>
                <w:b w:val="0"/>
                <w:i w:val="0"/>
                <w:color w:val="64748B"/>
                <w:sz w:val="15"/>
              </w:rPr>
              <w:t>Variedad #1718</w:t>
            </w:r>
          </w:p>
        </w:tc>
        <w:tc>
          <w:tcPr>
            <w:tcW w:type="dxa" w:w="1632"/>
            <w:shd w:fill="FFFFFF"/>
            <w:tcMar>
              <w:top w:w="60" w:type="dxa"/>
              <w:bottom w:w="60" w:type="dxa"/>
              <w:left w:w="80" w:type="dxa"/>
              <w:right w:w="80" w:type="dxa"/>
            </w:tcMar>
          </w:tcPr>
          <w:p>
            <w:r>
              <w:rPr>
                <w:rFonts w:ascii="Calibri" w:hAnsi="Calibri"/>
                <w:b w:val="0"/>
                <w:i w:val="0"/>
                <w:color w:val="64748B"/>
                <w:sz w:val="15"/>
              </w:rPr>
              <w:t>Operario #102</w:t>
            </w:r>
          </w:p>
        </w:tc>
        <w:tc>
          <w:tcPr>
            <w:tcW w:type="dxa" w:w="1632"/>
            <w:shd w:fill="FFFFFF"/>
            <w:tcMar>
              <w:top w:w="60" w:type="dxa"/>
              <w:bottom w:w="60" w:type="dxa"/>
              <w:left w:w="80" w:type="dxa"/>
              <w:right w:w="80" w:type="dxa"/>
            </w:tcMar>
          </w:tcPr>
          <w:p>
            <w:r>
              <w:rPr>
                <w:rFonts w:ascii="Calibri" w:hAnsi="Calibri"/>
                <w:b/>
                <w:i w:val="0"/>
                <w:color w:val="134E39"/>
                <w:sz w:val="15"/>
              </w:rPr>
              <w:t>1,800 tallos</w:t>
            </w:r>
          </w:p>
        </w:tc>
        <w:tc>
          <w:tcPr>
            <w:tcW w:type="dxa" w:w="1632"/>
            <w:shd w:fill="FFFFFF"/>
            <w:tcMar>
              <w:top w:w="60" w:type="dxa"/>
              <w:bottom w:w="60" w:type="dxa"/>
              <w:left w:w="80" w:type="dxa"/>
              <w:right w:w="80" w:type="dxa"/>
            </w:tcMar>
          </w:tcPr>
          <w:p>
            <w:r>
              <w:rPr>
                <w:rFonts w:ascii="Calibri" w:hAnsi="Calibri"/>
                <w:b w:val="0"/>
                <w:i w:val="0"/>
                <w:color w:val="64748B"/>
                <w:sz w:val="15"/>
              </w:rPr>
              <w:t>LT-9022-C (ONINGS HOLLAND...)</w:t>
            </w:r>
          </w:p>
        </w:tc>
      </w:tr>
      <w:tr>
        <w:tc>
          <w:tcPr>
            <w:tcW w:type="dxa" w:w="1632"/>
            <w:shd w:fill="F8FAFC"/>
            <w:tcMar>
              <w:top w:w="60" w:type="dxa"/>
              <w:bottom w:w="60" w:type="dxa"/>
              <w:left w:w="80" w:type="dxa"/>
              <w:right w:w="80" w:type="dxa"/>
            </w:tcMar>
          </w:tcPr>
          <w:p>
            <w:r>
              <w:rPr>
                <w:rFonts w:ascii="Calibri" w:hAnsi="Calibri"/>
                <w:b w:val="0"/>
                <w:i w:val="0"/>
                <w:color w:val="64748B"/>
                <w:sz w:val="15"/>
              </w:rPr>
              <w:t>29/09/2026</w:t>
            </w:r>
          </w:p>
        </w:tc>
        <w:tc>
          <w:tcPr>
            <w:tcW w:type="dxa" w:w="1632"/>
            <w:shd w:fill="F8FAFC"/>
            <w:tcMar>
              <w:top w:w="60" w:type="dxa"/>
              <w:bottom w:w="60" w:type="dxa"/>
              <w:left w:w="80" w:type="dxa"/>
              <w:right w:w="80" w:type="dxa"/>
            </w:tcMar>
          </w:tcPr>
          <w:p>
            <w:r>
              <w:rPr>
                <w:rFonts w:ascii="Calibri" w:hAnsi="Calibri"/>
                <w:b/>
                <w:i w:val="0"/>
                <w:color w:val="1E293B"/>
                <w:sz w:val="15"/>
              </w:rPr>
              <w:t>Blq 001 - Cama 33</w:t>
            </w:r>
          </w:p>
        </w:tc>
        <w:tc>
          <w:tcPr>
            <w:tcW w:type="dxa" w:w="1632"/>
            <w:shd w:fill="F8FAFC"/>
            <w:tcMar>
              <w:top w:w="60" w:type="dxa"/>
              <w:bottom w:w="60" w:type="dxa"/>
              <w:left w:w="80" w:type="dxa"/>
              <w:right w:w="80" w:type="dxa"/>
            </w:tcMar>
          </w:tcPr>
          <w:p>
            <w:r>
              <w:rPr>
                <w:rFonts w:ascii="Calibri" w:hAnsi="Calibri"/>
                <w:b w:val="0"/>
                <w:i w:val="0"/>
                <w:color w:val="64748B"/>
                <w:sz w:val="15"/>
              </w:rPr>
              <w:t>Variedad #2534</w:t>
            </w:r>
          </w:p>
        </w:tc>
        <w:tc>
          <w:tcPr>
            <w:tcW w:type="dxa" w:w="1632"/>
            <w:shd w:fill="F8FAFC"/>
            <w:tcMar>
              <w:top w:w="60" w:type="dxa"/>
              <w:bottom w:w="60" w:type="dxa"/>
              <w:left w:w="80" w:type="dxa"/>
              <w:right w:w="80" w:type="dxa"/>
            </w:tcMar>
          </w:tcPr>
          <w:p>
            <w:r>
              <w:rPr>
                <w:rFonts w:ascii="Calibri" w:hAnsi="Calibri"/>
                <w:b w:val="0"/>
                <w:i w:val="0"/>
                <w:color w:val="64748B"/>
                <w:sz w:val="15"/>
              </w:rPr>
              <w:t>Operario #112</w:t>
            </w:r>
          </w:p>
        </w:tc>
        <w:tc>
          <w:tcPr>
            <w:tcW w:type="dxa" w:w="1632"/>
            <w:shd w:fill="F8FAFC"/>
            <w:tcMar>
              <w:top w:w="60" w:type="dxa"/>
              <w:bottom w:w="60" w:type="dxa"/>
              <w:left w:w="80" w:type="dxa"/>
              <w:right w:w="80" w:type="dxa"/>
            </w:tcMar>
          </w:tcPr>
          <w:p>
            <w:r>
              <w:rPr>
                <w:rFonts w:ascii="Calibri" w:hAnsi="Calibri"/>
                <w:b/>
                <w:i w:val="0"/>
                <w:color w:val="134E39"/>
                <w:sz w:val="15"/>
              </w:rPr>
              <w:t>2,380 tallos</w:t>
            </w:r>
          </w:p>
        </w:tc>
        <w:tc>
          <w:tcPr>
            <w:tcW w:type="dxa" w:w="1632"/>
            <w:shd w:fill="F8FAFC"/>
            <w:tcMar>
              <w:top w:w="60" w:type="dxa"/>
              <w:bottom w:w="60" w:type="dxa"/>
              <w:left w:w="80" w:type="dxa"/>
              <w:right w:w="80" w:type="dxa"/>
            </w:tcMar>
          </w:tcPr>
          <w:p>
            <w:r>
              <w:rPr>
                <w:rFonts w:ascii="Calibri" w:hAnsi="Calibri"/>
                <w:b w:val="0"/>
                <w:i w:val="0"/>
                <w:color w:val="64748B"/>
                <w:sz w:val="15"/>
              </w:rPr>
              <w:t>LT-8841-A (ZABO PLANT EXP...)</w:t>
            </w:r>
          </w:p>
        </w:tc>
      </w:tr>
      <w:tr>
        <w:tc>
          <w:tcPr>
            <w:tcW w:type="dxa" w:w="1632"/>
            <w:shd w:fill="FFFFFF"/>
            <w:tcMar>
              <w:top w:w="60" w:type="dxa"/>
              <w:bottom w:w="60" w:type="dxa"/>
              <w:left w:w="80" w:type="dxa"/>
              <w:right w:w="80" w:type="dxa"/>
            </w:tcMar>
          </w:tcPr>
          <w:p>
            <w:r>
              <w:rPr>
                <w:rFonts w:ascii="Calibri" w:hAnsi="Calibri"/>
                <w:b w:val="0"/>
                <w:i w:val="0"/>
                <w:color w:val="64748B"/>
                <w:sz w:val="15"/>
              </w:rPr>
              <w:t>29/09/2026</w:t>
            </w:r>
          </w:p>
        </w:tc>
        <w:tc>
          <w:tcPr>
            <w:tcW w:type="dxa" w:w="1632"/>
            <w:shd w:fill="FFFFFF"/>
            <w:tcMar>
              <w:top w:w="60" w:type="dxa"/>
              <w:bottom w:w="60" w:type="dxa"/>
              <w:left w:w="80" w:type="dxa"/>
              <w:right w:w="80" w:type="dxa"/>
            </w:tcMar>
          </w:tcPr>
          <w:p>
            <w:r>
              <w:rPr>
                <w:rFonts w:ascii="Calibri" w:hAnsi="Calibri"/>
                <w:b/>
                <w:i w:val="0"/>
                <w:color w:val="1E293B"/>
                <w:sz w:val="15"/>
              </w:rPr>
              <w:t>Blq 001 - Cama 82</w:t>
            </w:r>
          </w:p>
        </w:tc>
        <w:tc>
          <w:tcPr>
            <w:tcW w:type="dxa" w:w="1632"/>
            <w:shd w:fill="FFFFFF"/>
            <w:tcMar>
              <w:top w:w="60" w:type="dxa"/>
              <w:bottom w:w="60" w:type="dxa"/>
              <w:left w:w="80" w:type="dxa"/>
              <w:right w:w="80" w:type="dxa"/>
            </w:tcMar>
          </w:tcPr>
          <w:p>
            <w:r>
              <w:rPr>
                <w:rFonts w:ascii="Calibri" w:hAnsi="Calibri"/>
                <w:b w:val="0"/>
                <w:i w:val="0"/>
                <w:color w:val="64748B"/>
                <w:sz w:val="15"/>
              </w:rPr>
              <w:t>Variedad #2237</w:t>
            </w:r>
          </w:p>
        </w:tc>
        <w:tc>
          <w:tcPr>
            <w:tcW w:type="dxa" w:w="1632"/>
            <w:shd w:fill="FFFFFF"/>
            <w:tcMar>
              <w:top w:w="60" w:type="dxa"/>
              <w:bottom w:w="60" w:type="dxa"/>
              <w:left w:w="80" w:type="dxa"/>
              <w:right w:w="80" w:type="dxa"/>
            </w:tcMar>
          </w:tcPr>
          <w:p>
            <w:r>
              <w:rPr>
                <w:rFonts w:ascii="Calibri" w:hAnsi="Calibri"/>
                <w:b w:val="0"/>
                <w:i w:val="0"/>
                <w:color w:val="64748B"/>
                <w:sz w:val="15"/>
              </w:rPr>
              <w:t>Operario #123</w:t>
            </w:r>
          </w:p>
        </w:tc>
        <w:tc>
          <w:tcPr>
            <w:tcW w:type="dxa" w:w="1632"/>
            <w:shd w:fill="FFFFFF"/>
            <w:tcMar>
              <w:top w:w="60" w:type="dxa"/>
              <w:bottom w:w="60" w:type="dxa"/>
              <w:left w:w="80" w:type="dxa"/>
              <w:right w:w="80" w:type="dxa"/>
            </w:tcMar>
          </w:tcPr>
          <w:p>
            <w:r>
              <w:rPr>
                <w:rFonts w:ascii="Calibri" w:hAnsi="Calibri"/>
                <w:b/>
                <w:i w:val="0"/>
                <w:color w:val="134E39"/>
                <w:sz w:val="15"/>
              </w:rPr>
              <w:t>2,100 tallos</w:t>
            </w:r>
          </w:p>
        </w:tc>
        <w:tc>
          <w:tcPr>
            <w:tcW w:type="dxa" w:w="1632"/>
            <w:shd w:fill="FFFFFF"/>
            <w:tcMar>
              <w:top w:w="60" w:type="dxa"/>
              <w:bottom w:w="60" w:type="dxa"/>
              <w:left w:w="80" w:type="dxa"/>
              <w:right w:w="80" w:type="dxa"/>
            </w:tcMar>
          </w:tcPr>
          <w:p>
            <w:r>
              <w:rPr>
                <w:rFonts w:ascii="Calibri" w:hAnsi="Calibri"/>
                <w:b w:val="0"/>
                <w:i w:val="0"/>
                <w:color w:val="64748B"/>
                <w:sz w:val="15"/>
              </w:rPr>
              <w:t>LT-9022-C (PROPAGADORA AN...)</w:t>
            </w:r>
          </w:p>
        </w:tc>
      </w:tr>
      <w:tr>
        <w:tc>
          <w:tcPr>
            <w:tcW w:type="dxa" w:w="1632"/>
            <w:shd w:fill="F8FAFC"/>
            <w:tcMar>
              <w:top w:w="60" w:type="dxa"/>
              <w:bottom w:w="60" w:type="dxa"/>
              <w:left w:w="80" w:type="dxa"/>
              <w:right w:w="80" w:type="dxa"/>
            </w:tcMar>
          </w:tcPr>
          <w:p>
            <w:r>
              <w:rPr>
                <w:rFonts w:ascii="Calibri" w:hAnsi="Calibri"/>
                <w:b w:val="0"/>
                <w:i w:val="0"/>
                <w:color w:val="64748B"/>
                <w:sz w:val="15"/>
              </w:rPr>
              <w:t>29/09/2026</w:t>
            </w:r>
          </w:p>
        </w:tc>
        <w:tc>
          <w:tcPr>
            <w:tcW w:type="dxa" w:w="1632"/>
            <w:shd w:fill="F8FAFC"/>
            <w:tcMar>
              <w:top w:w="60" w:type="dxa"/>
              <w:bottom w:w="60" w:type="dxa"/>
              <w:left w:w="80" w:type="dxa"/>
              <w:right w:w="80" w:type="dxa"/>
            </w:tcMar>
          </w:tcPr>
          <w:p>
            <w:r>
              <w:rPr>
                <w:rFonts w:ascii="Calibri" w:hAnsi="Calibri"/>
                <w:b/>
                <w:i w:val="0"/>
                <w:color w:val="1E293B"/>
                <w:sz w:val="15"/>
              </w:rPr>
              <w:t>Blq 001 - Cama 21</w:t>
            </w:r>
          </w:p>
        </w:tc>
        <w:tc>
          <w:tcPr>
            <w:tcW w:type="dxa" w:w="1632"/>
            <w:shd w:fill="F8FAFC"/>
            <w:tcMar>
              <w:top w:w="60" w:type="dxa"/>
              <w:bottom w:w="60" w:type="dxa"/>
              <w:left w:w="80" w:type="dxa"/>
              <w:right w:w="80" w:type="dxa"/>
            </w:tcMar>
          </w:tcPr>
          <w:p>
            <w:r>
              <w:rPr>
                <w:rFonts w:ascii="Calibri" w:hAnsi="Calibri"/>
                <w:b w:val="0"/>
                <w:i w:val="0"/>
                <w:color w:val="64748B"/>
                <w:sz w:val="15"/>
              </w:rPr>
              <w:t>Variedad #1825</w:t>
            </w:r>
          </w:p>
        </w:tc>
        <w:tc>
          <w:tcPr>
            <w:tcW w:type="dxa" w:w="1632"/>
            <w:shd w:fill="F8FAFC"/>
            <w:tcMar>
              <w:top w:w="60" w:type="dxa"/>
              <w:bottom w:w="60" w:type="dxa"/>
              <w:left w:w="80" w:type="dxa"/>
              <w:right w:w="80" w:type="dxa"/>
            </w:tcMar>
          </w:tcPr>
          <w:p>
            <w:r>
              <w:rPr>
                <w:rFonts w:ascii="Calibri" w:hAnsi="Calibri"/>
                <w:b w:val="0"/>
                <w:i w:val="0"/>
                <w:color w:val="64748B"/>
                <w:sz w:val="15"/>
              </w:rPr>
              <w:t>Operario #141</w:t>
            </w:r>
          </w:p>
        </w:tc>
        <w:tc>
          <w:tcPr>
            <w:tcW w:type="dxa" w:w="1632"/>
            <w:shd w:fill="F8FAFC"/>
            <w:tcMar>
              <w:top w:w="60" w:type="dxa"/>
              <w:bottom w:w="60" w:type="dxa"/>
              <w:left w:w="80" w:type="dxa"/>
              <w:right w:w="80" w:type="dxa"/>
            </w:tcMar>
          </w:tcPr>
          <w:p>
            <w:r>
              <w:rPr>
                <w:rFonts w:ascii="Calibri" w:hAnsi="Calibri"/>
                <w:b/>
                <w:i w:val="0"/>
                <w:color w:val="134E39"/>
                <w:sz w:val="15"/>
              </w:rPr>
              <w:t>1,800 tallos</w:t>
            </w:r>
          </w:p>
        </w:tc>
        <w:tc>
          <w:tcPr>
            <w:tcW w:type="dxa" w:w="1632"/>
            <w:shd w:fill="F8FAFC"/>
            <w:tcMar>
              <w:top w:w="60" w:type="dxa"/>
              <w:bottom w:w="60" w:type="dxa"/>
              <w:left w:w="80" w:type="dxa"/>
              <w:right w:w="80" w:type="dxa"/>
            </w:tcMar>
          </w:tcPr>
          <w:p>
            <w:r>
              <w:rPr>
                <w:rFonts w:ascii="Calibri" w:hAnsi="Calibri"/>
                <w:b w:val="0"/>
                <w:i w:val="0"/>
                <w:color w:val="64748B"/>
                <w:sz w:val="15"/>
              </w:rPr>
              <w:t>LT-9250-D (DE WIT BULB GR...)</w:t>
            </w:r>
          </w:p>
        </w:tc>
      </w:tr>
    </w:tbl>
    <w:p>
      <w:pPr>
        <w:spacing w:before="60" w:after="160"/>
      </w:pPr>
      <w:r>
        <w:rPr>
          <w:rFonts w:ascii="Calibri" w:hAnsi="Calibri"/>
          <w:b w:val="0"/>
          <w:i/>
          <w:color w:val="64748B"/>
          <w:sz w:val="16"/>
        </w:rPr>
        <w:t>* La totalidad de los 45 registros se encuentra disponible en la base de datos empresarial y en el visor interactivo digital.</w:t>
      </w:r>
    </w:p>
    <w:p>
      <w:pPr>
        <w:spacing w:before="160" w:after="80"/>
      </w:pPr>
      <w:r>
        <w:rPr>
          <w:rFonts w:ascii="Calibri" w:hAnsi="Calibri"/>
          <w:b/>
          <w:i w:val="0"/>
          <w:color w:val="134E39"/>
          <w:sz w:val="24"/>
        </w:rPr>
        <w:t>4. Matriz de Retorno de Inversión (Antes vs. Con AgroSiembras)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34E39"/>
            <w:tcMar>
              <w:top w:w="80" w:type="dxa"/>
              <w:bottom w:w="80" w:type="dxa"/>
              <w:left w:w="90" w:type="dxa"/>
              <w:right w:w="90" w:type="dxa"/>
            </w:tcMar>
          </w:tcPr>
          <w:p>
            <w:r>
              <w:rPr>
                <w:rFonts w:ascii="Calibri" w:hAnsi="Calibri"/>
                <w:b/>
                <w:i w:val="0"/>
                <w:color w:val="FFFFFF"/>
                <w:sz w:val="17"/>
              </w:rPr>
              <w:t>Dimensión Operativa</w:t>
            </w:r>
          </w:p>
        </w:tc>
        <w:tc>
          <w:tcPr>
            <w:tcW w:type="dxa" w:w="2448"/>
            <w:shd w:fill="134E39"/>
            <w:tcMar>
              <w:top w:w="80" w:type="dxa"/>
              <w:bottom w:w="80" w:type="dxa"/>
              <w:left w:w="90" w:type="dxa"/>
              <w:right w:w="90" w:type="dxa"/>
            </w:tcMar>
          </w:tcPr>
          <w:p>
            <w:r>
              <w:rPr>
                <w:rFonts w:ascii="Calibri" w:hAnsi="Calibri"/>
                <w:b/>
                <w:i w:val="0"/>
                <w:color w:val="FFFFFF"/>
                <w:sz w:val="17"/>
              </w:rPr>
              <w:t>Flujo Tradicional (Antes)</w:t>
            </w:r>
          </w:p>
        </w:tc>
        <w:tc>
          <w:tcPr>
            <w:tcW w:type="dxa" w:w="2448"/>
            <w:shd w:fill="134E39"/>
            <w:tcMar>
              <w:top w:w="80" w:type="dxa"/>
              <w:bottom w:w="80" w:type="dxa"/>
              <w:left w:w="90" w:type="dxa"/>
              <w:right w:w="90" w:type="dxa"/>
            </w:tcMar>
          </w:tcPr>
          <w:p>
            <w:r>
              <w:rPr>
                <w:rFonts w:ascii="Calibri" w:hAnsi="Calibri"/>
                <w:b/>
                <w:i w:val="0"/>
                <w:color w:val="FFFFFF"/>
                <w:sz w:val="17"/>
              </w:rPr>
              <w:t>Con AgroSiembras</w:t>
            </w:r>
          </w:p>
        </w:tc>
        <w:tc>
          <w:tcPr>
            <w:tcW w:type="dxa" w:w="2448"/>
            <w:shd w:fill="134E39"/>
            <w:tcMar>
              <w:top w:w="80" w:type="dxa"/>
              <w:bottom w:w="80" w:type="dxa"/>
              <w:left w:w="90" w:type="dxa"/>
              <w:right w:w="90" w:type="dxa"/>
            </w:tcMar>
          </w:tcPr>
          <w:p>
            <w:r>
              <w:rPr>
                <w:rFonts w:ascii="Calibri" w:hAnsi="Calibri"/>
                <w:b/>
                <w:i w:val="0"/>
                <w:color w:val="FFFFFF"/>
                <w:sz w:val="17"/>
              </w:rPr>
              <w:t>Impacto Empresarial</w:t>
            </w:r>
          </w:p>
        </w:tc>
      </w:tr>
      <w:tr>
        <w:tc>
          <w:tcPr>
            <w:tcW w:type="dxa" w:w="2448"/>
            <w:shd w:fill="FFFFFF"/>
            <w:tcMar>
              <w:top w:w="60" w:type="dxa"/>
              <w:bottom w:w="60" w:type="dxa"/>
              <w:left w:w="90" w:type="dxa"/>
              <w:right w:w="90" w:type="dxa"/>
            </w:tcMar>
          </w:tcPr>
          <w:p>
            <w:r>
              <w:rPr>
                <w:rFonts w:ascii="Calibri" w:hAnsi="Calibri"/>
                <w:b/>
                <w:i w:val="0"/>
                <w:color w:val="1E293B"/>
                <w:sz w:val="16"/>
              </w:rPr>
              <w:t>Digitación en Sistemas</w:t>
            </w:r>
          </w:p>
        </w:tc>
        <w:tc>
          <w:tcPr>
            <w:tcW w:type="dxa" w:w="2448"/>
            <w:shd w:fill="FFFFFF"/>
            <w:tcMar>
              <w:top w:w="60" w:type="dxa"/>
              <w:bottom w:w="60" w:type="dxa"/>
              <w:left w:w="90" w:type="dxa"/>
              <w:right w:w="90" w:type="dxa"/>
            </w:tcMar>
          </w:tcPr>
          <w:p>
            <w:r>
              <w:rPr>
                <w:rFonts w:ascii="Calibri" w:hAnsi="Calibri"/>
                <w:b w:val="0"/>
                <w:i w:val="0"/>
                <w:color w:val="64748B"/>
                <w:sz w:val="16"/>
              </w:rPr>
              <w:t>40 a 60 horas/mes de personal TI</w:t>
            </w:r>
          </w:p>
        </w:tc>
        <w:tc>
          <w:tcPr>
            <w:tcW w:type="dxa" w:w="2448"/>
            <w:shd w:fill="FFFFFF"/>
            <w:tcMar>
              <w:top w:w="60" w:type="dxa"/>
              <w:bottom w:w="60" w:type="dxa"/>
              <w:left w:w="90" w:type="dxa"/>
              <w:right w:w="90" w:type="dxa"/>
            </w:tcMar>
          </w:tcPr>
          <w:p>
            <w:r>
              <w:rPr>
                <w:rFonts w:ascii="Calibri" w:hAnsi="Calibri"/>
                <w:b/>
                <w:i w:val="0"/>
                <w:color w:val="134E39"/>
                <w:sz w:val="16"/>
              </w:rPr>
              <w:t>0 Horas (Carga 100% automática)</w:t>
            </w:r>
          </w:p>
        </w:tc>
        <w:tc>
          <w:tcPr>
            <w:tcW w:type="dxa" w:w="2448"/>
            <w:shd w:fill="FFFFFF"/>
            <w:tcMar>
              <w:top w:w="60" w:type="dxa"/>
              <w:bottom w:w="60" w:type="dxa"/>
              <w:left w:w="90" w:type="dxa"/>
              <w:right w:w="90" w:type="dxa"/>
            </w:tcMar>
          </w:tcPr>
          <w:p>
            <w:r>
              <w:rPr>
                <w:rFonts w:ascii="Calibri" w:hAnsi="Calibri"/>
                <w:b w:val="0"/>
                <w:i w:val="0"/>
                <w:color w:val="64748B"/>
                <w:sz w:val="16"/>
              </w:rPr>
              <w:t>100% de ahorro en horas técnicas</w:t>
            </w:r>
          </w:p>
        </w:tc>
      </w:tr>
      <w:tr>
        <w:tc>
          <w:tcPr>
            <w:tcW w:type="dxa" w:w="2448"/>
            <w:shd w:fill="F8FAFC"/>
            <w:tcMar>
              <w:top w:w="60" w:type="dxa"/>
              <w:bottom w:w="60" w:type="dxa"/>
              <w:left w:w="90" w:type="dxa"/>
              <w:right w:w="90" w:type="dxa"/>
            </w:tcMar>
          </w:tcPr>
          <w:p>
            <w:r>
              <w:rPr>
                <w:rFonts w:ascii="Calibri" w:hAnsi="Calibri"/>
                <w:b/>
                <w:i w:val="0"/>
                <w:color w:val="1E293B"/>
                <w:sz w:val="16"/>
              </w:rPr>
              <w:t>Disponibilidad de Datos</w:t>
            </w:r>
          </w:p>
        </w:tc>
        <w:tc>
          <w:tcPr>
            <w:tcW w:type="dxa" w:w="2448"/>
            <w:shd w:fill="F8FAFC"/>
            <w:tcMar>
              <w:top w:w="60" w:type="dxa"/>
              <w:bottom w:w="60" w:type="dxa"/>
              <w:left w:w="90" w:type="dxa"/>
              <w:right w:w="90" w:type="dxa"/>
            </w:tcMar>
          </w:tcPr>
          <w:p>
            <w:r>
              <w:rPr>
                <w:rFonts w:ascii="Calibri" w:hAnsi="Calibri"/>
                <w:b w:val="0"/>
                <w:i w:val="0"/>
                <w:color w:val="64748B"/>
                <w:sz w:val="16"/>
              </w:rPr>
              <w:t>Retraso de 2 a 5 días hábiles</w:t>
            </w:r>
          </w:p>
        </w:tc>
        <w:tc>
          <w:tcPr>
            <w:tcW w:type="dxa" w:w="2448"/>
            <w:shd w:fill="F8FAFC"/>
            <w:tcMar>
              <w:top w:w="60" w:type="dxa"/>
              <w:bottom w:w="60" w:type="dxa"/>
              <w:left w:w="90" w:type="dxa"/>
              <w:right w:w="90" w:type="dxa"/>
            </w:tcMar>
          </w:tcPr>
          <w:p>
            <w:r>
              <w:rPr>
                <w:rFonts w:ascii="Calibri" w:hAnsi="Calibri"/>
                <w:b/>
                <w:i w:val="0"/>
                <w:color w:val="134E39"/>
                <w:sz w:val="16"/>
              </w:rPr>
              <w:t>Mismo día (Inmediato / En vivo)</w:t>
            </w:r>
          </w:p>
        </w:tc>
        <w:tc>
          <w:tcPr>
            <w:tcW w:type="dxa" w:w="2448"/>
            <w:shd w:fill="F8FAFC"/>
            <w:tcMar>
              <w:top w:w="60" w:type="dxa"/>
              <w:bottom w:w="60" w:type="dxa"/>
              <w:left w:w="90" w:type="dxa"/>
              <w:right w:w="90" w:type="dxa"/>
            </w:tcMar>
          </w:tcPr>
          <w:p>
            <w:r>
              <w:rPr>
                <w:rFonts w:ascii="Calibri" w:hAnsi="Calibri"/>
                <w:b w:val="0"/>
                <w:i w:val="0"/>
                <w:color w:val="64748B"/>
                <w:sz w:val="16"/>
              </w:rPr>
              <w:t>Decisiones agronómicas a tiempo</w:t>
            </w:r>
          </w:p>
        </w:tc>
      </w:tr>
      <w:tr>
        <w:tc>
          <w:tcPr>
            <w:tcW w:type="dxa" w:w="2448"/>
            <w:shd w:fill="FFFFFF"/>
            <w:tcMar>
              <w:top w:w="60" w:type="dxa"/>
              <w:bottom w:w="60" w:type="dxa"/>
              <w:left w:w="90" w:type="dxa"/>
              <w:right w:w="90" w:type="dxa"/>
            </w:tcMar>
          </w:tcPr>
          <w:p>
            <w:r>
              <w:rPr>
                <w:rFonts w:ascii="Calibri" w:hAnsi="Calibri"/>
                <w:b/>
                <w:i w:val="0"/>
                <w:color w:val="1E293B"/>
                <w:sz w:val="16"/>
              </w:rPr>
              <w:t>Riesgo de Inconsistencias</w:t>
            </w:r>
          </w:p>
        </w:tc>
        <w:tc>
          <w:tcPr>
            <w:tcW w:type="dxa" w:w="2448"/>
            <w:shd w:fill="FFFFFF"/>
            <w:tcMar>
              <w:top w:w="60" w:type="dxa"/>
              <w:bottom w:w="60" w:type="dxa"/>
              <w:left w:w="90" w:type="dxa"/>
              <w:right w:w="90" w:type="dxa"/>
            </w:tcMar>
          </w:tcPr>
          <w:p>
            <w:r>
              <w:rPr>
                <w:rFonts w:ascii="Calibri" w:hAnsi="Calibri"/>
                <w:b w:val="0"/>
                <w:i w:val="0"/>
                <w:color w:val="64748B"/>
                <w:sz w:val="16"/>
              </w:rPr>
              <w:t>Alto (Doble transcripción + caligrafía)</w:t>
            </w:r>
          </w:p>
        </w:tc>
        <w:tc>
          <w:tcPr>
            <w:tcW w:type="dxa" w:w="2448"/>
            <w:shd w:fill="FFFFFF"/>
            <w:tcMar>
              <w:top w:w="60" w:type="dxa"/>
              <w:bottom w:w="60" w:type="dxa"/>
              <w:left w:w="90" w:type="dxa"/>
              <w:right w:w="90" w:type="dxa"/>
            </w:tcMar>
          </w:tcPr>
          <w:p>
            <w:r>
              <w:rPr>
                <w:rFonts w:ascii="Calibri" w:hAnsi="Calibri"/>
                <w:b/>
                <w:i w:val="0"/>
                <w:color w:val="134E39"/>
                <w:sz w:val="16"/>
              </w:rPr>
              <w:t>0% error de transcripción</w:t>
            </w:r>
          </w:p>
        </w:tc>
        <w:tc>
          <w:tcPr>
            <w:tcW w:type="dxa" w:w="2448"/>
            <w:shd w:fill="FFFFFF"/>
            <w:tcMar>
              <w:top w:w="60" w:type="dxa"/>
              <w:bottom w:w="60" w:type="dxa"/>
              <w:left w:w="90" w:type="dxa"/>
              <w:right w:w="90" w:type="dxa"/>
            </w:tcMar>
          </w:tcPr>
          <w:p>
            <w:r>
              <w:rPr>
                <w:rFonts w:ascii="Calibri" w:hAnsi="Calibri"/>
                <w:b w:val="0"/>
                <w:i w:val="0"/>
                <w:color w:val="64748B"/>
                <w:sz w:val="16"/>
              </w:rPr>
              <w:t>Información confiable y auditable</w:t>
            </w:r>
          </w:p>
        </w:tc>
      </w:tr>
      <w:tr>
        <w:tc>
          <w:tcPr>
            <w:tcW w:type="dxa" w:w="2448"/>
            <w:shd w:fill="F8FAFC"/>
            <w:tcMar>
              <w:top w:w="60" w:type="dxa"/>
              <w:bottom w:w="60" w:type="dxa"/>
              <w:left w:w="90" w:type="dxa"/>
              <w:right w:w="90" w:type="dxa"/>
            </w:tcMar>
          </w:tcPr>
          <w:p>
            <w:r>
              <w:rPr>
                <w:rFonts w:ascii="Calibri" w:hAnsi="Calibri"/>
                <w:b/>
                <w:i w:val="0"/>
                <w:color w:val="1E293B"/>
                <w:sz w:val="16"/>
              </w:rPr>
              <w:t>Control de Sobredensidad</w:t>
            </w:r>
          </w:p>
        </w:tc>
        <w:tc>
          <w:tcPr>
            <w:tcW w:type="dxa" w:w="2448"/>
            <w:shd w:fill="F8FAFC"/>
            <w:tcMar>
              <w:top w:w="60" w:type="dxa"/>
              <w:bottom w:w="60" w:type="dxa"/>
              <w:left w:w="90" w:type="dxa"/>
              <w:right w:w="90" w:type="dxa"/>
            </w:tcMar>
          </w:tcPr>
          <w:p>
            <w:r>
              <w:rPr>
                <w:rFonts w:ascii="Calibri" w:hAnsi="Calibri"/>
                <w:b w:val="0"/>
                <w:i w:val="0"/>
                <w:color w:val="64748B"/>
                <w:sz w:val="16"/>
              </w:rPr>
              <w:t>Reactivo (Cuando la cama ya brotó)</w:t>
            </w:r>
          </w:p>
        </w:tc>
        <w:tc>
          <w:tcPr>
            <w:tcW w:type="dxa" w:w="2448"/>
            <w:shd w:fill="F8FAFC"/>
            <w:tcMar>
              <w:top w:w="60" w:type="dxa"/>
              <w:bottom w:w="60" w:type="dxa"/>
              <w:left w:w="90" w:type="dxa"/>
              <w:right w:w="90" w:type="dxa"/>
            </w:tcMar>
          </w:tcPr>
          <w:p>
            <w:r>
              <w:rPr>
                <w:rFonts w:ascii="Calibri" w:hAnsi="Calibri"/>
                <w:b/>
                <w:i w:val="0"/>
                <w:color w:val="134E39"/>
                <w:sz w:val="16"/>
              </w:rPr>
              <w:t>Preventivo en cama (En el acto)</w:t>
            </w:r>
          </w:p>
        </w:tc>
        <w:tc>
          <w:tcPr>
            <w:tcW w:type="dxa" w:w="2448"/>
            <w:shd w:fill="F8FAFC"/>
            <w:tcMar>
              <w:top w:w="60" w:type="dxa"/>
              <w:bottom w:w="60" w:type="dxa"/>
              <w:left w:w="90" w:type="dxa"/>
              <w:right w:w="90" w:type="dxa"/>
            </w:tcMar>
          </w:tcPr>
          <w:p>
            <w:r>
              <w:rPr>
                <w:rFonts w:ascii="Calibri" w:hAnsi="Calibri"/>
                <w:b w:val="0"/>
                <w:i w:val="0"/>
                <w:color w:val="64748B"/>
                <w:sz w:val="16"/>
              </w:rPr>
              <w:t>Cero material vegetal desperdiciado</w:t>
            </w:r>
          </w:p>
        </w:tc>
      </w:tr>
      <w:tr>
        <w:tc>
          <w:tcPr>
            <w:tcW w:type="dxa" w:w="2448"/>
            <w:shd w:fill="FFFFFF"/>
            <w:tcMar>
              <w:top w:w="60" w:type="dxa"/>
              <w:bottom w:w="60" w:type="dxa"/>
              <w:left w:w="90" w:type="dxa"/>
              <w:right w:w="90" w:type="dxa"/>
            </w:tcMar>
          </w:tcPr>
          <w:p>
            <w:r>
              <w:rPr>
                <w:rFonts w:ascii="Calibri" w:hAnsi="Calibri"/>
                <w:b/>
                <w:i w:val="0"/>
                <w:color w:val="1E293B"/>
                <w:sz w:val="16"/>
              </w:rPr>
              <w:t>Productividad del Auxiliar</w:t>
            </w:r>
          </w:p>
        </w:tc>
        <w:tc>
          <w:tcPr>
            <w:tcW w:type="dxa" w:w="2448"/>
            <w:shd w:fill="FFFFFF"/>
            <w:tcMar>
              <w:top w:w="60" w:type="dxa"/>
              <w:bottom w:w="60" w:type="dxa"/>
              <w:left w:w="90" w:type="dxa"/>
              <w:right w:w="90" w:type="dxa"/>
            </w:tcMar>
          </w:tcPr>
          <w:p>
            <w:r>
              <w:rPr>
                <w:rFonts w:ascii="Calibri" w:hAnsi="Calibri"/>
                <w:b w:val="0"/>
                <w:i w:val="0"/>
                <w:color w:val="64748B"/>
                <w:sz w:val="16"/>
              </w:rPr>
              <w:t>40% de su tiempo llenando papel</w:t>
            </w:r>
          </w:p>
        </w:tc>
        <w:tc>
          <w:tcPr>
            <w:tcW w:type="dxa" w:w="2448"/>
            <w:shd w:fill="FFFFFF"/>
            <w:tcMar>
              <w:top w:w="60" w:type="dxa"/>
              <w:bottom w:w="60" w:type="dxa"/>
              <w:left w:w="90" w:type="dxa"/>
              <w:right w:w="90" w:type="dxa"/>
            </w:tcMar>
          </w:tcPr>
          <w:p>
            <w:r>
              <w:rPr>
                <w:rFonts w:ascii="Calibri" w:hAnsi="Calibri"/>
                <w:b/>
                <w:i w:val="0"/>
                <w:color w:val="134E39"/>
                <w:sz w:val="16"/>
              </w:rPr>
              <w:t>90% auditando calidad en cama</w:t>
            </w:r>
          </w:p>
        </w:tc>
        <w:tc>
          <w:tcPr>
            <w:tcW w:type="dxa" w:w="2448"/>
            <w:shd w:fill="FFFFFF"/>
            <w:tcMar>
              <w:top w:w="60" w:type="dxa"/>
              <w:bottom w:w="60" w:type="dxa"/>
              <w:left w:w="90" w:type="dxa"/>
              <w:right w:w="90" w:type="dxa"/>
            </w:tcMar>
          </w:tcPr>
          <w:p>
            <w:r>
              <w:rPr>
                <w:rFonts w:ascii="Calibri" w:hAnsi="Calibri"/>
                <w:b w:val="0"/>
                <w:i w:val="0"/>
                <w:color w:val="64748B"/>
                <w:sz w:val="16"/>
              </w:rPr>
              <w:t>+35% de productividad en campo</w:t>
            </w:r>
          </w:p>
        </w:tc>
      </w:tr>
    </w:tbl>
    <w:tbl>
      <w:tblPr>
        <w:tblW w:type="auto" w:w="0"/>
        <w:jc w:val="center"/>
        <w:tblLook w:firstColumn="1" w:firstRow="1" w:lastColumn="0" w:lastRow="0" w:noHBand="0" w:noVBand="1" w:val="04A0"/>
      </w:tblPr>
      <w:tblGrid>
        <w:gridCol w:w="9792"/>
      </w:tblGrid>
      <w:tr>
        <w:tc>
          <w:tcPr>
            <w:tcW w:type="dxa" w:w="9792"/>
            <w:shd w:fill="FFFBEB"/>
            <w:tcMar>
              <w:top w:w="100" w:type="dxa"/>
              <w:bottom w:w="100" w:type="dxa"/>
              <w:left w:w="140" w:type="dxa"/>
              <w:right w:w="140" w:type="dxa"/>
            </w:tcMar>
          </w:tcPr>
          <w:p>
            <w:pPr>
              <w:spacing w:after="40"/>
            </w:pPr>
            <w:r>
              <w:rPr>
                <w:rFonts w:ascii="Calibri" w:hAnsi="Calibri"/>
                <w:b/>
                <w:i w:val="0"/>
                <w:color w:val="D97706"/>
                <w:sz w:val="18"/>
              </w:rPr>
              <w:t>MENSAJE ESTRATÉGICO DE CIERRE:</w:t>
              <w:br/>
            </w:r>
            <w:r>
              <w:rPr>
                <w:rFonts w:ascii="Calibri" w:hAnsi="Calibri"/>
                <w:b w:val="0"/>
                <w:i/>
                <w:color w:val="1E293B"/>
                <w:sz w:val="19"/>
              </w:rPr>
              <w:t>"El verdadero valor de la tecnología no reside solo en digitalizar el campo, sino en suprimir los cuellos de botella que desgastan la productividad de la empresa. AgroSiembras conecta directamente la siembra agronómica con la base de datos empresarial, liberando al Área de Sistemas de la digitación manual y entregando datos exactos en tiempo real desde el primer día."</w:t>
            </w:r>
          </w:p>
        </w:tc>
      </w:tr>
    </w:tbl>
    <w:p>
      <w:pPr>
        <w:spacing w:before="120" w:after="0"/>
      </w:pPr>
      <w:r>
        <w:rPr>
          <w:rFonts w:ascii="Calibri" w:hAnsi="Calibri"/>
          <w:b/>
          <w:i w:val="0"/>
          <w:color w:val="134E39"/>
          <w:sz w:val="19"/>
        </w:rPr>
        <w:t xml:space="preserve">Recomendación de la Dirección: </w:t>
      </w:r>
      <w:r>
        <w:rPr>
          <w:rFonts w:ascii="Calibri" w:hAnsi="Calibri"/>
          <w:b w:val="0"/>
          <w:i w:val="0"/>
          <w:color w:val="1E293B"/>
          <w:sz w:val="19"/>
        </w:rPr>
        <w:t>Formalizar la adopción de AgroSiembras como estándar obligatorio corporativo para el registro y liquidación de todas las labores de siembra de la compañía.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Confidencial • Uso Corporativo y de Alta Dirección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AGROSIEMBRAS • RESUMEN EJECUTIVO Y AVANCE DE CAMPO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909C"/>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8909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