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6E8F04" w:rsidP="145BA7D1" w:rsidRDefault="686E8F04" w14:paraId="0597DBE4" w14:textId="7D98DA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hyperlink r:id="Rf9be3dfb73f94cfb">
        <w:r w:rsidRPr="145BA7D1" w:rsidR="145BA7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http://novo.more.ufsc.br/pesquisar</w:t>
        </w:r>
      </w:hyperlink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formatar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bibliografia</w:t>
      </w:r>
    </w:p>
    <w:p w:rsidR="686E8F04" w:rsidP="145BA7D1" w:rsidRDefault="686E8F04" w14:paraId="3CD83CFF" w14:textId="0C1B0F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15767AA" w:rsidP="145BA7D1" w:rsidRDefault="415767AA" w14:paraId="03F310F3" w14:textId="734CF3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Inteligência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Artificial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na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Verificação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Teste de Software para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Desenvolvimento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Ágil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</w:t>
      </w:r>
      <w:hyperlink r:id="R1645a754232a4cdd">
        <w:r w:rsidRPr="145BA7D1" w:rsidR="145BA7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https://repositorio.ipl.pt/bitstream/10400.21/7119/1/Disserta%C3%A7%C3%A3o.pdf</w:t>
        </w:r>
      </w:hyperlink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-25/08 - 17:40</w:t>
      </w:r>
      <w:r>
        <w:br/>
      </w:r>
      <w:r>
        <w:br/>
      </w:r>
    </w:p>
    <w:p w:rsidR="599B0654" w:rsidP="145BA7D1" w:rsidRDefault="599B0654" w14:paraId="35D4A240" w14:textId="28C079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Raciocínio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Baseado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em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Caso - </w:t>
      </w:r>
      <w:hyperlink r:id="R1ae0355ce1a341d0">
        <w:r w:rsidRPr="145BA7D1" w:rsidR="145BA7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http://www.inf.ufsc.br/~j.barreto/trabaluno/IA20022AugMarc.pdf</w:t>
        </w:r>
      </w:hyperlink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- 01/09 - 14:33</w:t>
      </w:r>
    </w:p>
    <w:p w:rsidR="6E725B16" w:rsidP="145BA7D1" w:rsidRDefault="6E725B16" w14:paraId="057D109C" w14:textId="2C0677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E725B16" w:rsidP="145BA7D1" w:rsidRDefault="6E725B16" w14:paraId="43592829" w14:textId="01E312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Sistemas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Baseados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em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Conhecimento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</w:t>
      </w:r>
      <w:hyperlink r:id="R1850a8800d3d42f1">
        <w:r w:rsidRPr="145BA7D1" w:rsidR="145BA7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http://dcm.ffclrp.usp.br/~augusto/teaching/ia/IA-SBC.pdf</w:t>
        </w:r>
      </w:hyperlink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- 01/09 - 17:54</w:t>
      </w:r>
    </w:p>
    <w:p w:rsidR="3830C2D7" w:rsidP="145BA7D1" w:rsidRDefault="3830C2D7" w14:paraId="1E8947A9" w14:textId="060D2B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830C2D7" w:rsidP="145BA7D1" w:rsidRDefault="3830C2D7" w14:paraId="4BD0278D" w14:textId="4DE1DEFE">
      <w:pPr>
        <w:pStyle w:val="Normal"/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</w:pP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Regra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>produção</w:t>
      </w:r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</w:t>
      </w:r>
      <w:hyperlink r:id="Ra56b17f635ad4b4b">
        <w:r w:rsidRPr="145BA7D1" w:rsidR="145BA7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http://sistemasespecialistas.blogspot.com/2006/04/regras-de-produo.html</w:t>
        </w:r>
      </w:hyperlink>
      <w:r w:rsidRPr="145BA7D1" w:rsidR="145BA7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- 30/09 - 12:54 (</w:t>
      </w:r>
      <w:r w:rsidRPr="145BA7D1" w:rsidR="145BA7D1"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  <w:t>Extraído</w:t>
      </w:r>
      <w:r w:rsidRPr="145BA7D1" w:rsidR="145BA7D1"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  <w:t xml:space="preserve"> de Paul Harmon, David King. Sistemas </w:t>
      </w:r>
      <w:r w:rsidRPr="145BA7D1" w:rsidR="145BA7D1"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  <w:t>especialistas</w:t>
      </w:r>
      <w:r w:rsidRPr="145BA7D1" w:rsidR="145BA7D1"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  <w:t>. Rio de Janeiro: Campus, 1988.)</w:t>
      </w:r>
    </w:p>
    <w:p w:rsidR="0F8BA841" w:rsidP="145BA7D1" w:rsidRDefault="0F8BA841" w14:paraId="4C920A29" w14:textId="1B1247ED">
      <w:pPr>
        <w:pStyle w:val="Normal"/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</w:pPr>
    </w:p>
    <w:p w:rsidR="176C32DB" w:rsidP="145BA7D1" w:rsidRDefault="176C32DB" w14:paraId="4071920F" w14:textId="231A00A0">
      <w:pPr>
        <w:pStyle w:val="Normal"/>
        <w:rPr>
          <w:noProof w:val="0"/>
          <w:lang w:val="pt-BR"/>
        </w:rPr>
      </w:pPr>
      <w:r w:rsidRPr="145BA7D1" w:rsidR="145BA7D1"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  <w:t xml:space="preserve">Software engineering / Ian Sommerville. — 9th ed. - </w:t>
      </w:r>
      <w:hyperlink r:id="Rb290676ad90e4ded">
        <w:r w:rsidRPr="145BA7D1" w:rsidR="145BA7D1">
          <w:rPr>
            <w:rStyle w:val="Hyperlink"/>
            <w:rFonts w:ascii="Trebuchet MS" w:hAnsi="Trebuchet MS" w:eastAsia="Trebuchet MS" w:cs="Trebuchet MS"/>
            <w:noProof w:val="0"/>
            <w:sz w:val="18"/>
            <w:szCs w:val="18"/>
            <w:lang w:val="pt-BR"/>
          </w:rPr>
          <w:t>https://edisciplinas.usp.br/pluginfile.php/2150022/mod_resource/content/1/1429431793.203Software%20Engineering%20by%20Somerville.pdf</w:t>
        </w:r>
      </w:hyperlink>
    </w:p>
    <w:p w:rsidR="0F8BA841" w:rsidP="145BA7D1" w:rsidRDefault="0F8BA841" w14:paraId="003822ED" w14:textId="004C5A69" w14:noSpellErr="1">
      <w:pPr>
        <w:pStyle w:val="Normal"/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</w:pPr>
    </w:p>
    <w:p w:rsidR="0F8BA841" w:rsidP="145BA7D1" w:rsidRDefault="0F8BA841" w14:paraId="165323E8" w14:textId="71BD106F">
      <w:pPr>
        <w:pStyle w:val="Normal"/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</w:pPr>
      <w:r w:rsidRPr="145BA7D1" w:rsidR="145BA7D1"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  <w:t>Glenford J. Myers - http://barbie.uta.edu/~mehra/Book1_The%20Art%20of%20Software%20Testing.pdf</w:t>
      </w:r>
    </w:p>
    <w:p w:rsidR="0F8BA841" w:rsidP="145BA7D1" w:rsidRDefault="0F8BA841" w14:paraId="5072331D" w14:textId="472023F8">
      <w:pPr>
        <w:pStyle w:val="Normal"/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</w:pPr>
      <w:r w:rsidRPr="145BA7D1" w:rsidR="145BA7D1"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  <w:t>Glenford J. Myers -</w:t>
      </w:r>
      <w:r w:rsidRPr="145BA7D1" w:rsidR="145BA7D1"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  <w:t xml:space="preserve"> https://www.safaribooksonline.com/library/view/the-art-of/9781118133156/copy.html</w:t>
      </w:r>
    </w:p>
    <w:p w:rsidR="6E725B16" w:rsidP="145BA7D1" w:rsidRDefault="6E725B16" w14:paraId="7DAB3950" w14:textId="2B98CC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76C32DB" w:rsidP="145BA7D1" w:rsidRDefault="176C32DB" w14:paraId="2467D591" w14:textId="4BAE00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76C32DB" w:rsidP="145BA7D1" w:rsidRDefault="176C32DB" w14:paraId="2366B476" w14:textId="03BA3CFE" w14:noSpellErr="1">
      <w:pPr>
        <w:pStyle w:val="Normal"/>
        <w:rPr>
          <w:noProof w:val="0"/>
          <w:lang w:val="pt-BR"/>
        </w:rPr>
      </w:pPr>
      <w:hyperlink r:id="R915492ed40ec447d">
        <w:r w:rsidRPr="145BA7D1" w:rsidR="145BA7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https://www.flaticon.com/free-icon/cpu_1114544</w:t>
        </w:r>
      </w:hyperlink>
    </w:p>
    <w:p w:rsidR="6F087D7C" w:rsidP="145BA7D1" w:rsidRDefault="6F087D7C" w14:paraId="57A489F2" w14:textId="13EA4ECC" w14:noSpellErr="1">
      <w:pPr>
        <w:rPr>
          <w:noProof w:val="0"/>
          <w:lang w:val="pt-BR"/>
        </w:rPr>
      </w:pPr>
      <w:r w:rsidRPr="145BA7D1">
        <w:rPr>
          <w:noProof w:val="0"/>
          <w:lang w:val="pt-BR"/>
        </w:rPr>
        <w:br w:type="page"/>
      </w:r>
    </w:p>
    <w:p w:rsidR="6F087D7C" w:rsidP="145BA7D1" w:rsidRDefault="6F087D7C" w14:paraId="2057A93D" w14:textId="00A811FD">
      <w:pPr>
        <w:pStyle w:val="Heading2"/>
        <w:rPr>
          <w:noProof w:val="0"/>
          <w:lang w:val="pt-BR"/>
        </w:rPr>
      </w:pPr>
      <w:r w:rsidRPr="145BA7D1" w:rsidR="145BA7D1">
        <w:rPr>
          <w:rFonts w:ascii="Trebuchet MS" w:hAnsi="Trebuchet MS" w:eastAsia="Trebuchet MS" w:cs="Trebuchet MS"/>
          <w:noProof w:val="0"/>
          <w:sz w:val="18"/>
          <w:szCs w:val="18"/>
          <w:lang w:val="pt-BR"/>
        </w:rPr>
        <w:t xml:space="preserve">ISO/IEC 25010 </w:t>
      </w:r>
      <w:hyperlink r:id="R170c776c28514875">
        <w:r w:rsidRPr="145BA7D1" w:rsidR="145BA7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http://iso25000.com/index.php/en/iso-25000-standards/iso-25010</w:t>
        </w:r>
      </w:hyperlink>
    </w:p>
    <w:p w:rsidR="6F087D7C" w:rsidP="145BA7D1" w:rsidRDefault="6F087D7C" w14:paraId="3BB09053" w14:textId="056C2321" w14:noSpellErr="1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F087D7C" w:rsidP="145BA7D1" w:rsidRDefault="6F087D7C" w14:paraId="7EE18CE7" w14:textId="399D6413" w14:noSpellErr="1">
      <w:pPr>
        <w:pStyle w:val="Normal"/>
        <w:rPr>
          <w:noProof w:val="0"/>
          <w:lang w:val="pt-BR"/>
        </w:rPr>
      </w:pPr>
      <w:r>
        <w:drawing>
          <wp:inline wp14:editId="580AF17A" wp14:anchorId="65B2470E">
            <wp:extent cx="4572000" cy="1295400"/>
            <wp:effectExtent l="0" t="0" r="0" b="0"/>
            <wp:docPr id="341551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31d7acb3d4d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BA7D1" w:rsidP="145BA7D1" w:rsidRDefault="145BA7D1" w14:noSpellErr="1" w14:paraId="7FC210E3" w14:textId="61535866">
      <w:pPr>
        <w:rPr>
          <w:noProof w:val="0"/>
          <w:lang w:val="pt-BR"/>
        </w:rPr>
      </w:pPr>
      <w:r w:rsidRPr="145BA7D1">
        <w:rPr>
          <w:noProof w:val="0"/>
          <w:lang w:val="pt-BR"/>
        </w:rPr>
        <w:br w:type="page"/>
      </w:r>
    </w:p>
    <w:p w:rsidR="145BA7D1" w:rsidP="145BA7D1" w:rsidRDefault="145BA7D1" w14:paraId="29A61EA8" w14:textId="758B1407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INTELIGÊNCIA ARTIFICIAL</w:t>
      </w:r>
    </w:p>
    <w:p w:rsidR="145BA7D1" w:rsidP="145BA7D1" w:rsidRDefault="145BA7D1" w14:paraId="1A3B3753" w14:textId="0DCCA4CF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145BA7D1" w:rsidP="145BA7D1" w:rsidRDefault="145BA7D1" w14:paraId="04F71C59" w14:textId="389F4D02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Referência: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 CASTROUNIS, Alex.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AI for People </w:t>
      </w:r>
      <w:proofErr w:type="spellStart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>and</w:t>
      </w:r>
      <w:proofErr w:type="spellEnd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 Business.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Sebastopol: </w:t>
      </w:r>
      <w:proofErr w:type="spellStart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O’reilly</w:t>
      </w:r>
      <w:proofErr w:type="spellEnd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 Media, Inc., 2019. Disponível em: &lt;https://learning.oreilly.com/</w:t>
      </w:r>
      <w:proofErr w:type="spellStart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library</w:t>
      </w:r>
      <w:proofErr w:type="spellEnd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/</w:t>
      </w:r>
      <w:proofErr w:type="spellStart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view</w:t>
      </w:r>
      <w:proofErr w:type="spellEnd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/ai-for-</w:t>
      </w:r>
      <w:proofErr w:type="spellStart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people</w:t>
      </w:r>
      <w:proofErr w:type="spellEnd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/9781492036562/copyright-page01.html&gt;. Acesso em: 16 mar. 2019.</w:t>
      </w:r>
    </w:p>
    <w:p w:rsidR="145BA7D1" w:rsidP="145BA7D1" w:rsidRDefault="145BA7D1" w14:paraId="75038691" w14:textId="4611047C">
      <w:pPr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Citação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com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autor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incluído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no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texto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Castrounis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 (2019)</w:t>
      </w:r>
    </w:p>
    <w:p w:rsidR="145BA7D1" w:rsidP="145BA7D1" w:rsidRDefault="145BA7D1" w14:paraId="03871695" w14:textId="673F66F7">
      <w:pPr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Citação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com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autor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não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incluído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no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texto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(CASTROUNIS, 2019)</w:t>
      </w:r>
    </w:p>
    <w:p w:rsidR="145BA7D1" w:rsidP="145BA7D1" w:rsidRDefault="145BA7D1" w14:paraId="35E4EB4C" w14:textId="7FC90B49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145BA7D1" w:rsidP="145BA7D1" w:rsidRDefault="145BA7D1" w14:paraId="3A62820A" w14:textId="705C2074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Referência: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 LUGER, George F.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Artificial </w:t>
      </w:r>
      <w:proofErr w:type="spellStart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>intelligence</w:t>
      </w:r>
      <w:proofErr w:type="spellEnd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 : </w:t>
      </w:r>
      <w:proofErr w:type="spellStart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>structures</w:t>
      </w:r>
      <w:proofErr w:type="spellEnd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 </w:t>
      </w:r>
      <w:proofErr w:type="spellStart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>and</w:t>
      </w:r>
      <w:proofErr w:type="spellEnd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 </w:t>
      </w:r>
      <w:proofErr w:type="spellStart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>strategies</w:t>
      </w:r>
      <w:proofErr w:type="spellEnd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 for </w:t>
      </w:r>
      <w:proofErr w:type="spellStart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>complex</w:t>
      </w:r>
      <w:proofErr w:type="spellEnd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 </w:t>
      </w:r>
      <w:proofErr w:type="spellStart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>problem</w:t>
      </w:r>
      <w:proofErr w:type="spellEnd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 </w:t>
      </w:r>
      <w:proofErr w:type="spellStart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>solving</w:t>
      </w:r>
      <w:proofErr w:type="spellEnd"/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.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6. ed. Boston: Pearson </w:t>
      </w:r>
      <w:proofErr w:type="spellStart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Education</w:t>
      </w:r>
      <w:proofErr w:type="spellEnd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, </w:t>
      </w:r>
      <w:proofErr w:type="spellStart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Inc</w:t>
      </w:r>
      <w:proofErr w:type="spellEnd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, 2009. Disponível em: &lt;http://dspace.fue.edu.eg/</w:t>
      </w:r>
      <w:proofErr w:type="spellStart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xmlui</w:t>
      </w:r>
      <w:proofErr w:type="spellEnd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/</w:t>
      </w:r>
      <w:proofErr w:type="spellStart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bitstream</w:t>
      </w:r>
      <w:proofErr w:type="spellEnd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/</w:t>
      </w:r>
      <w:proofErr w:type="spellStart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handle</w:t>
      </w:r>
      <w:proofErr w:type="spellEnd"/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/123456789/3379/2387.pdf?sequence=1&gt;. Acesso em: 16 mar. 2019.</w:t>
      </w:r>
    </w:p>
    <w:p w:rsidR="145BA7D1" w:rsidP="145BA7D1" w:rsidRDefault="145BA7D1" w14:paraId="3AAA142C" w14:textId="60B727E0">
      <w:pPr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Citação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com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autor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incluído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no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texto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Luger (2009)</w:t>
      </w:r>
    </w:p>
    <w:p w:rsidR="145BA7D1" w:rsidP="145BA7D1" w:rsidRDefault="145BA7D1" w14:paraId="5F0FF98F" w14:textId="3116B577">
      <w:pPr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Citação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com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autor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não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incluído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 no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>texto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(LUGER, 2009)</w:t>
      </w:r>
    </w:p>
    <w:p w:rsidR="145BA7D1" w:rsidP="145BA7D1" w:rsidRDefault="145BA7D1" w14:paraId="69C0218C" w14:textId="577B59DB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145BA7D1" w:rsidRDefault="145BA7D1" w14:paraId="45E1EBCD" w14:textId="05436E4F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Referência: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NEAPOLITAN, Richard E.; JIANG, Xia.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CONTEMPORARY ARTIFICIAL INTELLIGENCE.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Boca Raton: Crc Press - Taylor &amp; Francis Group, 2013. Disponível em: &lt;https://learning.oreilly.com/library/view/contemporary-artificial-intelligence/9781466573192/OEBPS/9781466559400_cvi.htm&gt;. Acesso em: 16 mar. 2019.</w:t>
      </w:r>
    </w:p>
    <w:p w:rsidR="145BA7D1" w:rsidRDefault="145BA7D1" w14:paraId="28975C44" w14:textId="0970D68D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incluído no texto: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Neapolitan e Jiang (2013)</w:t>
      </w:r>
    </w:p>
    <w:p w:rsidR="145BA7D1" w:rsidRDefault="145BA7D1" w14:noSpellErr="1" w14:paraId="5E5FBD36" w14:textId="55BC4C51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não incluído no texto: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(NEAPOLITAN; JIANG, 2013)</w:t>
      </w:r>
    </w:p>
    <w:p w:rsidR="145BA7D1" w:rsidP="145BA7D1" w:rsidRDefault="145BA7D1" w14:paraId="6B0D87F8" w14:textId="1243B690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145BA7D1" w:rsidRDefault="145BA7D1" w14:paraId="27BD699D" w14:textId="05634F6A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Referência: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VON WANGENHEIM, Christiane Gresse; VON WANGENHEIM, Aldo.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Raciocínio baseado em casos.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Barueri: Manole Ltda., 2003.</w:t>
      </w:r>
    </w:p>
    <w:p w:rsidR="145BA7D1" w:rsidRDefault="145BA7D1" w14:paraId="44E5A482" w14:textId="157904D0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incluído no texto: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von Wangenheim e von Wangenheim (2003)</w:t>
      </w:r>
    </w:p>
    <w:p w:rsidR="145BA7D1" w:rsidRDefault="145BA7D1" w14:noSpellErr="1" w14:paraId="216BE7DC" w14:textId="4DC262FB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não incluído no texto: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(VON WANGENHEIM; VON WANGENHEIM, 2003)</w:t>
      </w:r>
    </w:p>
    <w:p w:rsidR="145BA7D1" w:rsidP="145BA7D1" w:rsidRDefault="145BA7D1" w14:paraId="3A98AB1A" w14:textId="1FBD14DF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145BA7D1" w:rsidRDefault="145BA7D1" w14:paraId="7BB3DE9F" w14:textId="0BEAED58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Referência: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HAYKIN, Simon.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Redes Neurais: Princípios e Prática.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2. ed. São Paulo: Artmed Editora S.a., 2001.</w:t>
      </w:r>
    </w:p>
    <w:p w:rsidR="145BA7D1" w:rsidRDefault="145BA7D1" w14:paraId="664C29D7" w14:textId="210503DE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incluído no texto: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Haykin (2001)</w:t>
      </w:r>
    </w:p>
    <w:p w:rsidR="145BA7D1" w:rsidRDefault="145BA7D1" w14:paraId="44AC1ABB" w14:textId="0D012EA0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não incluído no texto: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(HAYKIN, 2001)</w:t>
      </w:r>
    </w:p>
    <w:p w:rsidR="145BA7D1" w:rsidP="145BA7D1" w:rsidRDefault="145BA7D1" w14:paraId="34F85442" w14:textId="213D06EB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145BA7D1" w:rsidRDefault="145BA7D1" w14:paraId="23A126DA" w14:textId="450C7824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Referência: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GESTAL, Marcos et al. </w:t>
      </w:r>
      <w:r w:rsidRPr="145BA7D1" w:rsidR="145BA7D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pt-BR"/>
        </w:rPr>
        <w:t xml:space="preserve">Introducción a los Algoritmos Genéticos y la Programación Genética.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A Coruña: Universidade da Coruña, Servizo de Publicacións, 2010. Disponível em: &lt;http://www.galeon.com/dantethedestroyer/algoritmos.pdf&gt;. Acesso em: 16 mar. 2019.</w:t>
      </w:r>
    </w:p>
    <w:p w:rsidR="145BA7D1" w:rsidRDefault="145BA7D1" w14:paraId="1DDAB880" w14:textId="1283BC29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incluído no texto: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Gestal et al. (2010)</w:t>
      </w:r>
    </w:p>
    <w:p w:rsidR="145BA7D1" w:rsidRDefault="145BA7D1" w14:paraId="503360FA" w14:textId="67166929">
      <w:r w:rsidRPr="145BA7D1" w:rsidR="145BA7D1">
        <w:rPr>
          <w:rFonts w:ascii="Calibri" w:hAnsi="Calibri" w:eastAsia="Calibri" w:cs="Calibri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não incluído no texto: </w:t>
      </w:r>
      <w:r w:rsidRPr="145BA7D1" w:rsidR="145BA7D1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(GESTAL et al., 2010)</w:t>
      </w:r>
    </w:p>
    <w:p w:rsidR="145BA7D1" w:rsidP="145BA7D1" w:rsidRDefault="145BA7D1" w14:paraId="593EC345" w14:textId="1657131A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</w:p>
    <w:p w:rsidR="145BA7D1" w:rsidP="145BA7D1" w:rsidRDefault="145BA7D1" w14:paraId="41E94BD5" w14:textId="6417F5CD">
      <w:pPr>
        <w:pStyle w:val="Normal"/>
      </w:pPr>
      <w:r w:rsidRPr="145BA7D1" w:rsidR="145BA7D1"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  <w:t xml:space="preserve">Referência: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MONARD, Maria Carolina; BARANAUKAS, José Augusto. “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Indução de regras e árvores de decisão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”. </w:t>
      </w:r>
      <w:r w:rsidRPr="145BA7D1" w:rsidR="145BA7D1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  <w:t>Sistemas Inteligentes Para Engenharia.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Rezende: </w:t>
      </w:r>
      <w:proofErr w:type="spellStart"/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So</w:t>
      </w:r>
      <w:proofErr w:type="spellEnd"/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Editora Manole Ltda, 2003. Disponível em: &lt;http://dcm.ffclrp.usp.br/~augusto/</w:t>
      </w:r>
      <w:proofErr w:type="spellStart"/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publications</w:t>
      </w:r>
      <w:proofErr w:type="spellEnd"/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/2003-sistemas-inteligentes-cap5.pdf&gt;. Acesso em: 16 mar. 2019.</w:t>
      </w:r>
    </w:p>
    <w:p w:rsidR="145BA7D1" w:rsidRDefault="145BA7D1" w14:paraId="4E5607A9" w14:textId="717792B2">
      <w:r w:rsidRPr="145BA7D1" w:rsidR="145BA7D1"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incluído no texto: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Monard e Baranaukas (2003)</w:t>
      </w:r>
    </w:p>
    <w:p w:rsidR="145BA7D1" w:rsidRDefault="145BA7D1" w14:paraId="3F2A7D5D" w14:textId="00D58192">
      <w:r w:rsidRPr="145BA7D1" w:rsidR="145BA7D1"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não incluído no texto: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(MONARD; BARANAUKAS, 2003)</w:t>
      </w:r>
    </w:p>
    <w:p w:rsidR="145BA7D1" w:rsidP="145BA7D1" w:rsidRDefault="145BA7D1" w14:paraId="56C152CB" w14:textId="1F1F725B">
      <w:pPr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</w:pPr>
    </w:p>
    <w:p w:rsidR="145BA7D1" w:rsidRDefault="145BA7D1" w14:paraId="2301A7CF" w14:textId="1C21B0B6">
      <w:r w:rsidRPr="145BA7D1" w:rsidR="145BA7D1"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  <w:t xml:space="preserve">Referência: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GOMIDE, Fernando Antonio Campos; GUDWIN, Ricardo Ribeiro. </w:t>
      </w:r>
      <w:r w:rsidRPr="145BA7D1" w:rsidR="145BA7D1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  <w:t xml:space="preserve">MODELAGEM, CONTROLE, SISTEMAS E LÓGICA FUZZY.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1994. Universidade Estadual de Campinas (UNICAMP). Disponível em: &lt;https://pdfs.semanticscholar.org/c4ea/4484bdd2449053d7b7384b05c0e2def86449.pdf&gt;. Acesso em: 16 mar. 2019.</w:t>
      </w:r>
    </w:p>
    <w:p w:rsidR="145BA7D1" w:rsidRDefault="145BA7D1" w14:paraId="27A66C2F" w14:textId="5E20587A">
      <w:r w:rsidRPr="145BA7D1" w:rsidR="145BA7D1"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incluído no texto: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Gomide e Gudwin (1994)</w:t>
      </w:r>
    </w:p>
    <w:p w:rsidR="145BA7D1" w:rsidRDefault="145BA7D1" w14:paraId="4032632D" w14:textId="1AE9DC23">
      <w:r w:rsidRPr="145BA7D1" w:rsidR="145BA7D1"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não incluído no texto: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(GOMIDE; GUDWIN, 1994)</w:t>
      </w:r>
    </w:p>
    <w:p w:rsidR="145BA7D1" w:rsidP="145BA7D1" w:rsidRDefault="145BA7D1" w14:paraId="455C1157" w14:textId="620FBB7B">
      <w:pPr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</w:pPr>
    </w:p>
    <w:p w:rsidR="145BA7D1" w:rsidRDefault="145BA7D1" w14:paraId="53BD867F" w14:textId="6E007355">
      <w:r w:rsidRPr="145BA7D1" w:rsidR="145BA7D1"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  <w:t xml:space="preserve">Referência: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HEINZLE, Roberto. </w:t>
      </w:r>
      <w:r w:rsidRPr="145BA7D1" w:rsidR="145BA7D1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  <w:t xml:space="preserve">PROTÓTIPO DE UMA FERRAMENTA PARA CRIAÇÃO DE SISTEMAS ESPECIALISTAS BASEADOS EM REGRAS DE PRODUÇÃO.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1995. 161 f. Dissertação (Mestrado) - Curso de Engenharia, Departamento de Engenharia de Produção e Sistemas, Universidade Federal de Santa Catarina, Florianópolis, 1995. Cap. 2. Disponível em: &lt;https://repositorio.ufsc.br/bitstream/</w:t>
      </w:r>
      <w:proofErr w:type="spellStart"/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handle</w:t>
      </w:r>
      <w:proofErr w:type="spellEnd"/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/123456789/157957/100877.pdf?sequence=1&amp;isAllowed=y&gt;. Acesso em: 16 mar. 2019.</w:t>
      </w:r>
    </w:p>
    <w:p w:rsidR="145BA7D1" w:rsidRDefault="145BA7D1" w14:paraId="2D5971B3" w14:textId="78123ADD">
      <w:r w:rsidRPr="145BA7D1" w:rsidR="145BA7D1"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incluído no texto: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Heinzle (1995)</w:t>
      </w:r>
    </w:p>
    <w:p w:rsidR="145BA7D1" w:rsidRDefault="145BA7D1" w14:paraId="41CCB753" w14:textId="1B020658">
      <w:r w:rsidRPr="145BA7D1" w:rsidR="145BA7D1">
        <w:rPr>
          <w:rFonts w:ascii="Arial" w:hAnsi="Arial" w:eastAsia="Arial" w:cs="Arial"/>
          <w:b w:val="1"/>
          <w:bCs w:val="1"/>
          <w:noProof w:val="0"/>
          <w:color w:val="0000FF"/>
          <w:sz w:val="24"/>
          <w:szCs w:val="24"/>
          <w:lang w:val="pt-BR"/>
        </w:rPr>
        <w:t xml:space="preserve">Citação com autor não incluído no texto: </w:t>
      </w:r>
      <w:r w:rsidRPr="145BA7D1" w:rsidR="145BA7D1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(HEINZLE, 1995)</w:t>
      </w:r>
    </w:p>
    <w:p w:rsidR="145BA7D1" w:rsidP="145BA7D1" w:rsidRDefault="145BA7D1" w14:paraId="317540A3" w14:textId="5D5112FB">
      <w:pPr>
        <w:pStyle w:val="Normal"/>
        <w:rPr>
          <w:rFonts w:ascii="Arial" w:hAnsi="Arial" w:eastAsia="Arial" w:cs="Arial"/>
          <w:noProof w:val="0"/>
          <w:color w:val="222222"/>
          <w:sz w:val="19"/>
          <w:szCs w:val="19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57C002"/>
  <w15:docId w15:val="{5ba7f0b9-67c1-4378-bb05-694cc7d8157f}"/>
  <w:rsids>
    <w:rsidRoot w:val="0457C002"/>
    <w:rsid w:val="0457C002"/>
    <w:rsid w:val="0F8BA841"/>
    <w:rsid w:val="145BA7D1"/>
    <w:rsid w:val="176C32DB"/>
    <w:rsid w:val="3830C2D7"/>
    <w:rsid w:val="415767AA"/>
    <w:rsid w:val="599B0654"/>
    <w:rsid w:val="686E8F04"/>
    <w:rsid w:val="6E725B16"/>
    <w:rsid w:val="6F087D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novo.more.ufsc.br/pesquisar" TargetMode="External" Id="Rf9be3dfb73f94cfb" /><Relationship Type="http://schemas.openxmlformats.org/officeDocument/2006/relationships/hyperlink" Target="https://repositorio.ipl.pt/bitstream/10400.21/7119/1/Disserta%C3%A7%C3%A3o.pdf" TargetMode="External" Id="R1645a754232a4cdd" /><Relationship Type="http://schemas.openxmlformats.org/officeDocument/2006/relationships/hyperlink" Target="http://www.inf.ufsc.br/~j.barreto/trabaluno/IA20022AugMarc.pdf" TargetMode="External" Id="R1ae0355ce1a341d0" /><Relationship Type="http://schemas.openxmlformats.org/officeDocument/2006/relationships/hyperlink" Target="http://dcm.ffclrp.usp.br/~augusto/teaching/ia/IA-SBC.pdf" TargetMode="External" Id="R1850a8800d3d42f1" /><Relationship Type="http://schemas.openxmlformats.org/officeDocument/2006/relationships/hyperlink" Target="http://sistemasespecialistas.blogspot.com/2006/04/regras-de-produo.html" TargetMode="External" Id="Ra56b17f635ad4b4b" /><Relationship Type="http://schemas.openxmlformats.org/officeDocument/2006/relationships/hyperlink" Target="https://edisciplinas.usp.br/pluginfile.php/2150022/mod_resource/content/1/1429431793.203Software%20Engineering%20by%20Somerville.pdf" TargetMode="External" Id="Rb290676ad90e4ded" /><Relationship Type="http://schemas.openxmlformats.org/officeDocument/2006/relationships/hyperlink" Target="https://www.flaticon.com/free-icon/cpu_1114544" TargetMode="External" Id="R915492ed40ec447d" /><Relationship Type="http://schemas.openxmlformats.org/officeDocument/2006/relationships/hyperlink" Target="http://iso25000.com/index.php/en/iso-25000-standards/iso-25010" TargetMode="External" Id="R170c776c28514875" /><Relationship Type="http://schemas.openxmlformats.org/officeDocument/2006/relationships/image" Target="/media/image2.png" Id="R3bc31d7acb3d4d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2018-08-25T20:39:35.2524264Z</dcterms:created>
  <dcterms:modified xsi:type="dcterms:W3CDTF">2019-03-17T01:05:48.2095591Z</dcterms:modified>
  <dc:creator>FERNANDA PEREIRA DOS SANTOS SOUSA</dc:creator>
  <lastModifiedBy>FERNANDA PEREIRA DOS SANTOS SOUSA</lastModifiedBy>
</coreProperties>
</file>