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20A18" w14:textId="7D02FF86" w:rsidR="004E4FF8" w:rsidRPr="00E164C5" w:rsidRDefault="00E164C5">
      <w:pPr>
        <w:rPr>
          <w:sz w:val="96"/>
          <w:szCs w:val="96"/>
        </w:rPr>
      </w:pPr>
      <w:hyperlink r:id="rId4" w:history="1">
        <w:r w:rsidRPr="00E164C5">
          <w:rPr>
            <w:rStyle w:val="Hipervnculo"/>
            <w:sz w:val="96"/>
            <w:szCs w:val="96"/>
          </w:rPr>
          <w:t>El ahorcado</w:t>
        </w:r>
      </w:hyperlink>
    </w:p>
    <w:sectPr w:rsidR="004E4FF8" w:rsidRPr="00E164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C5"/>
    <w:rsid w:val="004E4FF8"/>
    <w:rsid w:val="00561CFA"/>
    <w:rsid w:val="00CD6207"/>
    <w:rsid w:val="00E1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B622"/>
  <w15:chartTrackingRefBased/>
  <w15:docId w15:val="{8255781C-CA2B-44C3-B446-B21A6215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6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6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6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6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6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6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6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6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6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6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6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6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64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64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64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64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64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64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6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6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6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6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6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64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64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64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6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64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64C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164C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6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lahorcado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MUSICO GRANADOS</dc:creator>
  <cp:keywords/>
  <dc:description/>
  <cp:lastModifiedBy>MARIA FERNANDA MUSICO GRANADOS</cp:lastModifiedBy>
  <cp:revision>1</cp:revision>
  <dcterms:created xsi:type="dcterms:W3CDTF">2025-04-01T21:55:00Z</dcterms:created>
  <dcterms:modified xsi:type="dcterms:W3CDTF">2025-04-01T21:55:00Z</dcterms:modified>
</cp:coreProperties>
</file>