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Projeto Aplicado I</w:t>
      </w:r>
    </w:p>
    <w:p>
      <w:pPr>
        <w:pStyle w:val="Normal"/>
        <w:rPr/>
      </w:pPr>
      <w:r>
        <w:rPr/>
        <w:t>Tema: Acesso à Água Tratada e à Coleta de Esgoto em Carapicuíba (SP)</w:t>
      </w:r>
    </w:p>
    <w:p>
      <w:pPr>
        <w:pStyle w:val="Normal"/>
        <w:rPr/>
      </w:pPr>
      <w:r>
        <w:rPr/>
        <w:t>Disciplina: Projeto Aplicado I</w:t>
      </w:r>
    </w:p>
    <w:p>
      <w:pPr>
        <w:pStyle w:val="Normal"/>
        <w:rPr/>
      </w:pPr>
      <w:r>
        <w:rPr/>
        <w:t>Curso: Ciência de Dados</w:t>
      </w:r>
    </w:p>
    <w:p>
      <w:pPr>
        <w:pStyle w:val="Normal"/>
        <w:rPr/>
      </w:pPr>
      <w:r>
        <w:rPr/>
        <w:t>Aluna: Fernanda Aroca</w:t>
      </w:r>
    </w:p>
    <w:p>
      <w:pPr>
        <w:pStyle w:val="Normal"/>
        <w:rPr/>
      </w:pPr>
      <w:r>
        <w:rPr/>
        <w:t>Data: 10/09/2025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Sumário</w:t>
      </w:r>
    </w:p>
    <w:p>
      <w:pPr>
        <w:pStyle w:val="Normal"/>
        <w:rPr/>
      </w:pPr>
      <w:r>
        <w:rPr/>
        <w:t>1. Introdução e Objetivos</w:t>
      </w:r>
    </w:p>
    <w:p>
      <w:pPr>
        <w:pStyle w:val="Normal"/>
        <w:rPr/>
      </w:pPr>
      <w:r>
        <w:rPr/>
        <w:t>2. Contexto e Dados de Onde Vieram</w:t>
      </w:r>
    </w:p>
    <w:p>
      <w:pPr>
        <w:pStyle w:val="Normal"/>
        <w:rPr/>
      </w:pPr>
      <w:r>
        <w:rPr/>
        <w:t>3. Sobre o Dataset e Metadados</w:t>
      </w:r>
    </w:p>
    <w:p>
      <w:pPr>
        <w:pStyle w:val="Normal"/>
        <w:rPr/>
      </w:pPr>
      <w:r>
        <w:rPr/>
        <w:t>4. Proposta Analítica do Estudo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5.Análise Exploratória dos Dados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6. Cronograma Proposto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7.STORYTELLING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8.Análise Exploratória Realizada</w:t>
      </w:r>
    </w:p>
    <w:p>
      <w:pPr>
        <w:pStyle w:val="Normal"/>
        <w:rPr>
          <w:rFonts w:ascii="Cambria" w:hAnsi="Cambria" w:eastAsia="ＭＳ 明朝" w:cs="" w:asciiTheme="minorHAnsi" w:cstheme="minorBidi" w:eastAsiaTheme="minorEastAsia" w:hAnsiTheme="minorHAnsi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9</w:t>
      </w:r>
      <w:r>
        <w:rPr>
          <w:rFonts w:eastAsia="ＭＳ 明朝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. Referências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1. Introdução e Objetivos</w:t>
      </w:r>
    </w:p>
    <w:p>
      <w:pPr>
        <w:pStyle w:val="Normal"/>
        <w:rPr/>
      </w:pPr>
      <w:r>
        <w:rPr/>
        <w:t>Meu objetivo com este projeto é investigar uma questão que sempre me incomodou: como pode um município na Grande São Paulo ainda ter tantas deficiências em saneamento básico? Decidi focar em Carapicuíba para entender melhor o acesso à água tratada e, principalmente, à coleta de esgoto, comparando com os municípios vizinhos.</w:t>
        <w:br/>
        <w:br/>
        <w:t>Área: atuação setor público saneamento básico.</w:t>
        <w:br/>
        <w:t>Referência: Ministério do Desenvolvimento Regional MDR, quem gere o SNIS.</w:t>
        <w:br/>
        <w:t>Precisamos: Investigar a desigualdade no acesso a saneamento básico.</w:t>
        <w:br/>
        <w:t>Questão: Como alcançar coleta e tratamento de esgoto pra todos nos municípios grandes da Grande São Paulo, tipo Carapicuíba?</w:t>
      </w:r>
    </w:p>
    <w:p>
      <w:pPr>
        <w:pStyle w:val="Ttulo1"/>
        <w:rPr/>
      </w:pPr>
      <w:r>
        <w:rPr/>
        <w:t>2. Contexto e Dados de Onde Vieram</w:t>
      </w:r>
    </w:p>
    <w:p>
      <w:pPr>
        <w:pStyle w:val="Normal"/>
        <w:rPr/>
      </w:pPr>
      <w:r>
        <w:rPr/>
        <w:t>O Sistema Nacional de Informações sobre Saneamento SNIS é controlado pelo Ministério do Desenvolvimento Regional, e é a principal base de dados dos serviços de saneamento básico no Brasil. Lá se reúnem informações enviadas pelas empresas de água e esgoto, de todo o país. Lá tem dados anuais sobre abastecimento de água, coleta de esgoto e indicadores.</w:t>
      </w:r>
    </w:p>
    <w:p>
      <w:pPr>
        <w:pStyle w:val="Ttulo1"/>
        <w:rPr/>
      </w:pPr>
      <w:r>
        <w:rPr/>
        <w:t>3. Sobre o Dataset e Metadados</w:t>
      </w:r>
    </w:p>
    <w:p>
      <w:pPr>
        <w:pStyle w:val="Normal"/>
        <w:rPr/>
      </w:pPr>
      <w:r>
        <w:rPr/>
        <w:t>Fonte: SNIS – Sistema Nacional de Informações sobre Saneamento MDR.</w:t>
        <w:br/>
        <w:t>Formato: Arquivos Excel ou CSV.</w:t>
        <w:br/>
        <w:t>Abrangência: nível nacional, todos municípios brasileiros.</w:t>
        <w:br/>
        <w:t>Periodicidade: Anualmente.</w:t>
        <w:br/>
        <w:t>Granularidade: Por Município.</w:t>
        <w:br/>
        <w:br/>
        <w:t>Colunas principais incluem:</w:t>
        <w:br/>
        <w:t>- Município (com código IBGE).</w:t>
        <w:br/>
        <w:t>- Ano que refere-se.</w:t>
        <w:br/>
        <w:t>- População total, contabilizada.</w:t>
        <w:br/>
        <w:t>- População atendida com água encanada.</w:t>
        <w:br/>
        <w:t>- População com coleta de esgoto feita.</w:t>
        <w:br/>
        <w:t>- Indicadores de cobertura com percentuais (% de água, % de esgoto).</w:t>
        <w:br/>
        <w:br/>
        <w:t>Limitações presentes são: dados que as vezes faltam em certos municípios ou anos; dados vem da autodeclaração das empresas de saneamento, as vezes.</w:t>
        <w:br/>
        <w:br/>
        <w:t>Observação futura: Em fases futuras, é possível relacionar os dados de saneamento com os indicadores de saúde pública, como a incidência de dengue em Carapicuíba, vendo que a falta de coleta e tratamento de esgoto pode criar ambientes que o mosquito Aedes aegypti adora.</w:t>
        <w:br/>
        <w:br/>
        <w:t>Repositório do projeto no GitHub: https://github.com/FernandaAroca/rojeto-aplicado-saneamento-carapicuiba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/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  <w:t>4. Proposta Analítica do Estudo</w:t>
      </w:r>
      <w:r>
        <w:rPr>
          <w:sz w:val="22"/>
          <w:szCs w:val="22"/>
        </w:rPr>
        <w:br/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Este projeto, apresentá uma análise exploratória e comparativa dos indicadores de acesso a água tratada e coleta de esgoto na cidade de Carapicuíba (SP). Usando dados oficiais do Sistema Nacional de Informações sobre Saneamento (SNIS) eles ajudam. A análise buscará compreender a evolução histórica desses serviços, também vai identificar disparidades em relação à média dos municípios da Região Metropolitana de São Paulo.</w:t>
      </w:r>
      <w:r>
        <w:rPr>
          <w:sz w:val="22"/>
          <w:szCs w:val="22"/>
        </w:rPr>
        <w:br/>
        <w:br/>
      </w:r>
      <w:r>
        <w:rPr>
          <w:rStyle w:val="Nfasefort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4.1 Objetivo Analítico </w:t>
      </w:r>
    </w:p>
    <w:p>
      <w:pPr>
        <w:pStyle w:val="Corpodotexto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O estudo busca: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Avaliar a evolução da cobertura de abastecimento de água e coleta de esgoto em Carapicuíba ao longo dos anos.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Identificar períodos em que houve estagnação, queda ou qualquer comportamento fora do padrão nos indicadores.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Comparar os números de Carapicuíba com a média dos municípios da Região Metropolitana de São Paulo para evidenciar desigualdades territoriais.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sz w:val="22"/>
          <w:szCs w:val="22"/>
        </w:rPr>
        <w:t>Detectar outliers, anos com dados ausentes ou variações bruscas que possam indicar mudanças na gestão pública, bloqueios de investimento ou inconsistências de registro nos sistemas do SNIS.</w:t>
      </w:r>
    </w:p>
    <w:p>
      <w:pPr>
        <w:pStyle w:val="Ttulo3"/>
        <w:spacing w:before="200" w:after="283"/>
        <w:rPr>
          <w:rStyle w:val="Nfaseforte"/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Ttulo3"/>
        <w:spacing w:before="200" w:after="283"/>
        <w:rPr/>
      </w:pPr>
      <w:r>
        <w:rPr>
          <w:rStyle w:val="Nfaseforte"/>
          <w:rFonts w:eastAsia="ＭＳ 明朝" w:cs="" w:ascii="Cambria" w:hAnsi="Cambria"/>
          <w:b/>
          <w:i w:val="false"/>
          <w:caps w:val="false"/>
          <w:smallCaps w:val="false"/>
          <w:color w:val="000000"/>
          <w:spacing w:val="0"/>
          <w:kern w:val="0"/>
          <w:sz w:val="22"/>
          <w:szCs w:val="22"/>
          <w:lang w:val="en-US" w:eastAsia="en-US" w:bidi="ar-SA"/>
        </w:rPr>
        <w:t>4.2 Pipeline Analítico de Dados</w:t>
      </w:r>
      <w:r>
        <w:rPr>
          <w:rStyle w:val="Nfaseforte"/>
          <w:rFonts w:ascii="Cambria" w:hAnsi="Cambria"/>
          <w:b/>
          <w:sz w:val="22"/>
          <w:szCs w:val="22"/>
        </w:rPr>
        <w:t xml:space="preserve"> 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2"/>
        <w:gridCol w:w="6327"/>
      </w:tblGrid>
      <w:tr>
        <w:trPr>
          <w:tblHeader w:val="true"/>
        </w:trPr>
        <w:tc>
          <w:tcPr>
            <w:tcW w:w="2312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>
                <w:rStyle w:val="Nfaseforte"/>
                <w:b/>
                <w:sz w:val="22"/>
                <w:szCs w:val="22"/>
              </w:rPr>
              <w:t>Etapa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>
                <w:rStyle w:val="Nfaseforte"/>
                <w:b/>
                <w:sz w:val="22"/>
                <w:szCs w:val="22"/>
              </w:rPr>
              <w:t>Descrição Técnica (mantendo linguagem acessível)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Importação dos Dados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sz w:val="22"/>
                <w:szCs w:val="22"/>
              </w:rPr>
              <w:t xml:space="preserve">Carregar os arquivos do SNIS (CSV/Excel) usando a biblioteca </w:t>
            </w:r>
            <w:r>
              <w:rPr>
                <w:rStyle w:val="Nfase"/>
                <w:sz w:val="22"/>
                <w:szCs w:val="22"/>
              </w:rPr>
              <w:t>pandas</w:t>
            </w:r>
            <w:r>
              <w:rPr>
                <w:sz w:val="22"/>
                <w:szCs w:val="22"/>
              </w:rPr>
              <w:t>, garantindo que os dados sejam lidos de forma consistente.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Tratamento Inicial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sz w:val="22"/>
                <w:szCs w:val="22"/>
              </w:rPr>
              <w:t>Verificar valores ausentes (</w:t>
            </w:r>
            <w:r>
              <w:rPr>
                <w:rStyle w:val="Textooriginal"/>
                <w:sz w:val="22"/>
                <w:szCs w:val="22"/>
              </w:rPr>
              <w:t>.isna()</w:t>
            </w:r>
            <w:r>
              <w:rPr>
                <w:sz w:val="22"/>
                <w:szCs w:val="22"/>
              </w:rPr>
              <w:t>), remover duplicatas e padronizar codificação para evitar erros nas próximas etapas.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Seleção de Variáveis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Manter apenas as colunas diretamente ligadas à população atendida e aos indicadores percentuais de água e esgoto, focando no essencial.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Filtragem Geográfica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Filtrar especificamente os registros de Carapicuíba e da Região Metropolitana de São Paulo, usando o código IBGE para garantir precisão.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Análise Estatística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sz w:val="22"/>
                <w:szCs w:val="22"/>
              </w:rPr>
              <w:t xml:space="preserve">Aplicar </w:t>
            </w:r>
            <w:r>
              <w:rPr>
                <w:rStyle w:val="Textooriginal"/>
                <w:sz w:val="22"/>
                <w:szCs w:val="22"/>
              </w:rPr>
              <w:t>.describe()</w:t>
            </w:r>
            <w:r>
              <w:rPr>
                <w:sz w:val="22"/>
                <w:szCs w:val="22"/>
              </w:rPr>
              <w:t xml:space="preserve"> e calcular média, mediana, variância e desvio padrão para entender a distribuição dos indicadores ao longo do tempo.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Visualização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Criar histogramas, gráficos de linha temporal (% de água vs % de esgoto) e boxplots para comparar Carapicuíba com o recorte regional.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Interpretação dos Achados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Traduzir os resultados estatísticos em uma leitura textual, destacando padrões, avanços e possíveis gargalos estruturais.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Publicação no GitHub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Versionar o notebook de análise exploratória com comentários claros e estrutura organizada para facilitar consulta e reprodutibilidade.</w:t>
            </w:r>
          </w:p>
        </w:tc>
      </w:tr>
    </w:tbl>
    <w:p>
      <w:pPr>
        <w:pStyle w:val="Normal"/>
        <w:widowControl/>
        <w:ind w:left="0" w:right="0" w:hanging="0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widowControl/>
        <w:ind w:left="0" w:right="0" w:hanging="0"/>
        <w:rPr>
          <w:rFonts w:ascii="Cambria" w:hAnsi="Cambria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kern w:val="0"/>
          <w:sz w:val="22"/>
          <w:szCs w:val="22"/>
          <w:lang w:val="en-US" w:eastAsia="en-US" w:bidi="ar-SA"/>
        </w:rPr>
        <w:t>5</w:t>
      </w: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  <w:t>.Análise Exploratória dos Dados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  <w:t>Esta seção detalha as estatísticas descritivas e a distribuição das variáveis chaves de saneamento, isolando o município de Carapicuíba e comparando-o com o contexto da Região Metropolitana de São Paulo (RMSP), usando dados do SNIS.</w:t>
      </w:r>
    </w:p>
    <w:p>
      <w:pPr>
        <w:pStyle w:val="Ttulo5"/>
        <w:spacing w:before="200" w:after="283"/>
        <w:rPr>
          <w:rFonts w:ascii="Cambria" w:hAnsi="Cambria"/>
          <w:sz w:val="22"/>
          <w:szCs w:val="22"/>
        </w:rPr>
      </w:pPr>
      <w:r>
        <w:rPr>
          <w:rStyle w:val="Nfaseforte"/>
          <w:rFonts w:eastAsia="ＭＳ 明朝" w:cs="" w:ascii="Cambria" w:hAnsi="Cambria"/>
          <w:i w:val="false"/>
          <w:caps w:val="false"/>
          <w:smallCaps w:val="false"/>
          <w:color w:val="000000"/>
          <w:spacing w:val="0"/>
          <w:kern w:val="0"/>
          <w:sz w:val="22"/>
          <w:szCs w:val="22"/>
          <w:lang w:val="en-US" w:eastAsia="en-US" w:bidi="ar-SA"/>
        </w:rPr>
        <w:t>5.1 Descrição Estatística das Variáveis Chave</w:t>
      </w:r>
    </w:p>
    <w:tbl>
      <w:tblPr>
        <w:tblW w:w="9017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2"/>
        <w:gridCol w:w="1754"/>
        <w:gridCol w:w="977"/>
        <w:gridCol w:w="1286"/>
        <w:gridCol w:w="1422"/>
        <w:gridCol w:w="2515"/>
      </w:tblGrid>
      <w:tr>
        <w:trPr>
          <w:tblHeader w:val="true"/>
        </w:trPr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Descrição Detalhada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Média (RMSP)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Desvio Padrão (RMSP)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Valores Ausentes (Qtd)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Existência de Outliers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IN055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>
                <w:sz w:val="22"/>
                <w:szCs w:val="22"/>
              </w:rPr>
              <w:t>% População Atendida com Água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97.70%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5.42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Média de cobertura muito alta e desvio padrão baixo, indicando estabilidade e homogeneidade na distribuição de água na região metropolitana.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IN015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% População com Coleta de Esgoto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79.43%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9.77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Média menor e desvio padrão mais alto, mostrando maior heterogeneidade e desigualdade na cobertura de esgoto. A alta taxa de NAs sugere problemas de coleta de dados.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POP_TOT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População Total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922.100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1.015.000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Sim, devido aos grandes municípios (</w:t>
            </w: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 xml:space="preserve">São </w:t>
            </w:r>
            <w:r>
              <w:rPr>
                <w:sz w:val="22"/>
                <w:szCs w:val="22"/>
              </w:rPr>
              <w:t>Paulo, Guarulhos).</w:t>
            </w:r>
          </w:p>
        </w:tc>
      </w:tr>
    </w:tbl>
    <w:p>
      <w:pPr>
        <w:pStyle w:val="Corpodotexto"/>
        <w:rPr>
          <w:rFonts w:ascii="Cambria" w:hAnsi="Cambria"/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Ttulo4"/>
        <w:spacing w:before="200" w:after="283"/>
        <w:rPr>
          <w:rStyle w:val="Nfaseforte"/>
          <w:rFonts w:eastAsia="ＭＳ 明朝" w:cs=""/>
          <w:i w:val="false"/>
          <w:i w:val="false"/>
          <w:caps w:val="false"/>
          <w:smallCaps w:val="false"/>
          <w:color w:val="000000"/>
          <w:spacing w:val="0"/>
          <w:kern w:val="0"/>
          <w:lang w:val="en-US" w:eastAsia="en-US" w:bidi="ar-SA"/>
        </w:rPr>
      </w:pPr>
      <w:r>
        <w:rPr>
          <w:rFonts w:eastAsia="ＭＳ 明朝" w:cs=""/>
          <w:i w:val="false"/>
          <w:caps w:val="false"/>
          <w:smallCaps w:val="false"/>
          <w:color w:val="000000"/>
          <w:spacing w:val="0"/>
          <w:kern w:val="0"/>
          <w:lang w:val="en-US" w:eastAsia="en-US" w:bidi="ar-SA"/>
        </w:rPr>
      </w:r>
    </w:p>
    <w:p>
      <w:pPr>
        <w:pStyle w:val="Ttulo3"/>
        <w:spacing w:before="200" w:after="283"/>
        <w:rPr/>
      </w:pPr>
      <w:r>
        <w:rPr/>
        <w:t>5.2 Resultados e Visualização (Versão Final para o Relatório)</w:t>
      </w:r>
    </w:p>
    <w:p>
      <w:pPr>
        <w:pStyle w:val="Corpodotexto"/>
        <w:rPr/>
      </w:pPr>
      <w:r>
        <w:rPr>
          <w:b/>
          <w:bCs/>
        </w:rPr>
        <w:t>Análise de Dispersão Boxplot</w:t>
      </w:r>
      <w:r>
        <w:rPr/>
        <w:t>: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85318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t>Figura 1: Distribuição da Cobertura de Esgoto IN015 na RMSP e Posição de Carapicuíba.</w:t>
      </w:r>
    </w:p>
    <w:p>
      <w:pPr>
        <w:pStyle w:val="Corpodotexto"/>
        <w:rPr/>
      </w:pPr>
      <w:r>
        <w:rPr/>
        <w:t>Interpretação:Ao analisar o boxplot, fiquei surpresa com o quanto Carapicuíba se destacava negativamente em relação aos outros municípios. Esperava uma diferença, mas não tão gritante. Isso me fez questionar quais fatores específicos do município explicam essa defasagem.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>
          <w:b/>
          <w:bCs/>
        </w:rPr>
        <w:t>Análise Temporal Gráfico de Linha</w:t>
      </w:r>
      <w:r>
        <w:rPr/>
        <w:t>: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0228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t>Interpretação : A Figura 2 mostra que Carapicuíba apresenta alta cobertura de água (IN055) ao longo de toda a série histórica, com valores sempre acima de 88% e estabilização em 100% a partir de 2010. Isso indica que o abastecimento de água está praticamente universalizado no município.</w:t>
      </w:r>
    </w:p>
    <w:p>
      <w:pPr>
        <w:pStyle w:val="Corpodotexto"/>
        <w:rPr/>
      </w:pPr>
      <w:r>
        <w:rPr/>
        <w:t>Já a cobertura de esgoto (IN015) cresce de forma lenta e gradual, começando em torno de 43% e chegando perto de 57% nos anos mais recentes. O pico de 100% em 2021 seguido de queda imediata revela um outlier, possivelmente erro de registro do SNIS.</w:t>
      </w:r>
    </w:p>
    <w:p>
      <w:pPr>
        <w:pStyle w:val="Corpodotexto"/>
        <w:rPr/>
      </w:pPr>
      <w:r>
        <w:rPr/>
        <w:t>Em conjunto, o gráfico evidencia que o grande desafio de Carapicuíba não é o acesso à água, mas sim a expansão da rede de esgoto, além de indicar possíveis inconsistências no envio de dados ao sistema oficial.</w:t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Ttulo1"/>
        <w:rPr/>
      </w:pPr>
      <w:r>
        <w:rPr/>
        <w:t>6. Cronograma Proposto</w:t>
      </w:r>
    </w:p>
    <w:tbl>
      <w:tblPr>
        <w:tblW w:w="8640" w:type="dxa"/>
        <w:jc w:val="left"/>
        <w:tblInd w:w="112" w:type="dxa"/>
        <w:tblCellMar>
          <w:top w:w="28" w:type="dxa"/>
          <w:left w:w="112" w:type="dxa"/>
          <w:bottom w:w="28" w:type="dxa"/>
          <w:right w:w="112" w:type="dxa"/>
        </w:tblCellMar>
      </w:tblPr>
      <w:tblGrid>
        <w:gridCol w:w="1112"/>
        <w:gridCol w:w="2591"/>
        <w:gridCol w:w="1582"/>
        <w:gridCol w:w="3354"/>
      </w:tblGrid>
      <w:tr>
        <w:trPr/>
        <w:tc>
          <w:tcPr>
            <w:tcW w:w="1112" w:type="dxa"/>
            <w:tcBorders>
              <w:top w:val="single" w:sz="2" w:space="0" w:color="284E3F"/>
              <w:left w:val="single" w:sz="2" w:space="0" w:color="284E3F"/>
              <w:bottom w:val="single" w:sz="2" w:space="0" w:color="284E3F"/>
              <w:right w:val="single" w:sz="2" w:space="0" w:color="356854"/>
            </w:tcBorders>
            <w:shd w:fill="356854" w:val="clear"/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Data</w:t>
            </w:r>
          </w:p>
        </w:tc>
        <w:tc>
          <w:tcPr>
            <w:tcW w:w="2591" w:type="dxa"/>
            <w:tcBorders>
              <w:top w:val="single" w:sz="2" w:space="0" w:color="284E3F"/>
              <w:bottom w:val="single" w:sz="2" w:space="0" w:color="284E3F"/>
              <w:right w:val="single" w:sz="2" w:space="0" w:color="356854"/>
            </w:tcBorders>
            <w:shd w:fill="356854" w:val="clear"/>
            <w:tcMar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Atividade</w:t>
            </w:r>
          </w:p>
        </w:tc>
        <w:tc>
          <w:tcPr>
            <w:tcW w:w="1582" w:type="dxa"/>
            <w:tcBorders>
              <w:top w:val="single" w:sz="2" w:space="0" w:color="284E3F"/>
              <w:bottom w:val="single" w:sz="2" w:space="0" w:color="284E3F"/>
              <w:right w:val="single" w:sz="2" w:space="0" w:color="356854"/>
            </w:tcBorders>
            <w:shd w:fill="356854" w:val="clear"/>
            <w:tcMar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Responsável</w:t>
            </w:r>
          </w:p>
        </w:tc>
        <w:tc>
          <w:tcPr>
            <w:tcW w:w="3354" w:type="dxa"/>
            <w:tcBorders>
              <w:top w:val="single" w:sz="2" w:space="0" w:color="284E3F"/>
              <w:bottom w:val="single" w:sz="2" w:space="0" w:color="284E3F"/>
              <w:right w:val="single" w:sz="2" w:space="0" w:color="284E3F"/>
            </w:tcBorders>
            <w:shd w:fill="356854" w:val="clear"/>
            <w:tcMar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Descricão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Escolha do tema e do dataset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Tema definido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12/09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Organização inicial do GitHub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Repositório criado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Revisão do dataset e metadados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Dataset descrito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20/09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Redação do documento Etapa 1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Rascunho pronto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25/09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Revisão final do documento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Documento revisado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27/09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Entrega da Etapa 1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Fim da Análise Exploratória (Baseline)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05/10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Engenharia de Features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Criação de variáveis de risco e normalização dos indicadores.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15/10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Definição e Treinamento do Modelo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Seleção do algoritmo (Ex: Regressão Logística ou Random Forest) e primeiro treinamento.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30/10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Avaliação e Otimização do Modelo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Ajuste de hiperparâmetros (Tuning) para otimizar métricas (F1-Score/Acurácia).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15/11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Análise de Disparidade Geográfica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Geração de visualizações avançadas (Ex: Mapas de calor da cobertura de esgoto na RMSP) e achados regionais.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30/11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Redação da Conclusão e Resultados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Documento final consolidado, incluindo conclusões do modelo e implicações para a gestão pública.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284E3F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10/12</w:t>
            </w:r>
          </w:p>
        </w:tc>
        <w:tc>
          <w:tcPr>
            <w:tcW w:w="2591" w:type="dxa"/>
            <w:tcBorders>
              <w:bottom w:val="single" w:sz="2" w:space="0" w:color="284E3F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Revisão Final e Submissão</w:t>
            </w:r>
          </w:p>
        </w:tc>
        <w:tc>
          <w:tcPr>
            <w:tcW w:w="1582" w:type="dxa"/>
            <w:tcBorders>
              <w:bottom w:val="single" w:sz="2" w:space="0" w:color="284E3F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284E3F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Projeto Aplicado I Concluído e submetido.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7.</w:t>
      </w:r>
      <w:r>
        <w:rPr>
          <w:rStyle w:val="Nfaseforte"/>
          <w:b/>
        </w:rPr>
        <w:t>STORYTELLING</w:t>
      </w:r>
    </w:p>
    <w:p>
      <w:pPr>
        <w:pStyle w:val="Corpodotexto"/>
        <w:rPr>
          <w:rStyle w:val="Nfase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  <w:bCs/>
          <w:i/>
          <w:iCs/>
          <w:color w:val="000000"/>
          <w:sz w:val="22"/>
          <w:szCs w:val="22"/>
        </w:rPr>
        <w:t>Apresentação</w:t>
      </w:r>
    </w:p>
    <w:p>
      <w:pPr>
        <w:pStyle w:val="Corpodotexto"/>
        <w:rPr/>
      </w:pPr>
      <w:r>
        <w:rPr/>
        <w:t xml:space="preserve">Meu nome é </w:t>
      </w:r>
      <w:r>
        <w:rPr>
          <w:rStyle w:val="Nfaseforte"/>
          <w:b w:val="false"/>
          <w:bCs w:val="false"/>
        </w:rPr>
        <w:t>Fernanda Aroca</w:t>
      </w:r>
      <w:r>
        <w:rPr/>
        <w:t xml:space="preserve"> e sou responsável por todo o desenvolvimento deste projeto. A proposta deste trabalho é analisar dados reais de saneamento básico, aplicando conceitos de ciência de dados para compreender desigualdades e padrões críticos relacionados ao município de Carapicuíba (SP).</w:t>
      </w:r>
    </w:p>
    <w:p>
      <w:pPr>
        <w:pStyle w:val="Ttulo2"/>
        <w:spacing w:before="200" w:after="283"/>
        <w:rPr/>
      </w:pPr>
      <w:r>
        <w:rPr>
          <w:rStyle w:val="Nfaseforte"/>
          <w:b/>
          <w:bCs/>
          <w:i/>
          <w:iCs/>
          <w:color w:val="000000"/>
          <w:sz w:val="22"/>
          <w:szCs w:val="22"/>
        </w:rPr>
        <w:t>Nome do Projeto</w:t>
      </w:r>
    </w:p>
    <w:p>
      <w:pPr>
        <w:pStyle w:val="Corpodotexto"/>
        <w:rPr/>
      </w:pPr>
      <w:r>
        <w:rPr>
          <w:rStyle w:val="Nfaseforte"/>
          <w:b w:val="false"/>
          <w:bCs w:val="false"/>
        </w:rPr>
        <w:t>“</w:t>
      </w:r>
      <w:r>
        <w:rPr>
          <w:rStyle w:val="Nfaseforte"/>
          <w:b w:val="false"/>
          <w:bCs w:val="false"/>
        </w:rPr>
        <w:t>Carapicuíba Invisível: Uma Análise Exploratoria do Saneamento Básico na RMSP (2000–2023)”</w:t>
      </w:r>
    </w:p>
    <w:p>
      <w:pPr>
        <w:pStyle w:val="Ttulo2"/>
        <w:spacing w:before="200" w:after="283"/>
        <w:rPr>
          <w:rStyle w:val="Nfaseforte"/>
          <w:b/>
          <w:b/>
          <w:bCs/>
          <w:i/>
          <w:i/>
          <w:iCs/>
          <w:color w:val="000000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  <w:bCs/>
          <w:i/>
          <w:iCs/>
          <w:color w:val="000000"/>
          <w:sz w:val="22"/>
          <w:szCs w:val="22"/>
        </w:rPr>
        <w:t>Base de Dados do Estudo</w:t>
      </w:r>
    </w:p>
    <w:p>
      <w:pPr>
        <w:pStyle w:val="Corpodotexto"/>
        <w:rPr/>
      </w:pPr>
      <w:r>
        <w:rPr/>
        <w:t>O projeto utiliza dados do: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SNIS – Sistema Nacional de Informações sobre Saneamento</w:t>
      </w:r>
      <w:r>
        <w:rPr>
          <w:b w:val="false"/>
          <w:bCs w:val="false"/>
        </w:rPr>
        <w:t>,</w:t>
        <w:br/>
        <w:t xml:space="preserve">mantido pelo </w:t>
      </w:r>
      <w:r>
        <w:rPr>
          <w:rStyle w:val="Nfaseforte"/>
          <w:b w:val="false"/>
          <w:bCs w:val="false"/>
        </w:rPr>
        <w:t>Ministério das Cidades (antigo MDR)</w:t>
      </w:r>
      <w:r>
        <w:rPr>
          <w:b w:val="false"/>
          <w:bCs w:val="false"/>
        </w:rPr>
        <w:t>.</w:t>
      </w:r>
    </w:p>
    <w:p>
      <w:pPr>
        <w:pStyle w:val="Corpodotexto"/>
        <w:rPr/>
      </w:pPr>
      <w:r>
        <w:rPr/>
        <w:t>A base contém informações sobre: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Abastecimento de água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Coleta e tratamento de esgoto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População urbana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Indicadores percentuais por município do Brasil</w:t>
      </w:r>
    </w:p>
    <w:p>
      <w:pPr>
        <w:pStyle w:val="Corpodotexto"/>
        <w:rPr/>
      </w:pPr>
      <w:r>
        <w:rPr/>
        <w:t>Esses dados são enviados anualmente pelas companhias de saneamento.</w:t>
      </w:r>
    </w:p>
    <w:p>
      <w:pPr>
        <w:pStyle w:val="Ttulo2"/>
        <w:spacing w:before="200" w:after="283"/>
        <w:rPr/>
      </w:pPr>
      <w:r>
        <w:rPr>
          <w:rStyle w:val="Nfaseforte"/>
          <w:b/>
          <w:i/>
          <w:iCs/>
          <w:color w:val="000000"/>
          <w:sz w:val="22"/>
          <w:szCs w:val="22"/>
        </w:rPr>
        <w:t>Área do Problema</w:t>
      </w:r>
    </w:p>
    <w:p>
      <w:pPr>
        <w:pStyle w:val="Corpodotexto"/>
        <w:rPr/>
      </w:pPr>
      <w:r>
        <w:rPr/>
        <w:t>Carapicuíba é um dos municípios mais populosos e densos da Região Metropolitana de São Paulo (RMSP), mas historicamente possui cobertura de saneamento inferior aos municípios vizinhos.</w:t>
      </w:r>
    </w:p>
    <w:p>
      <w:pPr>
        <w:pStyle w:val="Corpodotexto"/>
        <w:rPr/>
      </w:pPr>
      <w:r>
        <w:rPr/>
        <w:t>O estudo investiga:</w:t>
      </w:r>
    </w:p>
    <w:p>
      <w:pPr>
        <w:pStyle w:val="Corpodotexto"/>
        <w:rPr/>
      </w:pPr>
      <w:r>
        <w:rPr>
          <w:rStyle w:val="Nfaseforte"/>
          <w:b w:val="false"/>
          <w:bCs w:val="false"/>
        </w:rPr>
        <w:t>A desigualdade no acesso ao saneamento básico e as lacunas de dados que dificultam políticas públicas.</w:t>
      </w:r>
    </w:p>
    <w:p>
      <w:pPr>
        <w:pStyle w:val="Ttulo2"/>
        <w:spacing w:before="200" w:after="283"/>
        <w:rPr/>
      </w:pPr>
      <w:r>
        <w:rPr>
          <w:rStyle w:val="Nfaseforte"/>
          <w:b/>
          <w:i/>
          <w:iCs/>
          <w:color w:val="000000"/>
          <w:sz w:val="22"/>
          <w:szCs w:val="22"/>
        </w:rPr>
        <w:t>Descrição do Problema</w:t>
      </w:r>
      <w:r>
        <w:rPr>
          <w:rStyle w:val="Nfaseforte"/>
          <w:b/>
          <w:sz w:val="22"/>
          <w:szCs w:val="22"/>
        </w:rPr>
        <w:t xml:space="preserve"> </w:t>
      </w:r>
    </w:p>
    <w:p>
      <w:pPr>
        <w:pStyle w:val="Corpodotexto"/>
        <w:rPr/>
      </w:pPr>
      <w:r>
        <w:rPr/>
        <w:t>Durante a exploração inicial dos dados, foram observados: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Faltas de registros e lacunas temporais para Carapicuíba</w:t>
      </w:r>
      <w:r>
        <w:rPr>
          <w:b w:val="false"/>
          <w:bCs w:val="false"/>
        </w:rPr>
        <w:t>, especialmente em indicadores essenciais como IN055 (água) e IN015 (esgoto);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Cobertura de esgoto significativamente inferior</w:t>
      </w:r>
      <w:r>
        <w:rPr>
          <w:b w:val="false"/>
          <w:bCs w:val="false"/>
        </w:rPr>
        <w:t xml:space="preserve"> à média da RMSP;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Maior variabilidade e presença de outliers</w:t>
      </w:r>
      <w:r>
        <w:rPr>
          <w:b w:val="false"/>
          <w:bCs w:val="false"/>
        </w:rPr>
        <w:t xml:space="preserve"> nos indicadores de esgoto;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Dificuldade em construir séries históricas completas devido à falta de registros consistentes.</w:t>
      </w:r>
    </w:p>
    <w:p>
      <w:pPr>
        <w:pStyle w:val="Corpodotexto"/>
        <w:rPr/>
      </w:pPr>
      <w:r>
        <w:rPr/>
      </w:r>
    </w:p>
    <w:p>
      <w:pPr>
        <w:pStyle w:val="Ttulo2"/>
        <w:spacing w:before="200" w:after="283"/>
        <w:rPr>
          <w:rStyle w:val="Nfaseforte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</w:rPr>
        <w:t xml:space="preserve"> </w:t>
      </w:r>
      <w:r>
        <w:rPr>
          <w:rStyle w:val="Nfaseforte"/>
          <w:b/>
          <w:i/>
          <w:iCs/>
          <w:color w:val="000000"/>
          <w:sz w:val="22"/>
          <w:szCs w:val="22"/>
        </w:rPr>
        <w:t>Proposta Analítica</w:t>
      </w:r>
    </w:p>
    <w:p>
      <w:pPr>
        <w:pStyle w:val="Corpodotexto"/>
        <w:rPr/>
      </w:pPr>
      <w:r>
        <w:rPr/>
        <w:t>A análise realizada no projeto tem como objetivos: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Preparar e tratar os dados do SNIS;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Identificar e isolar os registros da RMSP e de Carapicuíba;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Realizar análise estatística das variáveis principais;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Avaliar consistência dos dados (valores ausentes, outliers, dispersão);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Comparar Carapicuíba com o restante da região;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Gerar gráficos e tabelas descritivas;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Construir interpretação textual dos resultados.</w:t>
      </w:r>
    </w:p>
    <w:p>
      <w:pPr>
        <w:pStyle w:val="Ttulo2"/>
        <w:spacing w:before="200" w:after="283"/>
        <w:rPr/>
      </w:pPr>
      <w:r>
        <w:rPr>
          <w:rStyle w:val="Nfaseforte"/>
          <w:b/>
          <w:i/>
          <w:iCs/>
          <w:color w:val="000000"/>
          <w:sz w:val="22"/>
          <w:szCs w:val="22"/>
        </w:rPr>
        <w:t xml:space="preserve"> </w:t>
      </w:r>
      <w:r>
        <w:rPr>
          <w:rStyle w:val="Nfaseforte"/>
          <w:b/>
          <w:i/>
          <w:iCs/>
          <w:color w:val="000000"/>
          <w:sz w:val="22"/>
          <w:szCs w:val="22"/>
        </w:rPr>
        <w:t>Dados Disponíveis</w:t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t>Os principais campos utilizados foram: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Ano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Código IBGE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População urbana (POP_URBANA)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IN055 – Índice de atendimento de água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IN015 – Índice de coleta de esgoto</w:t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t>Fonte oficial: SNIS (CSV municipal de água e esgoto).</w:t>
      </w:r>
    </w:p>
    <w:p>
      <w:pPr>
        <w:pStyle w:val="Ttulo2"/>
        <w:spacing w:before="200" w:after="283"/>
        <w:rPr>
          <w:rStyle w:val="Nfaseforte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</w:rPr>
        <w:t>8.</w:t>
      </w:r>
      <w:r>
        <w:rPr>
          <w:rStyle w:val="Nfaseforte"/>
          <w:b/>
        </w:rPr>
        <w:t>Análise Exploratória Realizada</w:t>
      </w:r>
    </w:p>
    <w:p>
      <w:pPr>
        <w:pStyle w:val="Ttulo3"/>
        <w:spacing w:before="200" w:after="283"/>
        <w:rPr/>
      </w:pPr>
      <w:r>
        <w:rPr>
          <w:rStyle w:val="Nfaseforte"/>
          <w:rFonts w:eastAsia="ＭＳ ゴシック" w:cs="" w:cstheme="majorBidi" w:eastAsiaTheme="majorEastAsia"/>
          <w:b/>
          <w:i/>
          <w:iCs/>
          <w:color w:val="000000"/>
          <w:kern w:val="0"/>
          <w:sz w:val="22"/>
          <w:szCs w:val="22"/>
          <w:lang w:val="en-US" w:eastAsia="en-US" w:bidi="ar-SA"/>
        </w:rPr>
        <w:t>Boxplot (IN015 – esgoto)</w:t>
      </w:r>
    </w:p>
    <w:p>
      <w:pPr>
        <w:pStyle w:val="Corpodotexto"/>
        <w:rPr/>
      </w:pPr>
      <w:r>
        <w:rPr>
          <w:b w:val="false"/>
          <w:bCs w:val="false"/>
        </w:rPr>
        <w:t xml:space="preserve">Exibe Carapicuíba como um dos pontos </w:t>
      </w:r>
      <w:r>
        <w:rPr>
          <w:rStyle w:val="Nfaseforte"/>
          <w:b w:val="false"/>
          <w:bCs w:val="false"/>
        </w:rPr>
        <w:t>abaixo da mediana e do primeiro quartil</w:t>
      </w:r>
      <w:r>
        <w:rPr>
          <w:b w:val="false"/>
          <w:bCs w:val="false"/>
        </w:rPr>
        <w:t xml:space="preserve"> da RMSP.</w:t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t>Indica forte desigualdade regional na coleta de esgoto.</w:t>
      </w:r>
    </w:p>
    <w:p>
      <w:pPr>
        <w:pStyle w:val="Ttulo3"/>
        <w:spacing w:before="200" w:after="283"/>
        <w:rPr/>
      </w:pPr>
      <w:r>
        <w:rPr>
          <w:rStyle w:val="Nfaseforte"/>
          <w:rFonts w:eastAsia="ＭＳ ゴシック" w:cs="" w:cstheme="majorBidi" w:eastAsiaTheme="majorEastAsia"/>
          <w:b/>
          <w:i/>
          <w:iCs/>
          <w:color w:val="000000"/>
          <w:kern w:val="0"/>
          <w:sz w:val="22"/>
          <w:szCs w:val="22"/>
          <w:lang w:val="en-US" w:eastAsia="en-US" w:bidi="ar-SA"/>
        </w:rPr>
        <w:t>Série histórica</w:t>
      </w:r>
    </w:p>
    <w:p>
      <w:pPr>
        <w:pStyle w:val="Corpodotexto"/>
        <w:rPr/>
      </w:pPr>
      <w:r>
        <w:rPr>
          <w:b w:val="false"/>
          <w:bCs w:val="false"/>
        </w:rPr>
        <w:t xml:space="preserve">Em muitos anos, os indicadores para Carapicuíba aparecem como </w:t>
      </w:r>
      <w:r>
        <w:rPr>
          <w:rStyle w:val="Nfaseforte"/>
          <w:b w:val="false"/>
          <w:bCs w:val="false"/>
        </w:rPr>
        <w:t>ausentes</w:t>
      </w:r>
      <w:r>
        <w:rPr>
          <w:b w:val="false"/>
          <w:bCs w:val="false"/>
        </w:rPr>
        <w:t>.</w:t>
        <w:br/>
        <w:t>Isto dificulta análises temporais e revela inconsistências no envio de dados ao SNIS.</w:t>
      </w:r>
    </w:p>
    <w:p>
      <w:pPr>
        <w:pStyle w:val="Ttulo3"/>
        <w:spacing w:before="200" w:after="283"/>
        <w:rPr/>
      </w:pPr>
      <w:r>
        <w:rPr>
          <w:rStyle w:val="Nfaseforte"/>
          <w:b/>
        </w:rPr>
        <w:t xml:space="preserve"> </w:t>
      </w:r>
      <w:r>
        <w:rPr>
          <w:rStyle w:val="Nfaseforte"/>
          <w:rFonts w:eastAsia="ＭＳ ゴシック" w:cs="" w:cstheme="majorBidi" w:eastAsiaTheme="majorEastAsia"/>
          <w:b/>
          <w:i/>
          <w:iCs/>
          <w:color w:val="000000"/>
          <w:kern w:val="0"/>
          <w:sz w:val="22"/>
          <w:szCs w:val="22"/>
          <w:lang w:val="en-US" w:eastAsia="en-US" w:bidi="ar-SA"/>
        </w:rPr>
        <w:t>Estatísticas descritivas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RMSP tem média alta e estável de água e esgoto.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Carapicuíba tem ampla variabilidade e registros incompletos.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Número significativo de NAs compromete séries completas.</w:t>
      </w:r>
    </w:p>
    <w:p>
      <w:pPr>
        <w:pStyle w:val="Ttulo1"/>
        <w:rPr/>
      </w:pPr>
      <w:r>
        <w:rPr/>
        <w:t>9</w:t>
      </w:r>
      <w:r>
        <w:rPr/>
        <w:t>. Referências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SNIS – Sistema Nacional de Informações sobre Saneamento. Ministério do Desenvolvimento Regional, lá vai. Disponível em: http://www.snis.gov.br/painel-informacoes-saneamento-brasil/web/painel-publicacoes</w:t>
        <w:br/>
        <w:br/>
        <w:t>IBGE – Instituto Brasileiro de Geografia e Estatística, a População residente, né? Disponível em:  https://www.ibge.gov.br</w:t>
        <w:br/>
        <w:br/>
        <w:t>GITHUB – Projeto Aplicado I: Saneamento em Carapicuíba (SP). Disponível em:  https://github.com/FernandaAroca/rojeto-aplicado-saneamento-carapicuiba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LibreOffice/6.4.7.2$Linux_X86_64 LibreOffice_project/40$Build-2</Application>
  <Pages>13</Pages>
  <Words>1671</Words>
  <Characters>9885</Characters>
  <CharactersWithSpaces>11367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2025-11-13T22:15:24Z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