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735E21">
        <w:t>do Departamento de recursos humanos</w:t>
      </w:r>
    </w:p>
    <w:p w:rsidR="001110F9" w:rsidRDefault="001110F9" w:rsidP="001110F9"/>
    <w:p w:rsidR="00BF0C45" w:rsidRDefault="00FC77C6" w:rsidP="00BF0C45">
      <w:pPr>
        <w:pStyle w:val="Ttulo2"/>
      </w:pPr>
      <w:bookmarkStart w:id="0" w:name="_GoBack"/>
      <w:bookmarkEnd w:id="0"/>
      <w:r>
        <w:t xml:space="preserve">Etapa 1 - </w:t>
      </w:r>
      <w:r w:rsidR="00BF0C45">
        <w:t>Exemplos de problemas de negócio envolvendo o departamento de RH</w:t>
      </w:r>
    </w:p>
    <w:p w:rsidR="00BF0C45" w:rsidRDefault="00BF0C45" w:rsidP="00BF0C4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Default="00BF0C45" w:rsidP="00677D3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Alguns problemas ou necessidades de negócios envolvendo o departamento de RH foram listados abaixo. Alguns serão respondidos na conclusão do projeto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após a análise, </w:t>
      </w:r>
      <w:r w:rsidR="00496C87">
        <w:rPr>
          <w:rFonts w:asciiTheme="minorHAnsi" w:eastAsiaTheme="minorHAnsi" w:hAnsiTheme="minorHAnsi" w:cstheme="minorBidi"/>
          <w:sz w:val="18"/>
          <w:szCs w:val="18"/>
          <w:lang w:eastAsia="en-US"/>
        </w:rPr>
        <w:t>dependendo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496C87">
        <w:rPr>
          <w:rFonts w:asciiTheme="minorHAnsi" w:eastAsiaTheme="minorHAnsi" w:hAnsiTheme="minorHAnsi" w:cstheme="minorBidi"/>
          <w:sz w:val="18"/>
          <w:szCs w:val="18"/>
          <w:lang w:eastAsia="en-US"/>
        </w:rPr>
        <w:t>d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 disponibilidade do conjunto de dados </w:t>
      </w:r>
      <w:r w:rsidR="00496C87">
        <w:rPr>
          <w:rFonts w:asciiTheme="minorHAnsi" w:eastAsiaTheme="minorHAnsi" w:hAnsiTheme="minorHAnsi" w:cstheme="minorBidi"/>
          <w:sz w:val="18"/>
          <w:szCs w:val="18"/>
          <w:lang w:eastAsia="en-US"/>
        </w:rPr>
        <w:t>“fornecidos” pelo cliente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Outros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poder</w:t>
      </w:r>
      <w:r w:rsidR="00496C87">
        <w:rPr>
          <w:rFonts w:asciiTheme="minorHAnsi" w:eastAsiaTheme="minorHAnsi" w:hAnsiTheme="minorHAnsi" w:cstheme="minorBidi"/>
          <w:sz w:val="18"/>
          <w:szCs w:val="18"/>
          <w:lang w:eastAsia="en-US"/>
        </w:rPr>
        <w:t>ão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ser utilizados como um ponto de partida para serem discutidos com o departamento de RH futuramente</w:t>
      </w:r>
      <w:r w:rsidR="00496C8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ou quando outros dados forem fornecidos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:</w:t>
      </w:r>
    </w:p>
    <w:p w:rsidR="00BF0C45" w:rsidRDefault="00BF0C45" w:rsidP="00BF0C4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Alta rotatividade:</w:t>
      </w: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 departamento de RH enfrenta uma taxa de rotatividade significativa, resultando em uma necessidade constante de contratação de novos funcionários e impactando a estabilidade da força de trabalho. Esse problema pode levar ao aumento dos custos de recrutamento, </w:t>
      </w:r>
      <w:r w:rsidR="00677D37"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a dinâmica da equipe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="00677D37"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o moral dos funcionários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diminuição da produtividade e possíveis lacunas de conhecimento dentro da empresa</w:t>
      </w:r>
      <w:r w:rsid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="00677D37"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além de incorrer em custos associados à recontratação e treinamento de novos funcionários.</w:t>
      </w:r>
    </w:p>
    <w:p w:rsidR="00BF0C45" w:rsidRPr="00D331CA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D331CA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Práticas de remuneração desiguais:</w:t>
      </w: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 departamento de RH está enfrentando disparidades nos salários dos funcionários, onde certos grupos podem estar recebendo remuneração injusta em comparação com seus pares. Esse problema pode afetar negativamente a satisfação e o engajamento dos funcionários e potencialmente levar a complicações legais relacionadas à equidade salarial e à discriminação.</w:t>
      </w:r>
    </w:p>
    <w:p w:rsidR="00BF0C45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BA5729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Desigualdade geográfica:</w:t>
      </w: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 departamento de RH enfrenta um desequilíbrio nas contratações, com aumento significativo em uma cidade e redução simultânea em outra cidade.</w:t>
      </w:r>
    </w:p>
    <w:p w:rsidR="00BF0C45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Tempo de empresa: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O departamento de RH está enfrentando desafios relacionados ao tempo de serviço dos funcionários, incluindo preocupações sobre retenção de funcionários, planejamento de sucessão e transferência de conhecimento.</w:t>
      </w:r>
    </w:p>
    <w:p w:rsidR="005665DC" w:rsidRPr="00965988" w:rsidRDefault="005665DC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FC77C6" w:rsidRDefault="00FC77C6" w:rsidP="00FC77C6">
      <w:pPr>
        <w:pStyle w:val="Ttulo2"/>
      </w:pPr>
      <w:r w:rsidRPr="00FC77C6">
        <w:t>Etapa 2 - Definição da Baseline</w:t>
      </w:r>
    </w:p>
    <w:p w:rsidR="00FC77C6" w:rsidRDefault="00FC77C6" w:rsidP="008955B2">
      <w:pPr>
        <w:spacing w:before="0" w:after="0" w:line="240" w:lineRule="auto"/>
        <w:jc w:val="both"/>
      </w:pPr>
    </w:p>
    <w:p w:rsidR="005665DC" w:rsidRDefault="005665DC" w:rsidP="008955B2">
      <w:pPr>
        <w:spacing w:before="0" w:after="0" w:line="240" w:lineRule="auto"/>
        <w:jc w:val="both"/>
        <w:rPr>
          <w:sz w:val="18"/>
          <w:szCs w:val="18"/>
        </w:rPr>
      </w:pPr>
      <w:r w:rsidRPr="005665DC">
        <w:rPr>
          <w:sz w:val="18"/>
          <w:szCs w:val="18"/>
        </w:rPr>
        <w:t>Foram formuladas perguntas relacionadas aos problemas ou necessidades de negócios envolvendo o departamento de RH, as quais serão respondidas</w:t>
      </w:r>
      <w:r>
        <w:rPr>
          <w:sz w:val="18"/>
          <w:szCs w:val="18"/>
        </w:rPr>
        <w:t xml:space="preserve">, caso existam dados suficientes para responde-las, </w:t>
      </w:r>
      <w:r w:rsidRPr="005665DC">
        <w:rPr>
          <w:sz w:val="18"/>
          <w:szCs w:val="18"/>
        </w:rPr>
        <w:t>ao final da análise.</w:t>
      </w:r>
    </w:p>
    <w:p w:rsidR="005665DC" w:rsidRDefault="005665DC" w:rsidP="008955B2">
      <w:pPr>
        <w:spacing w:before="0" w:after="0" w:line="240" w:lineRule="auto"/>
        <w:jc w:val="both"/>
        <w:rPr>
          <w:b/>
          <w:bCs/>
          <w:sz w:val="18"/>
          <w:szCs w:val="18"/>
          <w:u w:val="single"/>
        </w:rPr>
      </w:pPr>
    </w:p>
    <w:p w:rsidR="005665DC" w:rsidRDefault="005665DC" w:rsidP="008955B2">
      <w:pPr>
        <w:spacing w:before="0" w:after="0" w:line="240" w:lineRule="auto"/>
        <w:jc w:val="both"/>
      </w:pPr>
      <w:r w:rsidRPr="00677D37">
        <w:rPr>
          <w:b/>
          <w:bCs/>
          <w:sz w:val="18"/>
          <w:szCs w:val="18"/>
          <w:u w:val="single"/>
        </w:rPr>
        <w:t>Alta rotatividade</w:t>
      </w:r>
    </w:p>
    <w:p w:rsidR="005665DC" w:rsidRPr="00677D37" w:rsidRDefault="005665DC" w:rsidP="005665DC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>Quais são as principais razões para a alta taxa de rotatividade e qual são os seus índices?</w:t>
      </w:r>
    </w:p>
    <w:p w:rsidR="005665DC" w:rsidRPr="00677D37" w:rsidRDefault="005665DC" w:rsidP="005665DC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melhorar a retenção de funcionários e reduzir a rotatividade?</w:t>
      </w:r>
    </w:p>
    <w:p w:rsidR="005665DC" w:rsidRPr="00677D37" w:rsidRDefault="005665DC" w:rsidP="005665DC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>Quais são os fatores subjacentes que contribuem para a insatisfação dos funcionários e subsequentes rescisões?</w:t>
      </w:r>
    </w:p>
    <w:p w:rsidR="005665DC" w:rsidRDefault="005665DC" w:rsidP="005665D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677D37">
        <w:rPr>
          <w:rFonts w:asciiTheme="minorHAnsi" w:eastAsiaTheme="minorHAnsi" w:hAnsiTheme="minorHAnsi" w:cstheme="minorBidi"/>
          <w:sz w:val="18"/>
          <w:szCs w:val="18"/>
          <w:lang w:eastAsia="en-US"/>
        </w:rPr>
        <w:t>Quais iniciativas podem ser implementadas para melhorar a retenção de funcionários e aumentar a satisfação no trabalho?</w:t>
      </w:r>
    </w:p>
    <w:p w:rsidR="005665DC" w:rsidRPr="00677D37" w:rsidRDefault="005665DC" w:rsidP="005665DC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665DC" w:rsidRDefault="005665DC" w:rsidP="008955B2">
      <w:pPr>
        <w:spacing w:before="0" w:after="0" w:line="240" w:lineRule="auto"/>
        <w:jc w:val="both"/>
      </w:pPr>
      <w:r w:rsidRPr="00677D37">
        <w:rPr>
          <w:b/>
          <w:bCs/>
          <w:sz w:val="18"/>
          <w:szCs w:val="18"/>
          <w:u w:val="single"/>
        </w:rPr>
        <w:t>Práticas de remuneração desiguais</w:t>
      </w:r>
    </w:p>
    <w:p w:rsidR="005665DC" w:rsidRPr="00D331CA" w:rsidRDefault="005665DC" w:rsidP="005665DC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disparidades salariais significativas entre os diferentes grupos de funcionários? Em caso afirmativo, quais são os fatores que contribuem para essas disparidades?</w:t>
      </w:r>
    </w:p>
    <w:p w:rsidR="005665DC" w:rsidRDefault="005665DC" w:rsidP="005665DC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garantir práticas de remuneração justas e equitativas para todos os funcionários?</w:t>
      </w:r>
    </w:p>
    <w:p w:rsidR="005665DC" w:rsidRDefault="005665DC" w:rsidP="008955B2">
      <w:pPr>
        <w:spacing w:before="0" w:after="0" w:line="240" w:lineRule="auto"/>
        <w:jc w:val="both"/>
      </w:pPr>
    </w:p>
    <w:p w:rsidR="005665DC" w:rsidRDefault="005665DC" w:rsidP="008955B2">
      <w:pPr>
        <w:spacing w:before="0" w:after="0" w:line="240" w:lineRule="auto"/>
        <w:jc w:val="both"/>
        <w:rPr>
          <w:b/>
          <w:bCs/>
          <w:sz w:val="18"/>
          <w:szCs w:val="18"/>
          <w:u w:val="single"/>
        </w:rPr>
      </w:pPr>
      <w:r w:rsidRPr="00677D37">
        <w:rPr>
          <w:b/>
          <w:bCs/>
          <w:sz w:val="18"/>
          <w:szCs w:val="18"/>
          <w:u w:val="single"/>
        </w:rPr>
        <w:t>Desigualdade geográfica: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Quais fatores contribuíram para o aumento das contratações em uma cidade?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necessidades comerciais específicas ou condições de mercado que impulsionam o aumento de contratações nessa cidade?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desafios ou obstáculos estão impedindo os esforços de contratação na cidade que está diminuindo?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Houve uma mudança no foco estratégico da empresa ou nos requisitos operacionais que favorecem uma cidade em detrimento de outra?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fatores externos, como condições econômicas ou tendências da indústria, que influenciam as disparidades de contratação entre as cidades?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medidas o departamento de RH pode tomar para lidar com o desequilíbrio na contratação e garantir uma distribuição mais equilibrada de talentos nas cidades?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riscos potenciais associados à concentração de funcionários em uma cidade, como aumento da rotatividade ou dependência excessiva de um único local?</w:t>
      </w:r>
    </w:p>
    <w:p w:rsidR="005665DC" w:rsidRPr="00BA5729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estratégias podem ser implementadas para atrair e reter os melhores talentos na cidade que está enfrentando uma queda nas contratações?</w:t>
      </w:r>
    </w:p>
    <w:p w:rsidR="005665DC" w:rsidRDefault="005665DC" w:rsidP="005665D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oportunidades de mobilidade interna ou acordos de trabalho remoto que podem ajudar a mitigar o impacto dos desequilíbrios de contratação entre as cidades?</w:t>
      </w:r>
    </w:p>
    <w:p w:rsidR="005665DC" w:rsidRDefault="005665DC" w:rsidP="005665DC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665DC" w:rsidRDefault="005665DC" w:rsidP="008955B2">
      <w:pPr>
        <w:spacing w:before="0" w:after="0" w:line="240" w:lineRule="auto"/>
        <w:jc w:val="both"/>
        <w:rPr>
          <w:b/>
          <w:bCs/>
          <w:sz w:val="18"/>
          <w:szCs w:val="18"/>
          <w:u w:val="single"/>
        </w:rPr>
      </w:pPr>
      <w:r w:rsidRPr="00677D37">
        <w:rPr>
          <w:b/>
          <w:bCs/>
          <w:sz w:val="18"/>
          <w:szCs w:val="18"/>
          <w:u w:val="single"/>
        </w:rPr>
        <w:t>Tempo de empresa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Qual é o tempo médio de serviço dos funcionários da empresa?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departamentos ou funções específicas que apresentam maior rotatividade ou períodos médios de permanência mais curtos?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Que fatores contribuem para que os funcionários deixem a empresa antes de atingirem cargos mais longos?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melhorar a retenção de funcionários e incentivar compromissos de longo prazo?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Que estratégias podem ser implementadas para atrair e reter os melhores talentos para cargos críticos?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oportunidades de desenvolvimento de carreira para incentivar os funcionários a permanecer e crescer dentro da empresa?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Como o departamento de RH pode identificar e abordar quaisquer preocupações ou desafios que possam contribuir para uma permanência mais curta dos funcionários?</w:t>
      </w:r>
    </w:p>
    <w:p w:rsidR="005665DC" w:rsidRPr="00965988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lastRenderedPageBreak/>
        <w:t>Como a empresa pode garantir uma transferência de conhecimento suave e um processo de planejamento de sucessão para mitigar o impacto da rotatividade de funcionários?</w:t>
      </w:r>
    </w:p>
    <w:p w:rsidR="005665DC" w:rsidRPr="00015B2D" w:rsidRDefault="005665DC" w:rsidP="005665D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quaisquer incentivos ou benefícios que possam ser introduzidos para recompensar e reconhecer os funcionários por seus serviços contínuos à empresa?</w:t>
      </w:r>
    </w:p>
    <w:p w:rsidR="005665DC" w:rsidRPr="00FC77C6" w:rsidRDefault="005665DC" w:rsidP="008955B2">
      <w:pPr>
        <w:spacing w:before="0" w:after="0" w:line="240" w:lineRule="auto"/>
        <w:jc w:val="both"/>
      </w:pPr>
    </w:p>
    <w:p w:rsidR="00FC77C6" w:rsidRPr="00FC77C6" w:rsidRDefault="00FC77C6" w:rsidP="00FC77C6">
      <w:pPr>
        <w:pStyle w:val="Ttulo2"/>
      </w:pPr>
      <w:r w:rsidRPr="00FC77C6">
        <w:t>Etapa 3 - Planejamento</w:t>
      </w:r>
    </w:p>
    <w:p w:rsidR="008955B2" w:rsidRDefault="008955B2" w:rsidP="00496C8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EA0834" w:rsidRDefault="00D03F8E" w:rsidP="00240684">
      <w:pPr>
        <w:spacing w:before="0" w:after="0" w:line="240" w:lineRule="auto"/>
        <w:jc w:val="both"/>
      </w:pPr>
      <w:bookmarkStart w:id="1" w:name="_Hlk140166384"/>
      <w:r>
        <w:t xml:space="preserve">Essa etapa </w:t>
      </w:r>
      <w:r w:rsidR="009E4FA6">
        <w:t xml:space="preserve">tem </w:t>
      </w:r>
      <w:r>
        <w:t xml:space="preserve">como objetivo </w:t>
      </w:r>
      <w:r w:rsidR="009E4FA6" w:rsidRPr="009E4FA6">
        <w:t>estabelecer a abordagem do</w:t>
      </w:r>
      <w:r>
        <w:t xml:space="preserve"> projeto, </w:t>
      </w:r>
      <w:r w:rsidR="009E4FA6" w:rsidRPr="009E4FA6">
        <w:t>incluindo a decomposição dos problemas, a entrega do produto final, as etapas do processo e as ferramentas a serem utilizadas</w:t>
      </w:r>
      <w:r>
        <w:t xml:space="preserve">. </w:t>
      </w:r>
      <w:r w:rsidR="009E4FA6" w:rsidRPr="009E4FA6">
        <w:t>Para alcançar essa definição</w:t>
      </w:r>
      <w:r w:rsidR="009E4FA6" w:rsidRPr="009E4FA6">
        <w:t xml:space="preserve">, é necessário realizar </w:t>
      </w:r>
      <w:r w:rsidR="009E4FA6">
        <w:t>reuniões diárias e/ou especificas</w:t>
      </w:r>
      <w:r w:rsidR="009E4FA6">
        <w:t>,</w:t>
      </w:r>
      <w:r w:rsidR="009E4FA6" w:rsidRPr="009E4FA6">
        <w:t xml:space="preserve"> </w:t>
      </w:r>
      <w:r>
        <w:t xml:space="preserve">em conjunto com os demais membros da equipe de análise de dados, </w:t>
      </w:r>
      <w:r w:rsidR="009E4FA6">
        <w:t xml:space="preserve">por esse motivo, </w:t>
      </w:r>
      <w:r w:rsidR="009E4FA6" w:rsidRPr="009E4FA6">
        <w:t>será adotado um processo de planejamento simplificado</w:t>
      </w:r>
      <w:r>
        <w:t xml:space="preserve"> </w:t>
      </w:r>
      <w:r w:rsidR="009E4FA6">
        <w:t xml:space="preserve">para este </w:t>
      </w:r>
      <w:r>
        <w:t xml:space="preserve">exemplo de estudo, descrito no arquivo </w:t>
      </w:r>
      <w:r w:rsidR="009E4FA6">
        <w:t>“</w:t>
      </w:r>
      <w:r w:rsidRPr="00D03F8E">
        <w:t>planejamento</w:t>
      </w:r>
      <w:r>
        <w:t>.txt.</w:t>
      </w:r>
      <w:r w:rsidR="009E4FA6">
        <w:t>”</w:t>
      </w:r>
    </w:p>
    <w:bookmarkEnd w:id="1"/>
    <w:p w:rsidR="008955B2" w:rsidRDefault="008955B2" w:rsidP="00240684">
      <w:pPr>
        <w:spacing w:before="0" w:after="0" w:line="240" w:lineRule="auto"/>
        <w:jc w:val="both"/>
      </w:pPr>
    </w:p>
    <w:p w:rsidR="00496C87" w:rsidRPr="00FC77C6" w:rsidRDefault="00496C87" w:rsidP="00496C87">
      <w:pPr>
        <w:pStyle w:val="Ttulo2"/>
      </w:pPr>
      <w:r w:rsidRPr="00FC77C6">
        <w:t xml:space="preserve">Etapa 4 - Coleta de Dados Brutos de Fontes Confiáveis </w:t>
      </w:r>
    </w:p>
    <w:p w:rsidR="00496C87" w:rsidRDefault="00496C87" w:rsidP="00240684">
      <w:pPr>
        <w:spacing w:before="0" w:after="0" w:line="240" w:lineRule="auto"/>
        <w:jc w:val="both"/>
      </w:pPr>
    </w:p>
    <w:p w:rsidR="009E4FA6" w:rsidRDefault="009E4FA6" w:rsidP="00240684">
      <w:pPr>
        <w:spacing w:before="0" w:after="0" w:line="240" w:lineRule="auto"/>
        <w:jc w:val="both"/>
      </w:pPr>
      <w:bookmarkStart w:id="2" w:name="_Hlk140166391"/>
      <w:r>
        <w:t xml:space="preserve">Os dados utilizados no projeto são dados primários e foram coletados diretamente do cliente e no formato </w:t>
      </w:r>
      <w:proofErr w:type="spellStart"/>
      <w:r>
        <w:t>xlsx</w:t>
      </w:r>
      <w:proofErr w:type="spellEnd"/>
      <w:r>
        <w:t xml:space="preserve">. Encontram-se na pasta </w:t>
      </w:r>
      <w:r w:rsidRPr="009E4FA6">
        <w:t>_datasets</w:t>
      </w:r>
      <w:r>
        <w:t>.</w:t>
      </w:r>
    </w:p>
    <w:bookmarkEnd w:id="2"/>
    <w:p w:rsidR="009E4FA6" w:rsidRPr="00881A6D" w:rsidRDefault="009E4FA6" w:rsidP="00240684">
      <w:pPr>
        <w:spacing w:before="0" w:after="0" w:line="240" w:lineRule="auto"/>
        <w:jc w:val="both"/>
      </w:pPr>
    </w:p>
    <w:p w:rsidR="00496C87" w:rsidRDefault="00496C87" w:rsidP="00496C87">
      <w:pPr>
        <w:pStyle w:val="Ttulo2"/>
      </w:pPr>
      <w:bookmarkStart w:id="3" w:name="_Hlk140162896"/>
      <w:r w:rsidRPr="00FC77C6">
        <w:t xml:space="preserve">Etapa 5 </w:t>
      </w:r>
      <w:r w:rsidR="001110F9">
        <w:t xml:space="preserve">e 6 </w:t>
      </w:r>
      <w:r w:rsidRPr="00FC77C6">
        <w:t>- Limpeza e Processamento de Dados</w:t>
      </w:r>
      <w:r w:rsidR="001110F9">
        <w:t xml:space="preserve"> e </w:t>
      </w:r>
      <w:r w:rsidR="001110F9" w:rsidRPr="00FC77C6">
        <w:t>Análise Exploratória de Dados</w:t>
      </w:r>
    </w:p>
    <w:bookmarkEnd w:id="3"/>
    <w:p w:rsidR="00496C87" w:rsidRPr="00496C87" w:rsidRDefault="00496C87" w:rsidP="00496C87">
      <w:pPr>
        <w:rPr>
          <w:b/>
          <w:bCs/>
          <w:color w:val="FF0000"/>
          <w:u w:val="single"/>
        </w:rPr>
      </w:pPr>
      <w:r w:rsidRPr="00496C87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496C87">
      <w:pPr>
        <w:pStyle w:val="Ttulo3"/>
      </w:pPr>
      <w:r>
        <w:t xml:space="preserve">Tabela </w:t>
      </w:r>
      <w:r w:rsidR="00EF7148" w:rsidRPr="00B6527E">
        <w:rPr>
          <w:rStyle w:val="Ttulo4Char"/>
        </w:rPr>
        <w:t>C</w:t>
      </w:r>
      <w:r w:rsidRPr="00B6527E">
        <w:rPr>
          <w:rStyle w:val="Ttulo4Char"/>
        </w:rPr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r w:rsidR="00DC2C84" w:rsidRPr="00566D6E">
        <w:t>date (</w:t>
      </w:r>
      <w:r w:rsidRPr="00566D6E">
        <w:t>2000, 1, 1</w:t>
      </w:r>
      <w:r w:rsidR="00DC2C84" w:rsidRPr="00566D6E">
        <w:t xml:space="preserve">), </w:t>
      </w:r>
      <w:proofErr w:type="spellStart"/>
      <w:r w:rsidR="00DC2C84" w:rsidRPr="00566D6E">
        <w:t>Duration.Days</w:t>
      </w:r>
      <w:proofErr w:type="spellEnd"/>
      <w:r w:rsidRPr="00566D6E">
        <w:t>(#</w:t>
      </w:r>
      <w:r w:rsidR="00DC2C84" w:rsidRPr="00566D6E">
        <w:t>date (</w:t>
      </w:r>
      <w:r w:rsidRPr="00566D6E">
        <w:t>2018, 12, 31) - #</w:t>
      </w:r>
      <w:r w:rsidR="00DC2C84" w:rsidRPr="00566D6E">
        <w:t>date (</w:t>
      </w:r>
      <w:r w:rsidRPr="00566D6E">
        <w:t>2000, 1, 1</w:t>
      </w:r>
      <w:r w:rsidR="00DC2C84" w:rsidRPr="00566D6E">
        <w:t>)) +1, #</w:t>
      </w:r>
      <w:proofErr w:type="spellStart"/>
      <w:r w:rsidR="00DC2C84" w:rsidRPr="00566D6E">
        <w:t>duration</w:t>
      </w:r>
      <w:proofErr w:type="spellEnd"/>
      <w:r w:rsidR="00DC2C84" w:rsidRPr="00566D6E">
        <w:t xml:space="preserve"> (</w:t>
      </w:r>
      <w:r w:rsidRPr="00566D6E">
        <w:t>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FATOFUNCIONÁRIO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(2000,01,01), DATE (2018,12,31))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r w:rsidR="00FC77C6">
        <w:t>TabelaCalendário</w:t>
      </w:r>
      <w:proofErr w:type="spellEnd"/>
      <w:r w:rsidR="00FC77C6">
        <w:t xml:space="preserve"> [</w:t>
      </w:r>
      <w:r>
        <w:t>Data])</w:t>
      </w:r>
      <w:r w:rsidR="00ED5CAA">
        <w:t xml:space="preserve"> ou </w:t>
      </w:r>
      <w:r w:rsidR="00FC77C6">
        <w:t>Ano =</w:t>
      </w:r>
      <w:r w:rsidR="0054142C">
        <w:t xml:space="preserve">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</w:t>
      </w:r>
      <w:r w:rsidR="00FC77C6">
        <w:t>MONTH (</w:t>
      </w:r>
      <w:proofErr w:type="spellStart"/>
      <w:r w:rsidR="00FC77C6">
        <w:t>TabelaCalendário</w:t>
      </w:r>
      <w:proofErr w:type="spellEnd"/>
      <w:r w:rsidR="00FC77C6">
        <w:t xml:space="preserve"> [</w:t>
      </w:r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</w:t>
      </w:r>
      <w:r w:rsidR="00FC77C6" w:rsidRPr="00566D6E">
        <w:t>FORMAT (</w:t>
      </w:r>
      <w:proofErr w:type="spellStart"/>
      <w:r w:rsidR="00FC77C6" w:rsidRPr="00566D6E">
        <w:t>TabelaCalendário</w:t>
      </w:r>
      <w:proofErr w:type="spellEnd"/>
      <w:r w:rsidR="00FC77C6" w:rsidRPr="00566D6E">
        <w:t xml:space="preserve"> [</w:t>
      </w:r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DC2C84" w:rsidP="00614349">
      <w:pPr>
        <w:pStyle w:val="PargrafodaLista"/>
        <w:numPr>
          <w:ilvl w:val="0"/>
          <w:numId w:val="1"/>
        </w:numPr>
      </w:pPr>
      <w:r>
        <w:t>Início</w:t>
      </w:r>
      <w:r w:rsidR="003622C4">
        <w:t xml:space="preserve"> do mês = </w:t>
      </w:r>
      <w:r w:rsidR="00FC77C6">
        <w:t>STARTOFMONTH (</w:t>
      </w:r>
      <w:proofErr w:type="spellStart"/>
      <w:r w:rsidR="00FC77C6">
        <w:t>TabelaCalendário</w:t>
      </w:r>
      <w:proofErr w:type="spellEnd"/>
      <w:r w:rsidR="00FC77C6">
        <w:t xml:space="preserve"> [</w:t>
      </w:r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r w:rsidR="00FC77C6">
        <w:t>TabelaCalendário</w:t>
      </w:r>
      <w:proofErr w:type="spellEnd"/>
      <w:r w:rsidR="00FC77C6">
        <w:t xml:space="preserve"> [</w:t>
      </w:r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 xml:space="preserve">Mês/Ano = </w:t>
      </w:r>
      <w:r w:rsidR="00FC77C6" w:rsidRPr="00215842">
        <w:t>FORMAT (</w:t>
      </w:r>
      <w:proofErr w:type="spellStart"/>
      <w:r w:rsidR="00FC77C6" w:rsidRPr="00215842">
        <w:t>TabelaCalendário</w:t>
      </w:r>
      <w:proofErr w:type="spellEnd"/>
      <w:r w:rsidR="00FC77C6" w:rsidRPr="00215842">
        <w:t xml:space="preserve"> [</w:t>
      </w:r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496C87">
      <w:pPr>
        <w:pStyle w:val="Ttulo3"/>
      </w:pPr>
      <w:r>
        <w:t>Tabela Avaliações</w:t>
      </w:r>
      <w:r w:rsidR="00FF661A">
        <w:t xml:space="preserve"> </w:t>
      </w:r>
    </w:p>
    <w:p w:rsidR="00EF7148" w:rsidRPr="005464B8" w:rsidRDefault="00FF661A" w:rsidP="005464B8">
      <w:pPr>
        <w:jc w:val="both"/>
      </w:pPr>
      <w:r w:rsidRPr="005464B8">
        <w:t xml:space="preserve">A tabela </w:t>
      </w:r>
      <w:r w:rsidR="0060612A" w:rsidRPr="005464B8">
        <w:t xml:space="preserve">DIMAVALIAÇÃO </w:t>
      </w:r>
      <w:r w:rsidRPr="005464B8">
        <w:t xml:space="preserve">foi criada a partir </w:t>
      </w:r>
      <w:r w:rsidR="0060612A" w:rsidRPr="005464B8">
        <w:t>da</w:t>
      </w:r>
      <w:r w:rsidRPr="005464B8">
        <w:t xml:space="preserve"> duplicação da tabela </w:t>
      </w:r>
      <w:r w:rsidR="004F78F7" w:rsidRPr="005464B8">
        <w:t>FATOFUNCIONÁRIO</w:t>
      </w:r>
      <w:r w:rsidRPr="005464B8">
        <w:t>.</w:t>
      </w:r>
      <w:r w:rsidR="00566D6E" w:rsidRPr="005464B8">
        <w:t xml:space="preserve"> Foram excluídas várias colunas, permanecendo apenas as colunas ID RH, Trabalho em Equipe, Liderança, Comunicação, Iniciativa e Organização. As colunas </w:t>
      </w:r>
      <w:r w:rsidR="00CC4DB8" w:rsidRPr="005464B8">
        <w:t>Trabalho em Equipe, Liderança, Comunicação, Iniciativa e Organização</w:t>
      </w:r>
      <w:r w:rsidR="00566D6E" w:rsidRPr="005464B8">
        <w:t xml:space="preserve"> </w:t>
      </w:r>
      <w:r w:rsidR="00CC4DB8" w:rsidRPr="005464B8">
        <w:t xml:space="preserve">foram </w:t>
      </w:r>
      <w:r w:rsidR="00566D6E" w:rsidRPr="005464B8">
        <w:t xml:space="preserve">transformadas em linhas </w:t>
      </w:r>
      <w:r w:rsidR="00CC4DB8" w:rsidRPr="005464B8">
        <w:t xml:space="preserve">ficando na coluna Competência </w:t>
      </w:r>
      <w:r w:rsidR="00566D6E" w:rsidRPr="005464B8">
        <w:t>e seus valores agrupados em um</w:t>
      </w:r>
      <w:r w:rsidR="00CC4DB8" w:rsidRPr="005464B8">
        <w:t>a</w:t>
      </w:r>
      <w:r w:rsidR="00566D6E" w:rsidRPr="005464B8">
        <w:t xml:space="preserve"> coluna de Notas.  </w:t>
      </w:r>
    </w:p>
    <w:p w:rsidR="00566D6E" w:rsidRPr="005464B8" w:rsidRDefault="00566D6E" w:rsidP="005464B8">
      <w:pPr>
        <w:pStyle w:val="PargrafodaLista"/>
        <w:numPr>
          <w:ilvl w:val="0"/>
          <w:numId w:val="2"/>
        </w:numPr>
        <w:jc w:val="both"/>
      </w:pPr>
      <w:r w:rsidRPr="005464B8">
        <w:t>ID RH</w:t>
      </w:r>
      <w:r w:rsidR="004E6167" w:rsidRPr="005464B8">
        <w:t xml:space="preserve"> = </w:t>
      </w:r>
      <w:r w:rsidR="0060612A" w:rsidRPr="005464B8">
        <w:t>Contém o número da identificação exclusiva de cada funcionário</w:t>
      </w:r>
      <w:r w:rsidR="004F78F7" w:rsidRPr="005464B8">
        <w:t xml:space="preserve">. </w:t>
      </w:r>
      <w:r w:rsidR="004F78F7" w:rsidRPr="005464B8">
        <w:rPr>
          <w:b/>
          <w:bCs/>
          <w:i/>
          <w:iCs/>
        </w:rPr>
        <w:t>(Alteração no Tipo de Dado: Número inteiro)</w:t>
      </w:r>
    </w:p>
    <w:p w:rsidR="00EF7148" w:rsidRPr="005464B8" w:rsidRDefault="00EF7148" w:rsidP="005464B8">
      <w:pPr>
        <w:pStyle w:val="PargrafodaLista"/>
        <w:numPr>
          <w:ilvl w:val="0"/>
          <w:numId w:val="2"/>
        </w:numPr>
        <w:jc w:val="both"/>
      </w:pPr>
      <w:r w:rsidRPr="005464B8">
        <w:t>Competência</w:t>
      </w:r>
      <w:r w:rsidR="0060612A" w:rsidRPr="005464B8">
        <w:t xml:space="preserve"> = Contém os nomes das competências de cada funcionário, tendo 5 opções: Trabalho em Equipe, Liderança, Comunicação, Iniciativa e Organização</w:t>
      </w:r>
      <w:r w:rsidR="004F78F7" w:rsidRPr="005464B8">
        <w:t xml:space="preserve"> </w:t>
      </w:r>
      <w:r w:rsidR="004F78F7" w:rsidRPr="005464B8">
        <w:rPr>
          <w:b/>
          <w:bCs/>
          <w:i/>
          <w:iCs/>
        </w:rPr>
        <w:t>(Alteração no Tipo de Dado: Texto)</w:t>
      </w:r>
    </w:p>
    <w:p w:rsidR="00566D6E" w:rsidRPr="005464B8" w:rsidRDefault="00EF7148" w:rsidP="005464B8">
      <w:pPr>
        <w:pStyle w:val="PargrafodaLista"/>
        <w:numPr>
          <w:ilvl w:val="0"/>
          <w:numId w:val="2"/>
        </w:numPr>
        <w:jc w:val="both"/>
      </w:pPr>
      <w:r w:rsidRPr="005464B8">
        <w:t>Nota</w:t>
      </w:r>
      <w:r w:rsidR="0060612A" w:rsidRPr="005464B8">
        <w:t xml:space="preserve"> = Contém o número da nota individual atribuída para cada competência de cada funcionário</w:t>
      </w:r>
      <w:r w:rsidR="004F78F7" w:rsidRPr="005464B8">
        <w:t xml:space="preserve"> </w:t>
      </w:r>
      <w:r w:rsidR="004F78F7" w:rsidRPr="005464B8">
        <w:rPr>
          <w:b/>
          <w:bCs/>
          <w:i/>
          <w:iCs/>
        </w:rPr>
        <w:t>(Alteração no Tipo de Dado: Número inteiro)</w:t>
      </w:r>
    </w:p>
    <w:p w:rsidR="00FB4C19" w:rsidRDefault="00FB4C19" w:rsidP="00496C87">
      <w:pPr>
        <w:pStyle w:val="Ttulo3"/>
      </w:pPr>
      <w:r>
        <w:lastRenderedPageBreak/>
        <w:t xml:space="preserve">Tabela </w:t>
      </w:r>
      <w:r w:rsidR="006F1EE8">
        <w:t>Funcionários</w:t>
      </w:r>
    </w:p>
    <w:p w:rsidR="0060612A" w:rsidRPr="005464B8" w:rsidRDefault="0060612A" w:rsidP="005464B8">
      <w:pPr>
        <w:jc w:val="both"/>
      </w:pPr>
      <w:r w:rsidRPr="005464B8">
        <w:t xml:space="preserve">A tabela FATOFUNCIONARIO </w:t>
      </w:r>
      <w:r w:rsidR="00CF5D0A" w:rsidRPr="005464B8">
        <w:t xml:space="preserve">foi modificada, permanecendo com as </w:t>
      </w:r>
      <w:r w:rsidR="004F78F7" w:rsidRPr="005464B8">
        <w:t xml:space="preserve">seguintes </w:t>
      </w:r>
      <w:r w:rsidR="00CF5D0A" w:rsidRPr="005464B8">
        <w:t>colunas:</w:t>
      </w:r>
    </w:p>
    <w:p w:rsidR="00CC4DB8" w:rsidRPr="005464B8" w:rsidRDefault="00CC4DB8" w:rsidP="005464B8">
      <w:pPr>
        <w:pStyle w:val="PargrafodaLista"/>
        <w:numPr>
          <w:ilvl w:val="0"/>
          <w:numId w:val="2"/>
        </w:numPr>
        <w:jc w:val="both"/>
      </w:pPr>
      <w:r w:rsidRPr="005464B8">
        <w:t>ID RH</w:t>
      </w:r>
      <w:r w:rsidR="00CF5D0A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Nome Completo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Estado Civil</w:t>
      </w:r>
      <w:r w:rsidR="004F78F7" w:rsidRPr="005464B8">
        <w:t xml:space="preserve"> = Substituiç</w:t>
      </w:r>
      <w:r w:rsidR="008B3478" w:rsidRPr="005464B8">
        <w:t>ões</w:t>
      </w:r>
      <w:r w:rsidR="004F78F7" w:rsidRPr="005464B8">
        <w:t xml:space="preserve"> </w:t>
      </w:r>
      <w:r w:rsidR="008B3478" w:rsidRPr="005464B8">
        <w:t xml:space="preserve">de C para Casado(a) e S para Solteiro(a)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Sexo</w:t>
      </w:r>
      <w:r w:rsidR="004F78F7" w:rsidRPr="005464B8">
        <w:t xml:space="preserve"> = </w:t>
      </w:r>
      <w:r w:rsidR="008B3478" w:rsidRPr="005464B8">
        <w:t xml:space="preserve">Substituições de M para Masculino e F para Feminino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Nascimento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Endereço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contratação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demissão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Salário Base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Impostos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Benefícios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VT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VR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Cargos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Níveis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Áreas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Férias acumuladas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Horas Extras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Imagens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Avaliação do funcionário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Idade = </w:t>
      </w:r>
      <w:r w:rsidR="008B3478" w:rsidRPr="005464B8">
        <w:t>Criação da coluna a</w:t>
      </w:r>
      <w:r w:rsidRPr="005464B8">
        <w:t xml:space="preserve">través da </w:t>
      </w:r>
      <w:proofErr w:type="gramStart"/>
      <w:r w:rsidR="00FC77C6" w:rsidRPr="005464B8">
        <w:t xml:space="preserve">fórmula </w:t>
      </w:r>
      <w:proofErr w:type="spellStart"/>
      <w:r w:rsidR="00FC77C6">
        <w:t>D</w:t>
      </w:r>
      <w:r w:rsidR="00FC77C6" w:rsidRPr="005464B8">
        <w:t>ate</w:t>
      </w:r>
      <w:proofErr w:type="gramEnd"/>
      <w:r w:rsidRPr="005464B8">
        <w:t>.From</w:t>
      </w:r>
      <w:proofErr w:type="spellEnd"/>
      <w:r w:rsidRPr="005464B8">
        <w:t>(#</w:t>
      </w:r>
      <w:r w:rsidR="00FC77C6" w:rsidRPr="005464B8">
        <w:t>date (</w:t>
      </w:r>
      <w:r w:rsidRPr="005464B8">
        <w:t xml:space="preserve">2018, 12, 31)) - [Data de Nascimento], resultando na diferença da Data de </w:t>
      </w:r>
      <w:r w:rsidR="008B3478" w:rsidRPr="005464B8">
        <w:t>N</w:t>
      </w:r>
      <w:r w:rsidRPr="005464B8">
        <w:t xml:space="preserve">ascimento de cada funcionário e a data 31/12/2018 em dias. Depois </w:t>
      </w:r>
      <w:r w:rsidR="00A815F2" w:rsidRPr="005464B8">
        <w:t xml:space="preserve">foi feito </w:t>
      </w:r>
      <w:r w:rsidRPr="005464B8">
        <w:t>a transformação da quantidade de dias em anos.</w:t>
      </w:r>
      <w:r w:rsidR="008B3478" w:rsidRPr="005464B8">
        <w:t xml:space="preserve"> </w:t>
      </w:r>
      <w:r w:rsidR="008B3478" w:rsidRPr="005464B8">
        <w:rPr>
          <w:b/>
          <w:bCs/>
          <w:i/>
          <w:iCs/>
        </w:rPr>
        <w:t>(Alteração no Tipo de Dado: Inteiro)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Cidade = </w:t>
      </w:r>
      <w:r w:rsidR="008B3478" w:rsidRPr="005464B8">
        <w:t>Coluna criada u</w:t>
      </w:r>
      <w:r w:rsidRPr="005464B8">
        <w:t xml:space="preserve">tilizando a coluna de exemplo a partir da coluna </w:t>
      </w:r>
      <w:r w:rsidR="008B3478" w:rsidRPr="005464B8">
        <w:t>E</w:t>
      </w:r>
      <w:r w:rsidRPr="005464B8">
        <w:t>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Estado = </w:t>
      </w:r>
      <w:r w:rsidR="008B3478" w:rsidRPr="005464B8">
        <w:t>Coluna criada u</w:t>
      </w:r>
      <w:r w:rsidRPr="005464B8">
        <w:t xml:space="preserve">tilizando a coluna de exemplo a partir da coluna </w:t>
      </w:r>
      <w:r w:rsidR="008B3478" w:rsidRPr="005464B8">
        <w:t>E</w:t>
      </w:r>
      <w:r w:rsidRPr="005464B8">
        <w:t>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Rua </w:t>
      </w:r>
      <w:r w:rsidR="008B3478" w:rsidRPr="005464B8">
        <w:t>= Coluna criada u</w:t>
      </w:r>
      <w:r w:rsidRPr="005464B8">
        <w:t>tilizando a coluna de exemplo a partir da coluna endereço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8B3478" w:rsidRPr="005464B8" w:rsidRDefault="008B3478" w:rsidP="005464B8">
      <w:pPr>
        <w:jc w:val="both"/>
      </w:pPr>
      <w:r w:rsidRPr="005464B8">
        <w:t>As colunas Trabalho em Equipe, Liderança, Comunicação, Iniciativa e Organização foram excluídas da tabela.</w:t>
      </w:r>
    </w:p>
    <w:p w:rsidR="00B80B33" w:rsidRDefault="00B80B33" w:rsidP="00496C87">
      <w:pPr>
        <w:pStyle w:val="Ttulo3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proofErr w:type="spellStart"/>
      <w:r>
        <w:t>Dataset.xlxs</w:t>
      </w:r>
      <w:proofErr w:type="spellEnd"/>
      <w:r w:rsidR="00C320B2">
        <w:t>)</w:t>
      </w:r>
      <w:r>
        <w:t xml:space="preserve"> e </w:t>
      </w:r>
      <w:r w:rsidR="00C320B2">
        <w:t xml:space="preserve">a sua substituição no código Fonte. Assim a conexão do arquivo em Excel com o arquivo em Power BI pode ser atualizada com mais facilidade, caso ocorra alguma modificação de pastas.   </w:t>
      </w:r>
    </w:p>
    <w:p w:rsidR="00496C87" w:rsidRDefault="00496C87" w:rsidP="00496C87">
      <w:pPr>
        <w:pStyle w:val="Ttulo2"/>
      </w:pPr>
      <w:r w:rsidRPr="00FC77C6">
        <w:t>Etapa 7 - Preparação dos Dados (Modelagem dos dados)</w:t>
      </w:r>
    </w:p>
    <w:p w:rsidR="00496C87" w:rsidRPr="00496C87" w:rsidRDefault="00496C87" w:rsidP="00496C87">
      <w:pPr>
        <w:rPr>
          <w:b/>
          <w:bCs/>
          <w:color w:val="FF0000"/>
          <w:u w:val="single"/>
        </w:rPr>
      </w:pPr>
      <w:r w:rsidRPr="00496C87">
        <w:rPr>
          <w:b/>
          <w:bCs/>
          <w:color w:val="FF0000"/>
          <w:u w:val="single"/>
        </w:rPr>
        <w:t>Etapas realizadas no Power BI</w:t>
      </w:r>
    </w:p>
    <w:p w:rsidR="00C320B2" w:rsidRDefault="00C320B2" w:rsidP="005464B8">
      <w:pPr>
        <w:jc w:val="both"/>
      </w:pPr>
      <w:r>
        <w:t xml:space="preserve">Na exibição do modelo, foi realizado as seguintes relações: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r w:rsidR="00DC2C84">
        <w:t>DIMCALENDARIO</w:t>
      </w:r>
      <w:r>
        <w:t xml:space="preserve"> com a tabela </w:t>
      </w:r>
      <w:r w:rsidR="00DC2C84">
        <w:t>FATOFUNCIONARIO</w:t>
      </w:r>
      <w:r>
        <w:t xml:space="preserve"> de um para muitos, utilizando a coluna </w:t>
      </w:r>
      <w:r w:rsidR="00DC2C84">
        <w:t xml:space="preserve">DATA </w:t>
      </w:r>
      <w:r>
        <w:t xml:space="preserve">como chave primaria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r w:rsidR="00DC2C84">
        <w:t>DIMAVALIAÇÃO</w:t>
      </w:r>
      <w:r>
        <w:t xml:space="preserve"> com a tabela </w:t>
      </w:r>
      <w:r w:rsidR="00DC2C84">
        <w:t>FATOFUNCIONARIO</w:t>
      </w:r>
      <w:r>
        <w:t xml:space="preserve"> de um para muitos, utilizando a coluna ID RH como chave primaria </w:t>
      </w:r>
    </w:p>
    <w:p w:rsidR="00E963D2" w:rsidRDefault="00E963D2" w:rsidP="00E963D2">
      <w:pPr>
        <w:jc w:val="center"/>
      </w:pPr>
      <w:r>
        <w:rPr>
          <w:noProof/>
        </w:rPr>
        <w:lastRenderedPageBreak/>
        <w:drawing>
          <wp:inline distT="0" distB="0" distL="0" distR="0" wp14:anchorId="1B5F5BAE" wp14:editId="2B5001B5">
            <wp:extent cx="3420745" cy="2616215"/>
            <wp:effectExtent l="57150" t="57150" r="65405" b="508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587" cy="262068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87" w:rsidRDefault="00496C87" w:rsidP="00496C87">
      <w:pPr>
        <w:pStyle w:val="Ttulo3"/>
      </w:pPr>
      <w:r>
        <w:t>Colunas calculadas</w:t>
      </w:r>
    </w:p>
    <w:p w:rsidR="00496C87" w:rsidRPr="00692FA7" w:rsidRDefault="00496C87" w:rsidP="00496C87">
      <w:pPr>
        <w:spacing w:before="0" w:after="0" w:line="240" w:lineRule="auto"/>
      </w:pPr>
    </w:p>
    <w:p w:rsidR="00496C87" w:rsidRDefault="00496C87" w:rsidP="00496C87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Anos de empresa</w:t>
      </w:r>
      <w:r>
        <w:t xml:space="preserve"> = Se a data de demissão estiver em branco, utilize a </w:t>
      </w:r>
      <w:r w:rsidRPr="00B35834">
        <w:rPr>
          <w:sz w:val="18"/>
          <w:szCs w:val="18"/>
        </w:rPr>
        <w:t xml:space="preserve">fração do ano que representa o número de dias inteiros entre </w:t>
      </w:r>
      <w:r>
        <w:t xml:space="preserve">a data de contratação e a data de hoje, caso contrário, utilize a </w:t>
      </w:r>
      <w:r w:rsidRPr="00B35834">
        <w:rPr>
          <w:sz w:val="18"/>
          <w:szCs w:val="18"/>
        </w:rPr>
        <w:t>fração do ano que representa o número de dias inteiros entre</w:t>
      </w:r>
      <w:r>
        <w:rPr>
          <w:sz w:val="18"/>
          <w:szCs w:val="18"/>
        </w:rPr>
        <w:t xml:space="preserve"> a data de contratação e a data de demissão.</w:t>
      </w:r>
      <w:r>
        <w:t xml:space="preserve"> </w:t>
      </w:r>
    </w:p>
    <w:p w:rsidR="00496C87" w:rsidRDefault="00496C87" w:rsidP="00496C87">
      <w:pPr>
        <w:spacing w:before="0" w:after="0" w:line="240" w:lineRule="auto"/>
      </w:pP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sz w:val="18"/>
          <w:szCs w:val="18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[Data de 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Demissao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] =BLANK (),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ROUNDDOWN (YEARFRAC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[Data de 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Contratacao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], TODAY ()),0),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ROUNDDOWN (YEARFRAC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[Data de 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Contratacao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], Fato Funcionários [Data de 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Demissao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]),0))</w:t>
      </w:r>
    </w:p>
    <w:p w:rsidR="00496C87" w:rsidRDefault="00496C87" w:rsidP="00496C87">
      <w:pPr>
        <w:pStyle w:val="PargrafodaLista"/>
        <w:spacing w:before="0" w:after="0" w:line="240" w:lineRule="auto"/>
      </w:pPr>
    </w:p>
    <w:p w:rsidR="00496C87" w:rsidRDefault="00496C87" w:rsidP="00496C87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Faixa de Idade</w:t>
      </w:r>
      <w:r w:rsidRPr="00F72C33">
        <w:t xml:space="preserve"> </w:t>
      </w:r>
      <w:r>
        <w:t xml:space="preserve">= Se o número da coluna Idade for menor que 30, informe “18-30 anos”, se for menor que 40, informe “31-40 anos”, se for menor que 60, informe “41-60 anos”, caso contrário, informe “Acima de 60 anos”. </w:t>
      </w:r>
    </w:p>
    <w:p w:rsidR="00496C87" w:rsidRDefault="00496C87" w:rsidP="00496C87">
      <w:pPr>
        <w:pStyle w:val="PargrafodaLista"/>
        <w:spacing w:before="0" w:after="0" w:line="240" w:lineRule="auto"/>
      </w:pP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30, "18-30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40, "31-40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60, "41-60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"Acima de 60 anos"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)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)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</w:t>
      </w:r>
    </w:p>
    <w:p w:rsidR="00496C87" w:rsidRPr="00692FA7" w:rsidRDefault="00496C87" w:rsidP="00496C87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Default="00496C87" w:rsidP="00496C87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Faixa de tempo de empresa</w:t>
      </w:r>
      <w:r w:rsidRPr="00F72C33">
        <w:t xml:space="preserve"> </w:t>
      </w:r>
      <w:r>
        <w:t>= Se o número da coluna Anos de empresa for menor que 5, informe “0-5 anos”, se for menor que 10, informe “5-10 anos”, se for menor que 15, informe “10-15 anos”, se for menor que 20, informe “15-20 anos”, caso contrário, informe “Acima de 20 anos”.</w:t>
      </w:r>
    </w:p>
    <w:p w:rsidR="00496C87" w:rsidRDefault="00496C87" w:rsidP="00496C87">
      <w:pPr>
        <w:pStyle w:val="PargrafodaLista"/>
        <w:spacing w:before="0" w:after="0" w:line="240" w:lineRule="auto"/>
      </w:pP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5, "0-5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10, "5-10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15, "10-15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20, "15-20 anos",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    "Acima de 20 anos"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)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)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)</w:t>
      </w:r>
    </w:p>
    <w:p w:rsidR="00496C87" w:rsidRPr="005464B8" w:rsidRDefault="00496C87" w:rsidP="0049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</w:t>
      </w:r>
    </w:p>
    <w:p w:rsidR="00496C87" w:rsidRDefault="00496C87" w:rsidP="00496C87">
      <w:pPr>
        <w:pStyle w:val="Ttulo3"/>
      </w:pPr>
      <w:r>
        <w:t>Tabela Medida</w:t>
      </w:r>
    </w:p>
    <w:p w:rsidR="00496C87" w:rsidRPr="0060612A" w:rsidRDefault="00496C87" w:rsidP="00496C87">
      <w:r>
        <w:t xml:space="preserve">A tabela MEDIDA foi criada para armazenar as medidas criadas para serem utilizadas nos Dashboards: </w:t>
      </w: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 xml:space="preserve">Total de contratação = </w:t>
      </w:r>
      <w:r w:rsidRPr="00C9691B">
        <w:rPr>
          <w:rFonts w:eastAsia="Times New Roman" w:cstheme="minorHAnsi"/>
          <w:lang w:eastAsia="pt-BR"/>
        </w:rPr>
        <w:t>Medida que conta a quantidade de linha que tem a tabela funcionários, pois cada linha representa um registro no RH, um funcionário contratado. = COUNTROWS(</w:t>
      </w:r>
      <w:proofErr w:type="spellStart"/>
      <w:r w:rsidRPr="00C9691B">
        <w:rPr>
          <w:rFonts w:eastAsia="Times New Roman" w:cstheme="minorHAnsi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lang w:eastAsia="pt-BR"/>
        </w:rPr>
        <w:t>)</w:t>
      </w:r>
    </w:p>
    <w:p w:rsidR="00496C87" w:rsidRPr="00C9691B" w:rsidRDefault="00496C87" w:rsidP="00496C87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8000"/>
          <w:lang w:eastAsia="pt-BR"/>
        </w:rPr>
      </w:pP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lastRenderedPageBreak/>
        <w:t>Total de demissões = Medida que conta a quantidade de demissões, usando todas as linhas da tabela (Total de contratação) e filtrando apenas as linhas que não são vazias na coluna Data de Demissão (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 [Data de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] &lt;&gt; BLANK ()). Além disso, foi necessário especificar uma relação entre a coluna de demissão e a data do calendário para que as demissões fiquem no ano correto. = CALCULATE ([Total de contratação],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 [Data de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>] &lt;&gt; BLANK (), USERELATIONSHIP (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DimCalendario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 [Data],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 [Data de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])) </w:t>
      </w:r>
    </w:p>
    <w:p w:rsidR="00496C87" w:rsidRDefault="00496C87" w:rsidP="00496C87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>Total de funcionários ativos = Medida que calcula a quantidade de funcionários ativos fazendo a diferença do total de contratação com o total de demissões = [Total de contratação] - [Total de demissões]</w:t>
      </w:r>
    </w:p>
    <w:p w:rsidR="00496C87" w:rsidRDefault="00496C87" w:rsidP="00496C87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>% Turnover = Medida que calcula a taxa de rotatividade de funcionários. Somando os funcionários demitidos e admitidos e dividindo por 2. Seu resultado é divido pela quantidade de funcionários ativos. = (([Total de demissões] + [Total de contratação]) /2) / [Total de funcionários ativos]</w:t>
      </w:r>
    </w:p>
    <w:p w:rsidR="00496C87" w:rsidRPr="00297DA5" w:rsidRDefault="00496C87" w:rsidP="00496C87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97DA5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</w:t>
      </w: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>Média salarial = Medida calcula a média do Salário, VR, VT, Benefício e Impostos de todos os funcionários = AVERAGEX (</w:t>
      </w:r>
      <w:proofErr w:type="spellStart"/>
      <w:proofErr w:type="gramStart"/>
      <w:r w:rsidRPr="00C9691B">
        <w:rPr>
          <w:rFonts w:eastAsia="Times New Roman" w:cstheme="minorHAnsi"/>
          <w:color w:val="000000"/>
          <w:lang w:eastAsia="pt-BR"/>
        </w:rPr>
        <w:t>FatoFuncionarios,FatoFuncionarios</w:t>
      </w:r>
      <w:proofErr w:type="spellEnd"/>
      <w:proofErr w:type="gramEnd"/>
      <w:r w:rsidRPr="00C9691B">
        <w:rPr>
          <w:rFonts w:eastAsia="Times New Roman" w:cstheme="minorHAnsi"/>
          <w:color w:val="000000"/>
          <w:lang w:eastAsia="pt-BR"/>
        </w:rPr>
        <w:t xml:space="preserve">[Salário Base] +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[VR] +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[VT] +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>[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Beneficios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] +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>[Impostos])</w:t>
      </w:r>
    </w:p>
    <w:p w:rsidR="00496C87" w:rsidRDefault="00496C87" w:rsidP="00496C87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C9691B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sz w:val="18"/>
          <w:szCs w:val="18"/>
          <w:u w:val="single"/>
          <w:lang w:eastAsia="pt-BR"/>
        </w:rPr>
      </w:pPr>
      <w:r w:rsidRPr="00C9691B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Desvio da Meta = </w:t>
      </w:r>
      <w:r w:rsidRPr="00C9691B">
        <w:rPr>
          <w:rFonts w:eastAsia="Times New Roman" w:cstheme="minorHAnsi"/>
          <w:color w:val="000000"/>
          <w:lang w:eastAsia="pt-BR"/>
        </w:rPr>
        <w:t>Medida que calcula quanto que desvio da meta de 60% em relação a taxa de turnover. Cidade que tiver a taxa de rotatividade abaixo de 60% atingiu a meta (Fica verde). = 0.6 - [% Turnover]</w:t>
      </w:r>
    </w:p>
    <w:p w:rsidR="00496C87" w:rsidRDefault="00496C87" w:rsidP="00496C87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8812B8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Salário total = Medida calcula o somatório do Salário, VR, VT, Benefício e Impostos de todos os funcionários = SUMX (</w:t>
      </w:r>
      <w:proofErr w:type="spellStart"/>
      <w:proofErr w:type="gramStart"/>
      <w:r w:rsidRPr="008812B8">
        <w:rPr>
          <w:rFonts w:eastAsia="Times New Roman" w:cstheme="minorHAnsi"/>
          <w:color w:val="000000"/>
          <w:lang w:eastAsia="pt-BR"/>
        </w:rPr>
        <w:t>FatoFuncionarios,FatoFuncionarios</w:t>
      </w:r>
      <w:proofErr w:type="spellEnd"/>
      <w:proofErr w:type="gramEnd"/>
      <w:r w:rsidRPr="008812B8">
        <w:rPr>
          <w:rFonts w:eastAsia="Times New Roman" w:cstheme="minorHAnsi"/>
          <w:color w:val="000000"/>
          <w:lang w:eastAsia="pt-BR"/>
        </w:rPr>
        <w:t xml:space="preserve">[Salário Base] + 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 xml:space="preserve">[VR] + 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 xml:space="preserve">[VT] + 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[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Beneficios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 xml:space="preserve">] + 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[Impostos])</w:t>
      </w:r>
    </w:p>
    <w:p w:rsidR="00496C87" w:rsidRPr="00FB4D39" w:rsidRDefault="00496C87" w:rsidP="00496C87">
      <w:pPr>
        <w:pStyle w:val="PargrafodaLista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B6527E" w:rsidRDefault="00496C87" w:rsidP="00496C87">
      <w:pPr>
        <w:pStyle w:val="PargrafodaLista"/>
        <w:numPr>
          <w:ilvl w:val="0"/>
          <w:numId w:val="13"/>
        </w:numPr>
        <w:spacing w:before="0" w:after="0" w:line="240" w:lineRule="auto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Nota individual = Medida que calcula o total de todas as notas individuais = SUM('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'[Notas])</w:t>
      </w:r>
    </w:p>
    <w:p w:rsidR="00496C87" w:rsidRPr="00FB4D39" w:rsidRDefault="00496C87" w:rsidP="00496C87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8812B8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Nota Geral = Medida que calcula a média das notas de todos os funcionários = CALCULATE(AVERAGE('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'[Notas]), ALL(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))</w:t>
      </w:r>
    </w:p>
    <w:p w:rsidR="00496C87" w:rsidRPr="00FB4D39" w:rsidRDefault="00496C87" w:rsidP="00496C87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8812B8" w:rsidRDefault="00496C87" w:rsidP="00496C87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Média das notas das competências = Medida que calcula a média da avaliação das notas referente as competências dos funcionários = AVERAGE('</w:t>
      </w:r>
      <w:proofErr w:type="spellStart"/>
      <w:r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Pr="008812B8">
        <w:rPr>
          <w:rFonts w:eastAsia="Times New Roman" w:cstheme="minorHAnsi"/>
          <w:color w:val="000000"/>
          <w:lang w:eastAsia="pt-BR"/>
        </w:rPr>
        <w:t>'[Notas])</w:t>
      </w:r>
    </w:p>
    <w:p w:rsidR="00496C87" w:rsidRPr="00FB4D39" w:rsidRDefault="00496C87" w:rsidP="00496C87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96C87" w:rsidRPr="00F72C33" w:rsidRDefault="00496C87" w:rsidP="00496C87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496C87" w:rsidRPr="00E375B6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75B6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COUNTROWS([&lt;TABLE&gt;])</w:t>
      </w:r>
      <w:r w:rsidRPr="00F72C33">
        <w:rPr>
          <w:sz w:val="18"/>
          <w:szCs w:val="18"/>
        </w:rPr>
        <w:t xml:space="preserve"> </w:t>
      </w:r>
      <w:r w:rsidRPr="00E375B6">
        <w:rPr>
          <w:sz w:val="18"/>
          <w:szCs w:val="18"/>
        </w:rPr>
        <w:t>conta o número de linhas na tabela especificada ou em uma tabela definida por uma expressão.</w:t>
      </w:r>
    </w:p>
    <w:p w:rsidR="00496C87" w:rsidRPr="00B35834" w:rsidRDefault="00496C87" w:rsidP="00496C87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bookmarkStart w:id="4" w:name="_Hlk140166460"/>
      <w:r w:rsidRPr="00B35834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 xml:space="preserve">CALCULATE(&lt;EXPRESSION&gt;, [&lt;FILTER1&gt;], [&lt;FILTER2&gt;] …) </w:t>
      </w:r>
      <w:r w:rsidRPr="00B35834">
        <w:rPr>
          <w:sz w:val="18"/>
          <w:szCs w:val="18"/>
        </w:rPr>
        <w:t>avalia uma expressão em um contexto de filtro modificado</w:t>
      </w:r>
      <w:r>
        <w:rPr>
          <w:sz w:val="18"/>
          <w:szCs w:val="18"/>
        </w:rPr>
        <w:t>.</w:t>
      </w:r>
    </w:p>
    <w:bookmarkEnd w:id="4"/>
    <w:p w:rsidR="00496C87" w:rsidRPr="00B35834" w:rsidRDefault="00496C87" w:rsidP="00496C87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 w:rsidRPr="00CC1A63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USERELATIONSHIP(&lt;COLUMNNAME1&gt;, &lt;COLUMNNAME2&gt;)</w:t>
      </w:r>
      <w:r w:rsidRPr="00F72C33">
        <w:rPr>
          <w:sz w:val="18"/>
          <w:szCs w:val="18"/>
        </w:rPr>
        <w:t xml:space="preserve"> </w:t>
      </w:r>
      <w:r w:rsidRPr="00CC1A63">
        <w:rPr>
          <w:sz w:val="18"/>
          <w:szCs w:val="18"/>
        </w:rPr>
        <w:t>especifica a relação a ser usada em um cálculo específico como aquela que existe entre COLUMNNAME1 e COLUMNNAME2</w:t>
      </w:r>
      <w:r>
        <w:rPr>
          <w:sz w:val="18"/>
          <w:szCs w:val="18"/>
        </w:rPr>
        <w:t>.</w:t>
      </w:r>
    </w:p>
    <w:p w:rsidR="00496C87" w:rsidRDefault="00496C87" w:rsidP="00496C87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estrutura condicional </w:t>
      </w:r>
      <w:r w:rsidRPr="00F72C33">
        <w:rPr>
          <w:b/>
          <w:bCs/>
          <w:sz w:val="18"/>
          <w:szCs w:val="18"/>
        </w:rPr>
        <w:t>IF (LOGICALTEST, RESULTIFTRUE, [RESULTIFFALSE])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B35834">
        <w:rPr>
          <w:sz w:val="18"/>
          <w:szCs w:val="18"/>
        </w:rPr>
        <w:t>erifica se uma condição é atendida e retornará um valor, se for TRUE, e outro valor, se for FALSE.</w:t>
      </w:r>
    </w:p>
    <w:p w:rsidR="00496C87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ROUNDDOWN (NÚMERO, NÚMERO DE DÍGITOS)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B35834">
        <w:rPr>
          <w:sz w:val="18"/>
          <w:szCs w:val="18"/>
        </w:rPr>
        <w:t>rredonda um número para baixo, em direção a zero.</w:t>
      </w:r>
    </w:p>
    <w:p w:rsidR="00496C87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YEARFRAC (STARTDATE, ENDDATE, [BASE])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B35834">
        <w:rPr>
          <w:sz w:val="18"/>
          <w:szCs w:val="18"/>
        </w:rPr>
        <w:t>etorna à fração do ano que representa o número de dias inteiros entre START_DATE e END_DATE.</w:t>
      </w:r>
    </w:p>
    <w:p w:rsidR="00496C87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TODAY ()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B35834">
        <w:rPr>
          <w:sz w:val="18"/>
          <w:szCs w:val="18"/>
        </w:rPr>
        <w:t>etorna a data atual no formato DATETIME.</w:t>
      </w:r>
    </w:p>
    <w:p w:rsidR="00496C87" w:rsidRPr="00FB4D39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56BC">
        <w:rPr>
          <w:sz w:val="18"/>
          <w:szCs w:val="18"/>
        </w:rPr>
        <w:t>A função</w:t>
      </w:r>
      <w:r w:rsidRPr="00023C62">
        <w:rPr>
          <w:sz w:val="18"/>
          <w:szCs w:val="18"/>
        </w:rPr>
        <w:t xml:space="preserve"> </w:t>
      </w:r>
      <w:r w:rsidRPr="00F72C33">
        <w:rPr>
          <w:b/>
          <w:bCs/>
          <w:sz w:val="18"/>
          <w:szCs w:val="18"/>
        </w:rPr>
        <w:t>AVERAGEX(&lt;TABLE&gt;, &lt;EXPRESSION&gt;)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E356BC">
        <w:rPr>
          <w:sz w:val="18"/>
          <w:szCs w:val="18"/>
        </w:rPr>
        <w:t>alcula a média aritmética de um conjunto de expressões avaliadas de uma tabela</w:t>
      </w:r>
      <w:r>
        <w:rPr>
          <w:sz w:val="18"/>
          <w:szCs w:val="18"/>
        </w:rPr>
        <w:t>.</w:t>
      </w:r>
    </w:p>
    <w:p w:rsidR="00496C87" w:rsidRPr="00FB4D39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bookmarkStart w:id="5" w:name="_Hlk140166423"/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SUMX(&lt;TABLE&gt;, &lt;EXPRESSION&gt;)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023C62">
        <w:rPr>
          <w:sz w:val="18"/>
          <w:szCs w:val="18"/>
        </w:rPr>
        <w:t>etorna a soma de uma expressão avaliada para cada linha de uma tabela.</w:t>
      </w:r>
    </w:p>
    <w:p w:rsidR="00496C87" w:rsidRPr="00FB4D39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bookmarkStart w:id="6" w:name="_Hlk140166443"/>
      <w:bookmarkEnd w:id="5"/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SUM (&lt;COLUMN&gt;)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adiciona todos os números de uma coluna.</w:t>
      </w:r>
    </w:p>
    <w:bookmarkEnd w:id="6"/>
    <w:p w:rsidR="00496C87" w:rsidRDefault="00496C87" w:rsidP="00496C87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AVERAGE(&lt;COLUMN&gt;)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retorna a média aritmética de todos os números de uma coluna.</w:t>
      </w:r>
    </w:p>
    <w:p w:rsidR="00496C87" w:rsidRDefault="00496C87" w:rsidP="00496C87">
      <w:pPr>
        <w:pStyle w:val="PargrafodaLista"/>
        <w:spacing w:before="0" w:after="0" w:line="240" w:lineRule="auto"/>
        <w:jc w:val="both"/>
        <w:rPr>
          <w:sz w:val="18"/>
          <w:szCs w:val="18"/>
        </w:rPr>
      </w:pPr>
    </w:p>
    <w:p w:rsidR="00496C87" w:rsidRPr="00FC77C6" w:rsidRDefault="00496C87" w:rsidP="00496C87">
      <w:pPr>
        <w:pStyle w:val="Ttulo2"/>
      </w:pPr>
      <w:r w:rsidRPr="00FC77C6">
        <w:t>Etapa 8 - (Pré) Validação dos resultados com os clientes</w:t>
      </w:r>
    </w:p>
    <w:p w:rsidR="00496C87" w:rsidRDefault="001110F9" w:rsidP="001110F9">
      <w:pPr>
        <w:jc w:val="both"/>
      </w:pPr>
      <w:bookmarkStart w:id="7" w:name="_Hlk140163089"/>
      <w:r>
        <w:t xml:space="preserve">Essa etapa de </w:t>
      </w:r>
      <w:proofErr w:type="spellStart"/>
      <w:r>
        <w:t>pré</w:t>
      </w:r>
      <w:proofErr w:type="spellEnd"/>
      <w:r>
        <w:t xml:space="preserve"> validação dos resultados com os clientes, para realizar correções e últimos ajustes, não foi feita, pois se trata de um projeto fictício com objetivo de demonstrar as habilidades de análise de dados</w:t>
      </w:r>
      <w:r w:rsidR="009E4FA6">
        <w:t xml:space="preserve"> utilizando Excel e Power BI</w:t>
      </w:r>
      <w:r>
        <w:t xml:space="preserve">. </w:t>
      </w:r>
    </w:p>
    <w:bookmarkEnd w:id="7"/>
    <w:p w:rsidR="00496C87" w:rsidRDefault="00496C87" w:rsidP="00496C87">
      <w:pPr>
        <w:pStyle w:val="Ttulo2"/>
      </w:pPr>
      <w:r w:rsidRPr="00FC77C6">
        <w:t>Etapa 9 - Storytelling dos processos e resultados</w:t>
      </w:r>
    </w:p>
    <w:p w:rsidR="008955B2" w:rsidRPr="009C274A" w:rsidRDefault="008955B2" w:rsidP="008955B2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C320B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E375B6" w:rsidRPr="005464B8">
        <w:t xml:space="preserve"> a serem utilizadas no Dashboards </w:t>
      </w:r>
    </w:p>
    <w:p w:rsidR="00B80B33" w:rsidRPr="005464B8" w:rsidRDefault="00B6527E" w:rsidP="00171758">
      <w:pPr>
        <w:spacing w:before="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507ECAA" wp14:editId="5C11CB73">
            <wp:extent cx="5448300" cy="1055752"/>
            <wp:effectExtent l="57150" t="57150" r="57150" b="495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328" cy="1061377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63D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5 guias</w:t>
      </w:r>
      <w:r w:rsidR="00E963D2" w:rsidRPr="005464B8">
        <w:t>: Geral, Contratações, Desligamentos, Perfil da empresa e Perfil da equipe</w:t>
      </w:r>
    </w:p>
    <w:p w:rsidR="00C320B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5 telas de fundo no PowerPoint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da tabela </w:t>
      </w:r>
      <w:r w:rsidR="005464B8">
        <w:t>_</w:t>
      </w:r>
      <w:r w:rsidRPr="005464B8">
        <w:t>Medida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medidas</w:t>
      </w:r>
      <w:r w:rsidR="00777E61" w:rsidRPr="005464B8">
        <w:t>,</w:t>
      </w:r>
      <w:r w:rsidRPr="005464B8">
        <w:t xml:space="preserve"> utilizando a linguagem DAX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% Turnover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Desvio da meta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Média das notas das competências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Média salarial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Nota Geral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Nota Individual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Salário total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contratação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demissões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funcionário ativos</w:t>
      </w:r>
    </w:p>
    <w:p w:rsidR="00692FA7" w:rsidRPr="005464B8" w:rsidRDefault="006F5901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de 3 colunas calculadas na tabela FATOFUNCIONÁRIO: </w:t>
      </w:r>
    </w:p>
    <w:p w:rsidR="00692FA7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>Anos de empresa</w:t>
      </w:r>
    </w:p>
    <w:p w:rsidR="00692FA7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 xml:space="preserve">Faixa de </w:t>
      </w:r>
      <w:r w:rsidR="00692FA7" w:rsidRPr="005464B8">
        <w:t>I</w:t>
      </w:r>
      <w:r w:rsidRPr="005464B8">
        <w:t xml:space="preserve">dade </w:t>
      </w:r>
    </w:p>
    <w:p w:rsidR="006F5901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>Faixas de tempo de empresa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segmentações de dados para as 5 guias</w:t>
      </w:r>
      <w:r w:rsidR="00951D97" w:rsidRPr="005464B8">
        <w:t xml:space="preserve">: </w:t>
      </w:r>
      <w:r w:rsidR="006F5901" w:rsidRPr="005464B8">
        <w:t xml:space="preserve">Filtro </w:t>
      </w:r>
      <w:r w:rsidR="00777E61" w:rsidRPr="005464B8">
        <w:t xml:space="preserve">Cidade, </w:t>
      </w:r>
      <w:r w:rsidR="006F5901" w:rsidRPr="005464B8">
        <w:t xml:space="preserve">Filtro </w:t>
      </w:r>
      <w:r w:rsidR="00777E61" w:rsidRPr="005464B8">
        <w:t xml:space="preserve">Área, </w:t>
      </w:r>
      <w:r w:rsidR="006F5901" w:rsidRPr="005464B8">
        <w:t xml:space="preserve">Filtro </w:t>
      </w:r>
      <w:r w:rsidR="00777E61" w:rsidRPr="005464B8">
        <w:t xml:space="preserve">Nível e </w:t>
      </w:r>
      <w:r w:rsidR="006F5901" w:rsidRPr="005464B8">
        <w:t xml:space="preserve">Filtro </w:t>
      </w:r>
      <w:r w:rsidR="00777E61" w:rsidRPr="005464B8">
        <w:t>Ano</w:t>
      </w:r>
    </w:p>
    <w:p w:rsidR="00951D97" w:rsidRPr="005464B8" w:rsidRDefault="00951D97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dos gráficos e cartões de linhas múltiplas</w:t>
      </w:r>
    </w:p>
    <w:p w:rsidR="00951D97" w:rsidRPr="005464B8" w:rsidRDefault="006F5901" w:rsidP="005464B8">
      <w:pPr>
        <w:pStyle w:val="PargrafodaLista"/>
        <w:numPr>
          <w:ilvl w:val="0"/>
          <w:numId w:val="11"/>
        </w:numPr>
        <w:jc w:val="both"/>
      </w:pPr>
      <w:r w:rsidRPr="005464B8">
        <w:t>Inclusão d</w:t>
      </w:r>
      <w:r w:rsidR="00E375B6" w:rsidRPr="005464B8">
        <w:t>e</w:t>
      </w:r>
      <w:r w:rsidRPr="005464B8">
        <w:t xml:space="preserve"> ícones no Dashboard</w:t>
      </w:r>
      <w:r w:rsidR="00E375B6" w:rsidRPr="005464B8">
        <w:t>.</w:t>
      </w:r>
    </w:p>
    <w:p w:rsidR="00496C87" w:rsidRDefault="00241DD4" w:rsidP="00496C87">
      <w:pPr>
        <w:pStyle w:val="NormalWeb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bookmarkStart w:id="8" w:name="_Hlk140166351"/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bookmarkEnd w:id="8"/>
      <w:r w:rsidR="00496C87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1110F9" w:rsidRPr="002B2E14" w:rsidRDefault="001110F9" w:rsidP="00496C87">
      <w:pPr>
        <w:pStyle w:val="NormalWeb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</w:p>
    <w:p w:rsidR="00496C87" w:rsidRDefault="00496C87" w:rsidP="00496C87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236BDCA" wp14:editId="691BDA5A">
            <wp:extent cx="5097496" cy="2880000"/>
            <wp:effectExtent l="57150" t="57150" r="65405" b="539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496" cy="28800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87" w:rsidRDefault="00496C87" w:rsidP="00496C8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96C87" w:rsidRDefault="00496C87" w:rsidP="00496C87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lastRenderedPageBreak/>
        <w:drawing>
          <wp:inline distT="0" distB="0" distL="0" distR="0" wp14:anchorId="6C94A514" wp14:editId="1D8DF02C">
            <wp:extent cx="5083297" cy="2880000"/>
            <wp:effectExtent l="57150" t="57150" r="60325" b="539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297" cy="28800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87" w:rsidRDefault="00496C87" w:rsidP="00496C8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96C87" w:rsidRDefault="00496C87" w:rsidP="00496C87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9437DDB" wp14:editId="5D402B66">
            <wp:extent cx="5110932" cy="2880000"/>
            <wp:effectExtent l="57150" t="57150" r="52070" b="539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932" cy="28800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87" w:rsidRDefault="00496C87" w:rsidP="00496C8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96C87" w:rsidRDefault="00496C87" w:rsidP="00496C87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01CDD707" wp14:editId="50BEDB65">
            <wp:extent cx="5141423" cy="2880000"/>
            <wp:effectExtent l="57150" t="57150" r="59690" b="539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423" cy="28800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87" w:rsidRDefault="00496C87" w:rsidP="00496C8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496C87" w:rsidRDefault="00496C87" w:rsidP="00496C87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lastRenderedPageBreak/>
        <w:drawing>
          <wp:inline distT="0" distB="0" distL="0" distR="0" wp14:anchorId="44F37FD8" wp14:editId="4C7C5D41">
            <wp:extent cx="5132918" cy="2880000"/>
            <wp:effectExtent l="57150" t="57150" r="48895" b="539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918" cy="28800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1D97" w:rsidRDefault="00951D97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DF1D63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Em conclusão, este projeto demonstra como podem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u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tilizar o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Power BI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para extrair e analisar dados de um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arquivo do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Excel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que podem ser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>utilizados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​​para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ajudar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n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as decisões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internas para melhorar 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o ambiente trabalho, oportunidades de crescimento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dos colaboradores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um maior 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nível de satisfação e a retenção de talentos.</w:t>
      </w:r>
    </w:p>
    <w:p w:rsidR="00015B2D" w:rsidRDefault="00015B2D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Pr="00171758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</w:t>
      </w: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 xml:space="preserve"> após análise</w:t>
      </w: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36904" w:rsidRDefault="00015B2D" w:rsidP="0083690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Distribuição geográfica: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mostraram que a cidade de Recife possui uma maior concentração de funcionários ativos. O RH pode verificar com a filial de Recife quais são suas particularidades e tentar adaptar e reproduzir para as outras cidades, principalmente para a cidade de Niterói com o menor número de colaboradores. 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Taxa de Turnover: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Está acima da meta estabelecida de 60% indicando que </w:t>
      </w:r>
      <w:r w:rsidRP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há um número significativo de funcionários deixando a empresa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</w:t>
      </w:r>
      <w:r w:rsidRP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Isso pode ser um indicativo de problemas relacionados ao ambiente de trabalho, benefícios, oportunidades de crescimento ou outros fatores que influenciam a retenção de talentos. O RH pode investigar as causas desse alto turnover e tomar medidas para melhorar a situação.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Além disso, de acordo com o SCROLLER, as regiões com as maiores taxas são as cidades de São Paulo, Curitiba e Niterói, com isso, essa investigação poderia iniciar nessas cidades.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Tempo de empresa: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 informação sobre o número de funcionários ativos por faixa de tempo de empresa mostra que a maior parte dos colaboradores está entre 5 a 10 anos de experiência na empresa. Esse dado pode ser útil para identificar possíveis problemas de retenção de talentos em períodos específicos da trajetória profissional dos colaboradores.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Pode indicar a necessidade de programa de desenvolvimento de carreira para garantir que os funcionários se sintam mais valorizados e tenham oportunidades de crescimento, principalmente nos 5 primeiros anos, período onde ocorre mais desligamentos. Além disso, 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>pode indicar problemas relacionados à integração, treinamento ou satisfação inicial dos colaboradores.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875C8E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Contratações por área e hierarquia: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mostram que as áreas administrativas e operacionais são as áreas que mais contratam, porém são as áreas também que mais demitem. Investigar os motivos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dos desligamentos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pode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m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fazer com que as taxas de turnover diminuam consideravelmente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através da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implementa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ção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de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medidas para melhorar a retenção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de talentos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Além disso,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 mesmo ocorre com o nível hierárquico dos A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nalistas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categoria com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maior número de funcionários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com maior número de desligamento também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Identificar as necessidades desse nível e buscar um maior equilíbrio hierárquico pode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ser úti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l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para o planejamento de contratações futuras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um melhor desempenho operacional.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A77D56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Diferenças de gênero e salários: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mostram um número maior na contratação do gênero masculino em relação ao gênero feminino e consequentemente os maiores salários. Analisar essas diferenças pode </w:t>
      </w:r>
      <w:r w:rsidRPr="00A77D56">
        <w:rPr>
          <w:rFonts w:asciiTheme="minorHAnsi" w:eastAsiaTheme="minorHAnsi" w:hAnsiTheme="minorHAnsi" w:cstheme="minorBidi"/>
          <w:sz w:val="18"/>
          <w:szCs w:val="18"/>
          <w:lang w:eastAsia="en-US"/>
        </w:rPr>
        <w:t>exigir uma revisão das políticas e práticas de remuneração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contratação, com intuito de </w:t>
      </w:r>
      <w:r w:rsidRPr="00A77D56">
        <w:rPr>
          <w:rFonts w:asciiTheme="minorHAnsi" w:eastAsiaTheme="minorHAnsi" w:hAnsiTheme="minorHAnsi" w:cstheme="minorBidi"/>
          <w:sz w:val="18"/>
          <w:szCs w:val="18"/>
          <w:lang w:eastAsia="en-US"/>
        </w:rPr>
        <w:t>garantir a igualdade de oportunidades e a eliminação de possíveis vieses de gênero.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AC28B8" w:rsidRDefault="00AC28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AC28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48C"/>
    <w:multiLevelType w:val="hybridMultilevel"/>
    <w:tmpl w:val="D29AE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05B6A"/>
    <w:multiLevelType w:val="hybridMultilevel"/>
    <w:tmpl w:val="593CEF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1B1"/>
    <w:multiLevelType w:val="hybridMultilevel"/>
    <w:tmpl w:val="8C54F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991"/>
    <w:multiLevelType w:val="hybridMultilevel"/>
    <w:tmpl w:val="19E25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B5A96"/>
    <w:multiLevelType w:val="hybridMultilevel"/>
    <w:tmpl w:val="E970F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592D"/>
    <w:multiLevelType w:val="hybridMultilevel"/>
    <w:tmpl w:val="2196C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62C0A"/>
    <w:multiLevelType w:val="hybridMultilevel"/>
    <w:tmpl w:val="4E40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A70D7"/>
    <w:multiLevelType w:val="multilevel"/>
    <w:tmpl w:val="5CE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13B73"/>
    <w:multiLevelType w:val="hybridMultilevel"/>
    <w:tmpl w:val="B8A2CE70"/>
    <w:lvl w:ilvl="0" w:tplc="9BE668D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E61A1"/>
    <w:multiLevelType w:val="hybridMultilevel"/>
    <w:tmpl w:val="BF047AEA"/>
    <w:lvl w:ilvl="0" w:tplc="FDBE076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34C812AB"/>
    <w:multiLevelType w:val="hybridMultilevel"/>
    <w:tmpl w:val="DF9AC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A29E1"/>
    <w:multiLevelType w:val="hybridMultilevel"/>
    <w:tmpl w:val="C90E9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32BE8"/>
    <w:multiLevelType w:val="hybridMultilevel"/>
    <w:tmpl w:val="7158D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03268"/>
    <w:multiLevelType w:val="hybridMultilevel"/>
    <w:tmpl w:val="0A769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A3C4F"/>
    <w:multiLevelType w:val="hybridMultilevel"/>
    <w:tmpl w:val="73A860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B7AAD"/>
    <w:multiLevelType w:val="hybridMultilevel"/>
    <w:tmpl w:val="5E6E3BC0"/>
    <w:lvl w:ilvl="0" w:tplc="E09C800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56C32D55"/>
    <w:multiLevelType w:val="hybridMultilevel"/>
    <w:tmpl w:val="AADC6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44313"/>
    <w:multiLevelType w:val="hybridMultilevel"/>
    <w:tmpl w:val="2B8AB454"/>
    <w:lvl w:ilvl="0" w:tplc="B3C40B8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4B374EE"/>
    <w:multiLevelType w:val="hybridMultilevel"/>
    <w:tmpl w:val="A94A0548"/>
    <w:lvl w:ilvl="0" w:tplc="FB8234BC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A4C7D"/>
    <w:multiLevelType w:val="hybridMultilevel"/>
    <w:tmpl w:val="3ED0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C37ED"/>
    <w:multiLevelType w:val="hybridMultilevel"/>
    <w:tmpl w:val="85D0F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A113E"/>
    <w:multiLevelType w:val="hybridMultilevel"/>
    <w:tmpl w:val="45F42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66E7A"/>
    <w:multiLevelType w:val="hybridMultilevel"/>
    <w:tmpl w:val="F89AE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430A18"/>
    <w:multiLevelType w:val="hybridMultilevel"/>
    <w:tmpl w:val="90A457F2"/>
    <w:lvl w:ilvl="0" w:tplc="96C20A90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3"/>
  </w:num>
  <w:num w:numId="2">
    <w:abstractNumId w:val="1"/>
  </w:num>
  <w:num w:numId="3">
    <w:abstractNumId w:val="13"/>
  </w:num>
  <w:num w:numId="4">
    <w:abstractNumId w:val="2"/>
  </w:num>
  <w:num w:numId="5">
    <w:abstractNumId w:val="35"/>
  </w:num>
  <w:num w:numId="6">
    <w:abstractNumId w:val="11"/>
  </w:num>
  <w:num w:numId="7">
    <w:abstractNumId w:val="18"/>
  </w:num>
  <w:num w:numId="8">
    <w:abstractNumId w:val="31"/>
  </w:num>
  <w:num w:numId="9">
    <w:abstractNumId w:val="15"/>
  </w:num>
  <w:num w:numId="10">
    <w:abstractNumId w:val="29"/>
  </w:num>
  <w:num w:numId="11">
    <w:abstractNumId w:val="7"/>
  </w:num>
  <w:num w:numId="12">
    <w:abstractNumId w:val="21"/>
  </w:num>
  <w:num w:numId="13">
    <w:abstractNumId w:val="27"/>
  </w:num>
  <w:num w:numId="14">
    <w:abstractNumId w:val="4"/>
  </w:num>
  <w:num w:numId="15">
    <w:abstractNumId w:val="3"/>
  </w:num>
  <w:num w:numId="16">
    <w:abstractNumId w:val="25"/>
  </w:num>
  <w:num w:numId="17">
    <w:abstractNumId w:val="22"/>
  </w:num>
  <w:num w:numId="18">
    <w:abstractNumId w:val="24"/>
  </w:num>
  <w:num w:numId="19">
    <w:abstractNumId w:val="34"/>
  </w:num>
  <w:num w:numId="20">
    <w:abstractNumId w:val="36"/>
  </w:num>
  <w:num w:numId="21">
    <w:abstractNumId w:val="0"/>
  </w:num>
  <w:num w:numId="22">
    <w:abstractNumId w:val="16"/>
  </w:num>
  <w:num w:numId="23">
    <w:abstractNumId w:val="32"/>
  </w:num>
  <w:num w:numId="24">
    <w:abstractNumId w:val="26"/>
  </w:num>
  <w:num w:numId="25">
    <w:abstractNumId w:val="19"/>
  </w:num>
  <w:num w:numId="26">
    <w:abstractNumId w:val="14"/>
  </w:num>
  <w:num w:numId="27">
    <w:abstractNumId w:val="8"/>
  </w:num>
  <w:num w:numId="28">
    <w:abstractNumId w:val="20"/>
  </w:num>
  <w:num w:numId="29">
    <w:abstractNumId w:val="17"/>
  </w:num>
  <w:num w:numId="30">
    <w:abstractNumId w:val="9"/>
  </w:num>
  <w:num w:numId="31">
    <w:abstractNumId w:val="10"/>
  </w:num>
  <w:num w:numId="32">
    <w:abstractNumId w:val="30"/>
  </w:num>
  <w:num w:numId="33">
    <w:abstractNumId w:val="6"/>
  </w:num>
  <w:num w:numId="34">
    <w:abstractNumId w:val="5"/>
  </w:num>
  <w:num w:numId="35">
    <w:abstractNumId w:val="23"/>
  </w:num>
  <w:num w:numId="36">
    <w:abstractNumId w:val="12"/>
  </w:num>
  <w:num w:numId="37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15B2D"/>
    <w:rsid w:val="00023C62"/>
    <w:rsid w:val="00024D4A"/>
    <w:rsid w:val="00044F02"/>
    <w:rsid w:val="000C1CA1"/>
    <w:rsid w:val="00106B07"/>
    <w:rsid w:val="001110F9"/>
    <w:rsid w:val="00171758"/>
    <w:rsid w:val="00214A4E"/>
    <w:rsid w:val="00215842"/>
    <w:rsid w:val="00240684"/>
    <w:rsid w:val="00241DD4"/>
    <w:rsid w:val="00287AC2"/>
    <w:rsid w:val="00287F2E"/>
    <w:rsid w:val="00297DA5"/>
    <w:rsid w:val="002B2E14"/>
    <w:rsid w:val="002C5ECF"/>
    <w:rsid w:val="002E3FD6"/>
    <w:rsid w:val="003622C4"/>
    <w:rsid w:val="0036729F"/>
    <w:rsid w:val="00426404"/>
    <w:rsid w:val="0046575C"/>
    <w:rsid w:val="00467ED2"/>
    <w:rsid w:val="00496C87"/>
    <w:rsid w:val="004C43FB"/>
    <w:rsid w:val="004E6167"/>
    <w:rsid w:val="004E7F71"/>
    <w:rsid w:val="004F78F7"/>
    <w:rsid w:val="00524BC5"/>
    <w:rsid w:val="0054142C"/>
    <w:rsid w:val="005464B8"/>
    <w:rsid w:val="005665DC"/>
    <w:rsid w:val="00566D6E"/>
    <w:rsid w:val="00583713"/>
    <w:rsid w:val="00586BA7"/>
    <w:rsid w:val="005C59BA"/>
    <w:rsid w:val="006058EA"/>
    <w:rsid w:val="0060612A"/>
    <w:rsid w:val="006131BF"/>
    <w:rsid w:val="00614349"/>
    <w:rsid w:val="00677D37"/>
    <w:rsid w:val="00692FA7"/>
    <w:rsid w:val="00696FBB"/>
    <w:rsid w:val="006D10EC"/>
    <w:rsid w:val="006F1EE8"/>
    <w:rsid w:val="006F5901"/>
    <w:rsid w:val="00735E21"/>
    <w:rsid w:val="00753EB7"/>
    <w:rsid w:val="00754EA8"/>
    <w:rsid w:val="00772B05"/>
    <w:rsid w:val="00773334"/>
    <w:rsid w:val="00777E61"/>
    <w:rsid w:val="0078720C"/>
    <w:rsid w:val="007F149A"/>
    <w:rsid w:val="00811A29"/>
    <w:rsid w:val="0081755C"/>
    <w:rsid w:val="00836904"/>
    <w:rsid w:val="00875C8E"/>
    <w:rsid w:val="008812B8"/>
    <w:rsid w:val="00881A6D"/>
    <w:rsid w:val="008955B2"/>
    <w:rsid w:val="008A05A1"/>
    <w:rsid w:val="008B3478"/>
    <w:rsid w:val="008D038B"/>
    <w:rsid w:val="008D4AFC"/>
    <w:rsid w:val="008F3AB6"/>
    <w:rsid w:val="008F62E7"/>
    <w:rsid w:val="0092611A"/>
    <w:rsid w:val="009440AF"/>
    <w:rsid w:val="00951D97"/>
    <w:rsid w:val="00965988"/>
    <w:rsid w:val="009A5E96"/>
    <w:rsid w:val="009B6560"/>
    <w:rsid w:val="009E4FA6"/>
    <w:rsid w:val="00A22366"/>
    <w:rsid w:val="00A27629"/>
    <w:rsid w:val="00A769B4"/>
    <w:rsid w:val="00A77D56"/>
    <w:rsid w:val="00A815F2"/>
    <w:rsid w:val="00A93976"/>
    <w:rsid w:val="00AA7F23"/>
    <w:rsid w:val="00AC28B8"/>
    <w:rsid w:val="00B03013"/>
    <w:rsid w:val="00B07EAC"/>
    <w:rsid w:val="00B07EDA"/>
    <w:rsid w:val="00B35834"/>
    <w:rsid w:val="00B6527E"/>
    <w:rsid w:val="00B7739D"/>
    <w:rsid w:val="00B80B33"/>
    <w:rsid w:val="00B94A43"/>
    <w:rsid w:val="00BA0A9B"/>
    <w:rsid w:val="00BA5729"/>
    <w:rsid w:val="00BF0C45"/>
    <w:rsid w:val="00C26FA3"/>
    <w:rsid w:val="00C320B2"/>
    <w:rsid w:val="00C725EE"/>
    <w:rsid w:val="00C73241"/>
    <w:rsid w:val="00C92D5A"/>
    <w:rsid w:val="00C9691B"/>
    <w:rsid w:val="00CC1A63"/>
    <w:rsid w:val="00CC4DB8"/>
    <w:rsid w:val="00CE0575"/>
    <w:rsid w:val="00CF0201"/>
    <w:rsid w:val="00CF5D0A"/>
    <w:rsid w:val="00D03F8E"/>
    <w:rsid w:val="00D331CA"/>
    <w:rsid w:val="00D43E85"/>
    <w:rsid w:val="00DC2C84"/>
    <w:rsid w:val="00DF1D63"/>
    <w:rsid w:val="00E07766"/>
    <w:rsid w:val="00E32CC3"/>
    <w:rsid w:val="00E356BC"/>
    <w:rsid w:val="00E375B6"/>
    <w:rsid w:val="00E963D2"/>
    <w:rsid w:val="00EA0834"/>
    <w:rsid w:val="00ED5CAA"/>
    <w:rsid w:val="00EF7148"/>
    <w:rsid w:val="00F10D3B"/>
    <w:rsid w:val="00F6472D"/>
    <w:rsid w:val="00F71790"/>
    <w:rsid w:val="00F72C33"/>
    <w:rsid w:val="00F750E0"/>
    <w:rsid w:val="00FB4C19"/>
    <w:rsid w:val="00FB4D39"/>
    <w:rsid w:val="00FC77C6"/>
    <w:rsid w:val="00FE523E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2BC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8</Pages>
  <Words>3293</Words>
  <Characters>17783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38</cp:revision>
  <dcterms:created xsi:type="dcterms:W3CDTF">2023-06-13T03:05:00Z</dcterms:created>
  <dcterms:modified xsi:type="dcterms:W3CDTF">2023-07-14T01:10:00Z</dcterms:modified>
</cp:coreProperties>
</file>