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12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120" w:line="360" w:lineRule="auto"/>
        <w:jc w:val="left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5490" y="3371060"/>
                          <a:ext cx="8161020" cy="8178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8170545" cy="82740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27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0330" cy="1056576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330" cy="10565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265490" y="3368520"/>
                          <a:ext cx="8161020" cy="8229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cap="flat" cmpd="sng" w="9525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8170545" cy="83248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0545" cy="83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85725</wp:posOffset>
            </wp:positionV>
            <wp:extent cx="4976495" cy="1331595"/>
            <wp:effectExtent b="88900" l="88900" r="88900" t="88900"/>
            <wp:wrapSquare wrapText="bothSides" distB="0" distT="0" distL="114300" distR="114300"/>
            <wp:docPr descr="LOGO PRINCIPAL" id="6" name="image1.jpg"/>
            <a:graphic>
              <a:graphicData uri="http://schemas.openxmlformats.org/drawingml/2006/picture">
                <pic:pic>
                  <pic:nvPicPr>
                    <pic:cNvPr descr="LOGO PRINCIPAL" id="0" name="image1.jpg"/>
                    <pic:cNvPicPr preferRelativeResize="0"/>
                  </pic:nvPicPr>
                  <pic:blipFill>
                    <a:blip r:embed="rId10"/>
                    <a:srcRect b="-12066" l="0" r="0" t="1"/>
                    <a:stretch>
                      <a:fillRect/>
                    </a:stretch>
                  </pic:blipFill>
                  <pic:spPr>
                    <a:xfrm>
                      <a:off x="0" y="0"/>
                      <a:ext cx="4976495" cy="1331595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851"/>
        </w:tabs>
        <w:spacing w:after="0" w:before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851"/>
        </w:tabs>
        <w:spacing w:after="0" w:before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851"/>
        </w:tabs>
        <w:spacing w:after="0"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9">
      <w:pPr>
        <w:spacing w:after="0"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ADMINISTRACIÓN DE PROCESOS</w:t>
      </w:r>
    </w:p>
    <w:p w:rsidR="00000000" w:rsidDel="00000000" w:rsidP="00000000" w:rsidRDefault="00000000" w:rsidRPr="00000000" w14:paraId="0000000A">
      <w:pPr>
        <w:spacing w:before="0" w:line="36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1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“CONTROL DE AGENDAMIENTO DE CITAS MÉDICAS”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360"/>
        <w:jc w:val="both"/>
        <w:rPr/>
      </w:pPr>
      <w:r w:rsidDel="00000000" w:rsidR="00000000" w:rsidRPr="00000000">
        <w:rPr>
          <w:i w:val="1"/>
          <w:color w:val="0000ff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Modelos de Base de Datos</w:t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Lines w:val="1"/>
        <w:spacing w:after="12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CONCEPTUAL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051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FÍSICO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4320"/>
        <w:tab w:val="right" w:pos="8640"/>
      </w:tabs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pos="4320"/>
        <w:tab w:val="right" w:pos="8640"/>
      </w:tabs>
      <w:ind w:right="36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Ind w:w="-114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36">
          <w:pPr>
            <w:tabs>
              <w:tab w:val="center" w:pos="4320"/>
              <w:tab w:val="right" w:pos="8640"/>
            </w:tabs>
            <w:rPr>
              <w:highlight w:val="yellow"/>
            </w:rPr>
          </w:pPr>
          <w:r w:rsidDel="00000000" w:rsidR="00000000" w:rsidRPr="00000000">
            <w:rPr>
              <w:rtl w:val="0"/>
            </w:rPr>
            <w:t xml:space="preserve">“CONTROL DE AGENDAMIENTO DE CITAS MÉDICAS”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7">
          <w:pPr>
            <w:tabs>
              <w:tab w:val="left" w:pos="1135"/>
            </w:tabs>
            <w:spacing w:after="0"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Versión:           1.0</w:t>
          </w:r>
        </w:p>
        <w:p w:rsidR="00000000" w:rsidDel="00000000" w:rsidP="00000000" w:rsidRDefault="00000000" w:rsidRPr="00000000" w14:paraId="00000038">
          <w:pPr>
            <w:tabs>
              <w:tab w:val="left" w:pos="1135"/>
            </w:tabs>
            <w:spacing w:before="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39">
          <w:pPr>
            <w:rPr/>
          </w:pPr>
          <w:r w:rsidDel="00000000" w:rsidR="00000000" w:rsidRPr="00000000">
            <w:rPr>
              <w:rtl w:val="0"/>
            </w:rPr>
            <w:t xml:space="preserve">Modelo de Base de Datos</w:t>
          </w:r>
        </w:p>
      </w:tc>
      <w:tc>
        <w:tcPr/>
        <w:p w:rsidR="00000000" w:rsidDel="00000000" w:rsidP="00000000" w:rsidRDefault="00000000" w:rsidRPr="00000000" w14:paraId="0000003A">
          <w:pPr>
            <w:rPr/>
          </w:pPr>
          <w:r w:rsidDel="00000000" w:rsidR="00000000" w:rsidRPr="00000000">
            <w:rPr>
              <w:rtl w:val="0"/>
            </w:rPr>
            <w:t xml:space="preserve">  Fecha:       </w:t>
          </w:r>
          <w:r w:rsidDel="00000000" w:rsidR="00000000" w:rsidRPr="00000000">
            <w:rPr>
              <w:rFonts w:ascii="Calibri" w:cs="Calibri" w:eastAsia="Calibri" w:hAnsi="Calibri"/>
              <w:sz w:val="24"/>
              <w:szCs w:val="24"/>
              <w:rtl w:val="0"/>
            </w:rPr>
            <w:t xml:space="preserve">‎25/03/2021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B">
    <w:pPr>
      <w:tabs>
        <w:tab w:val="center" w:pos="4320"/>
        <w:tab w:val="right" w:pos="864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C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120" w:lineRule="auto"/>
    </w:pPr>
    <w:rPr>
      <w:rFonts w:ascii="Arial" w:cs="Arial" w:eastAsia="Arial" w:hAnsi="Arial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</w:pPr>
    <w:rPr>
      <w:rFonts w:ascii="Arial" w:cs="Arial" w:eastAsia="Arial" w:hAnsi="Arial"/>
    </w:rPr>
  </w:style>
  <w:style w:type="paragraph" w:styleId="Heading3">
    <w:name w:val="heading 3"/>
    <w:basedOn w:val="Normal"/>
    <w:next w:val="Normal"/>
    <w:pPr>
      <w:spacing w:after="60" w:before="120" w:lineRule="auto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spacing w:after="60" w:before="120" w:lineRule="auto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z w:val="36"/>
      <w:szCs w:val="36"/>
    </w:rPr>
  </w:style>
  <w:style w:type="table" w:styleId="Table1">
    <w:basedOn w:val="TableNormal"/>
    <w:pPr>
      <w:widowControl w:val="0"/>
      <w:spacing w:after="0" w:line="259" w:lineRule="auto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jp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