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FERNANDA PARDO DURÁN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Civil Industrial | Transformación de Negocio | Gestión de Socios Estratégicos | Coordinación Multidisciplinaria</w:t>
      </w:r>
    </w:p>
    <w:p w:rsidR="00000000" w:rsidDel="00000000" w:rsidP="00000000" w:rsidRDefault="00000000" w:rsidRPr="00000000" w14:paraId="00000003">
      <w:pPr>
        <w:spacing w:line="240" w:lineRule="auto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+56 9 7946 5156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fernandapardod@gmail.com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| www.linkedin.com/in/fernandapardod</w:t>
      </w:r>
    </w:p>
    <w:p w:rsidR="00000000" w:rsidDel="00000000" w:rsidP="00000000" w:rsidRDefault="00000000" w:rsidRPr="00000000" w14:paraId="00000004">
      <w:pPr>
        <w:pStyle w:val="Heading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Ingeniera Civil Industrial con 6 años de experiencia liderando iniciativas de transformación, mejora de procesos y gestión de socios estratégicos en la industria aseguradora. He coordinado proyectos transversales entre áreas de negocio, operaciones y tecnología, impulsando mejoras operacionales, optimización de procesos y fortalecimiento de relaciones con clientes internos y externos. Me caracterizo por mi capacidad analítica, visión integral del negocio y habilidad para articular equipos multidisciplinarios para impulsar iniciativas desde su definición hasta su implementación. </w:t>
      </w:r>
    </w:p>
    <w:p w:rsidR="00000000" w:rsidDel="00000000" w:rsidP="00000000" w:rsidRDefault="00000000" w:rsidRPr="00000000" w14:paraId="00000006">
      <w:pPr>
        <w:pStyle w:val="Heading2"/>
        <w:jc w:val="both"/>
        <w:rPr>
          <w:rFonts w:ascii="Arial" w:cs="Arial" w:eastAsia="Arial" w:hAnsi="Arial"/>
          <w:color w:val="000000"/>
        </w:rPr>
      </w:pPr>
      <w:bookmarkStart w:colFirst="0" w:colLast="0" w:name="_heading=h.2xa52klqc72n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COMPETENCIAS CLAVE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Gestión de Stakeholders | Transformación de Negocio | Gestión de Procesos | Mejora Continua | Gestión de Proyectos | Optimización de Procesos | Implementación de Proyectos e Iniciativas | Levantamiento de requerimientos | Modelamiento de Procesos | Seguimiento y Análisis de KPIs | Coordinación Multidisciplinaria | Análisis de Datos</w:t>
      </w:r>
    </w:p>
    <w:p w:rsidR="00000000" w:rsidDel="00000000" w:rsidP="00000000" w:rsidRDefault="00000000" w:rsidRPr="00000000" w14:paraId="00000008">
      <w:pPr>
        <w:pStyle w:val="Heading2"/>
        <w:spacing w:after="20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EXPERIENCIA PROFESIONAL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 internacional | Australia y Asia | 10/2024 – 01/2026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Residencia en Australia para desarrollar experiencia internacional y fortalecer la adaptación a entornos multiculturales. Viajes por Japón y el Sudeste Asiático, potenciando habilidades de adaptación, planificación y desenvolvimiento en contextos internacionales.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Líder de Transformación y Procesos | BNP Paribas Cardif Chile | 10/2023 – 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Lideré iniciativas de transformación digital orientadas a la digitalización de procesos de venta y postventa junto a socios estratégicos y equipos de Tecnología.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Lideré la resolución de incidencias funcionales en plataformas digitales, coordinando equipos de TI, Testing y negocio hasta su puesta en producción.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Monitoreé indicadores estratégicos (KPI) de la compañía, coordinando planes de acción con múltiples áreas para asegurar el cumplimiento de objetivos corporativos.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Participé en el levantamiento de requerimientos y definición de procesos para el desarrollo de un nuevo producto financiero, colaborando con áreas de Compliance, Procesos y Tecnología.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Elaboré prototipos funcionales (wireframes) para apoyar la definición de la experiencia digital del cliente durante el proceso de contratación.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Jefa de Equipo – Seguimiento de Negocio (Banca) | BNP Paribas Cardif Chile | 09/2022 – 10/2023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Lideré el seguimiento operativo de socios estratégicos del segmento bancario, coordinando la relación entre Banco Itaú, Banco Santander, Banco de Chile y las áreas internas de Cardif.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Articulé mesas de trabajo con bancos, equipos de siniestros y proveedores externos para resolver incidencias, coordinar planes de acción y asegurar la continuidad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Elaboré presentaciones ejecutivas con indicadores de ventas, recaudación, siniestros, cancelaciones y reclamos para apoyar el seguimiento del desempeño del negocio y toma de decisiones junto a socios estratégicos.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Participé en la implementación y estabilización operativa de la alianza con Banco Itaú, apoyando el lanzamiento de nuevos productos y coordinando iniciativas de mejora de procesos.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Jefa de Equipo – Canales Remotos | BNP Paribas Cardif Chile | 09/2021 – 09/2022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Supervisé la operación de los canales de telemarketing, asegurando la correcta ejecución de los procesos de venta y emisión de póliza de seguros.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Gestioné la resolución de incidencias junto a proveedores externos y equipos internos, impulsando mejoras para fortalecer la continuidad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Monitoreé indicadores operativos y comerciales, desarrollando tableros de control para el seguimiento del producto SOAP y la gestión del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Gestora de Cuenta – Coopeuch | BNP Paribas Cardif Chile | 04/2021 – 09/2021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Gestioné la relación operativa con Coopeuch, coordinando iniciativas entre el socio estratégico y las áreas internas de la compañía.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Lideré mesas de trabajo para impulsar mejoras en procesos de cobranza, activación de mandatos y seguimiento operativo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Elaboré y presenté indicadores de gestión para apoyar el seguimiento del negocio y la definición de planes de acción junto al socio estratégico.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Ingeniera de Implementación de Nuevos Negocios | BNP Paribas Cardif Chile | 08/2018 – 04/2021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Evalué la factibilidad operativa de nuevos productos y endosos, definiendo requerimientos y procesos para su implementación junto a equipos multidisciplinarios.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Lideré la implementación end-to-end de producto de seguros, gestionando validaciones funcionales, configuraciones, pruebas y estabilización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Participé en la implementación de la alianza estratégica con Scotiabank - Cencosud, apoyando el lanzamiento de nuevos productos, la migración de cartera y definición de procesos asociados al ciclo de vida del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FORMACIÓN ACADÉMICA Y COMPLEMENTARIA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0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Ingeniería Civil Industrial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Pontificia Universidad Católica de Valparaíso, Chile </w:t>
      </w:r>
      <w:r w:rsidDel="00000000" w:rsidR="00000000" w:rsidRPr="00000000">
        <w:rPr>
          <w:rFonts w:ascii="Arial" w:cs="Arial" w:eastAsia="Arial" w:hAnsi="Arial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06/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Forward Program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McKinsey.org | 06/2026</w:t>
      </w:r>
    </w:p>
    <w:p w:rsidR="00000000" w:rsidDel="00000000" w:rsidP="00000000" w:rsidRDefault="00000000" w:rsidRPr="00000000" w14:paraId="00000025">
      <w:pPr>
        <w:spacing w:after="20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Programa de desarrollo profesional orientado a liderazgo, resolución de problemas, comunicación y habilidades para entornos empresariales.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Curso de Especialidad Product Owner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Instituto ISEG | Talento Digital SENCE 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Contenidos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Lean Startup | Design Thinking | Scrum | Agile Inception | Rol del Product Owner | Gestión Ágil de Productos</w:t>
      </w:r>
    </w:p>
    <w:p w:rsidR="00000000" w:rsidDel="00000000" w:rsidP="00000000" w:rsidRDefault="00000000" w:rsidRPr="00000000" w14:paraId="00000028">
      <w:pPr>
        <w:spacing w:after="0" w:line="36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curso - Término estimado: 09/2026</w:t>
      </w:r>
    </w:p>
    <w:p w:rsidR="00000000" w:rsidDel="00000000" w:rsidP="00000000" w:rsidRDefault="00000000" w:rsidRPr="00000000" w14:paraId="00000029">
      <w:pPr>
        <w:pStyle w:val="Heading2"/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INFORMACIÓN COMPLEMENTARIA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Idiomas: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Español (nativo) | Inglés (nivel intermedio)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Nacionalidad: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Chilena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Herramientas: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Microsoft Office (avanzado) | Microsoft Project | Power BI | Visual Paradigm | Bizagi BPM (usuario) | SQL (básico) | Python (básico) 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ernandapardo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g29SMf3SBYEBAMlRuMoRFStGg==">CgMxLjAyDmguMnhhNTJrbHFjNzJuOAByITEzbDRmakFLTFZjZU5icHZuWGdRdEhrNENoOGc5a3IxYg==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