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6757" w14:textId="77777777" w:rsidR="00E433A5" w:rsidRPr="00E433A5" w:rsidRDefault="00E433A5" w:rsidP="00E433A5">
      <w:r w:rsidRPr="00E433A5">
        <w:rPr>
          <w:b/>
          <w:bCs/>
        </w:rPr>
        <w:t>Como funciona a Inteligência Artificial?</w:t>
      </w:r>
    </w:p>
    <w:p w14:paraId="2A044BE6" w14:textId="77777777" w:rsidR="00E433A5" w:rsidRPr="00E433A5" w:rsidRDefault="00E433A5" w:rsidP="00E433A5">
      <w:r w:rsidRPr="00E433A5">
        <w:t xml:space="preserve">A </w:t>
      </w:r>
      <w:r w:rsidRPr="00E433A5">
        <w:rPr>
          <w:b/>
          <w:bCs/>
        </w:rPr>
        <w:t>Inteligência Artificial (IA)</w:t>
      </w:r>
      <w:r w:rsidRPr="00E433A5">
        <w:t xml:space="preserve"> é uma área da computação que visa criar máquinas e sistemas capazes de realizar tarefas que, normalmente, exigiriam inteligência humana, como reconhecer padrões, tomar decisões e aprender com a experiência.</w:t>
      </w:r>
    </w:p>
    <w:p w14:paraId="01E0817D" w14:textId="77777777" w:rsidR="00E433A5" w:rsidRPr="00E433A5" w:rsidRDefault="00E433A5" w:rsidP="00E433A5">
      <w:pPr>
        <w:rPr>
          <w:b/>
          <w:bCs/>
        </w:rPr>
      </w:pPr>
      <w:r w:rsidRPr="00E433A5">
        <w:rPr>
          <w:b/>
          <w:bCs/>
        </w:rPr>
        <w:t>1. Processamento de Dados</w:t>
      </w:r>
    </w:p>
    <w:p w14:paraId="1CD43E1A" w14:textId="77777777" w:rsidR="00E433A5" w:rsidRPr="00E433A5" w:rsidRDefault="00E433A5" w:rsidP="00E433A5">
      <w:r w:rsidRPr="00E433A5">
        <w:t>A IA começa com o processamento de grandes volumes de dados. Isso pode incluir textos, imagens, vídeos ou qualquer outra forma de informação digital. Esses dados são analisados para identificar padrões, regularidades ou insights que possam ser utilizados para realizar uma tarefa específica.</w:t>
      </w:r>
    </w:p>
    <w:p w14:paraId="155F2CF0" w14:textId="77777777" w:rsidR="00E433A5" w:rsidRPr="00E433A5" w:rsidRDefault="00E433A5" w:rsidP="00E433A5">
      <w:pPr>
        <w:rPr>
          <w:b/>
          <w:bCs/>
        </w:rPr>
      </w:pPr>
      <w:r w:rsidRPr="00E433A5">
        <w:rPr>
          <w:b/>
          <w:bCs/>
        </w:rPr>
        <w:t>2. Algoritmos e Modelos</w:t>
      </w:r>
    </w:p>
    <w:p w14:paraId="7F4BB439" w14:textId="77777777" w:rsidR="00E433A5" w:rsidRPr="00E433A5" w:rsidRDefault="00E433A5" w:rsidP="00E433A5">
      <w:r w:rsidRPr="00E433A5">
        <w:t xml:space="preserve">Para que a IA execute uma tarefa, ela usa </w:t>
      </w:r>
      <w:r w:rsidRPr="00E433A5">
        <w:rPr>
          <w:b/>
          <w:bCs/>
        </w:rPr>
        <w:t>algoritmos</w:t>
      </w:r>
      <w:r w:rsidRPr="00E433A5">
        <w:t xml:space="preserve">, que são conjuntos de instruções ou regras. Esses algoritmos podem ser programados de diferentes maneiras, e os modelos de IA são treinados para melhorar seu desempenho à medida que recebem mais dados e feedback. Existem diferentes tipos de IA, como o </w:t>
      </w:r>
      <w:r w:rsidRPr="00E433A5">
        <w:rPr>
          <w:b/>
          <w:bCs/>
        </w:rPr>
        <w:t>aprendizado supervisionado</w:t>
      </w:r>
      <w:r w:rsidRPr="00E433A5">
        <w:t xml:space="preserve">, onde a IA aprende a partir de dados rotulados, e o </w:t>
      </w:r>
      <w:r w:rsidRPr="00E433A5">
        <w:rPr>
          <w:b/>
          <w:bCs/>
        </w:rPr>
        <w:t>aprendizado não supervisionado</w:t>
      </w:r>
      <w:r w:rsidRPr="00E433A5">
        <w:t>, onde ela encontra padrões sem a necessidade de rótulos.</w:t>
      </w:r>
    </w:p>
    <w:p w14:paraId="164DE206" w14:textId="77777777" w:rsidR="00E433A5" w:rsidRPr="00E433A5" w:rsidRDefault="00E433A5" w:rsidP="00E433A5">
      <w:pPr>
        <w:rPr>
          <w:b/>
          <w:bCs/>
        </w:rPr>
      </w:pPr>
      <w:r w:rsidRPr="00E433A5">
        <w:rPr>
          <w:b/>
          <w:bCs/>
        </w:rPr>
        <w:t>3. Aprendizado de Máquina (Machine Learning)</w:t>
      </w:r>
    </w:p>
    <w:p w14:paraId="44E4C8A3" w14:textId="77777777" w:rsidR="00E433A5" w:rsidRPr="00E433A5" w:rsidRDefault="00E433A5" w:rsidP="00E433A5">
      <w:r w:rsidRPr="00E433A5">
        <w:t xml:space="preserve">Uma das áreas mais importantes da IA é o </w:t>
      </w:r>
      <w:r w:rsidRPr="00E433A5">
        <w:rPr>
          <w:b/>
          <w:bCs/>
        </w:rPr>
        <w:t>aprendizado de máquina</w:t>
      </w:r>
      <w:r w:rsidRPr="00E433A5">
        <w:t>, onde os sistemas são capazes de aprender e melhorar por conta própria. Isso é feito através de modelos matemáticos e estatísticos que ajustam suas respostas de acordo com novos dados. A IA "aprende" com os erros e sucessos, tornando-se mais eficiente ao longo do tempo.</w:t>
      </w:r>
    </w:p>
    <w:p w14:paraId="17F1E17F" w14:textId="77777777" w:rsidR="00E433A5" w:rsidRPr="00E433A5" w:rsidRDefault="00E433A5" w:rsidP="00E433A5">
      <w:pPr>
        <w:rPr>
          <w:b/>
          <w:bCs/>
        </w:rPr>
      </w:pPr>
      <w:r w:rsidRPr="00E433A5">
        <w:rPr>
          <w:b/>
          <w:bCs/>
        </w:rPr>
        <w:t xml:space="preserve">4. Redes Neurais e </w:t>
      </w:r>
      <w:proofErr w:type="spellStart"/>
      <w:r w:rsidRPr="00E433A5">
        <w:rPr>
          <w:b/>
          <w:bCs/>
        </w:rPr>
        <w:t>Deep</w:t>
      </w:r>
      <w:proofErr w:type="spellEnd"/>
      <w:r w:rsidRPr="00E433A5">
        <w:rPr>
          <w:b/>
          <w:bCs/>
        </w:rPr>
        <w:t xml:space="preserve"> Learning</w:t>
      </w:r>
    </w:p>
    <w:p w14:paraId="3564752B" w14:textId="77777777" w:rsidR="00E433A5" w:rsidRPr="00E433A5" w:rsidRDefault="00E433A5" w:rsidP="00E433A5">
      <w:r w:rsidRPr="00E433A5">
        <w:t xml:space="preserve">No campo do aprendizado de máquina, existe uma técnica chamada </w:t>
      </w:r>
      <w:proofErr w:type="spellStart"/>
      <w:r w:rsidRPr="00E433A5">
        <w:rPr>
          <w:b/>
          <w:bCs/>
        </w:rPr>
        <w:t>deep</w:t>
      </w:r>
      <w:proofErr w:type="spellEnd"/>
      <w:r w:rsidRPr="00E433A5">
        <w:rPr>
          <w:b/>
          <w:bCs/>
        </w:rPr>
        <w:t xml:space="preserve"> learning</w:t>
      </w:r>
      <w:r w:rsidRPr="00E433A5">
        <w:t xml:space="preserve">, que utiliza </w:t>
      </w:r>
      <w:r w:rsidRPr="00E433A5">
        <w:rPr>
          <w:b/>
          <w:bCs/>
        </w:rPr>
        <w:t>redes neurais artificiais</w:t>
      </w:r>
      <w:r w:rsidRPr="00E433A5">
        <w:t>, inspiradas no funcionamento do cérebro humano. Essas redes são compostas por várias camadas de neurônios artificiais, que processam a informação de forma hierárquica. Isso permite que a IA execute tarefas mais complexas, como reconhecimento de imagens e compreensão de linguagem natural.</w:t>
      </w:r>
    </w:p>
    <w:p w14:paraId="69EFB6A7" w14:textId="77777777" w:rsidR="00E433A5" w:rsidRPr="00E433A5" w:rsidRDefault="00E433A5" w:rsidP="00E433A5">
      <w:pPr>
        <w:rPr>
          <w:b/>
          <w:bCs/>
        </w:rPr>
      </w:pPr>
      <w:r w:rsidRPr="00E433A5">
        <w:rPr>
          <w:b/>
          <w:bCs/>
        </w:rPr>
        <w:t>5. Tomada de Decisão e Ação</w:t>
      </w:r>
    </w:p>
    <w:p w14:paraId="2C3F222D" w14:textId="77777777" w:rsidR="00E433A5" w:rsidRPr="00E433A5" w:rsidRDefault="00E433A5" w:rsidP="00E433A5">
      <w:r w:rsidRPr="00E433A5">
        <w:t xml:space="preserve">Uma vez treinada, a IA pode tomar decisões ou realizar ações com base nos dados que processou. Isso pode incluir desde recomendações de produtos em lojas online até a realização de diagnósticos médicos. Algumas </w:t>
      </w:r>
      <w:proofErr w:type="spellStart"/>
      <w:r w:rsidRPr="00E433A5">
        <w:t>IAs</w:t>
      </w:r>
      <w:proofErr w:type="spellEnd"/>
      <w:r w:rsidRPr="00E433A5">
        <w:t xml:space="preserve"> também têm a </w:t>
      </w:r>
      <w:r w:rsidRPr="00E433A5">
        <w:lastRenderedPageBreak/>
        <w:t>capacidade de se adaptar às mudanças e aprender com a interação contínua com os usuários e o ambiente.</w:t>
      </w:r>
    </w:p>
    <w:p w14:paraId="0D0ED558" w14:textId="77777777" w:rsidR="00E433A5" w:rsidRPr="00E433A5" w:rsidRDefault="00E433A5" w:rsidP="00E433A5">
      <w:pPr>
        <w:rPr>
          <w:b/>
          <w:bCs/>
        </w:rPr>
      </w:pPr>
      <w:r w:rsidRPr="00E433A5">
        <w:rPr>
          <w:b/>
          <w:bCs/>
        </w:rPr>
        <w:t>Conclusão</w:t>
      </w:r>
    </w:p>
    <w:p w14:paraId="0D1B3EE7" w14:textId="77777777" w:rsidR="00E433A5" w:rsidRPr="00E433A5" w:rsidRDefault="00E433A5" w:rsidP="00E433A5">
      <w:r w:rsidRPr="00E433A5">
        <w:t xml:space="preserve">Em resumo, a IA funciona combinando dados, algoritmos, aprendizado e análise de padrões para tomar decisões e realizar tarefas de forma autônoma ou assistida. </w:t>
      </w:r>
      <w:proofErr w:type="gramStart"/>
      <w:r w:rsidRPr="00E433A5">
        <w:t>A</w:t>
      </w:r>
      <w:proofErr w:type="gramEnd"/>
      <w:r w:rsidRPr="00E433A5">
        <w:t xml:space="preserve"> medida que a tecnologia evolui, as aplicações da IA se expandem para áreas cada vez mais complexas, desde a automação industrial até assistentes pessoais e veículos autônomos.</w:t>
      </w:r>
    </w:p>
    <w:p w14:paraId="6948E4A7" w14:textId="77777777" w:rsidR="00E433A5" w:rsidRPr="00E433A5" w:rsidRDefault="00E433A5" w:rsidP="00E433A5"/>
    <w:p w14:paraId="748E536C" w14:textId="77777777" w:rsidR="00C94AB0" w:rsidRDefault="00C94AB0"/>
    <w:sectPr w:rsidR="00C94A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FF"/>
    <w:rsid w:val="00234BFF"/>
    <w:rsid w:val="0057209F"/>
    <w:rsid w:val="00AA20B1"/>
    <w:rsid w:val="00C94AB0"/>
    <w:rsid w:val="00E433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56B26-28DC-453D-9F22-A8D03064F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34B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34B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34B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34B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34B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34B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34B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34B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34BF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34BF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34BF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34BF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34BF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34BF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34BF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34BF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34BF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34BFF"/>
    <w:rPr>
      <w:rFonts w:eastAsiaTheme="majorEastAsia" w:cstheme="majorBidi"/>
      <w:color w:val="272727" w:themeColor="text1" w:themeTint="D8"/>
    </w:rPr>
  </w:style>
  <w:style w:type="paragraph" w:styleId="Ttulo">
    <w:name w:val="Title"/>
    <w:basedOn w:val="Normal"/>
    <w:next w:val="Normal"/>
    <w:link w:val="TtuloChar"/>
    <w:uiPriority w:val="10"/>
    <w:qFormat/>
    <w:rsid w:val="00234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34B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34BF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34BF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34BFF"/>
    <w:pPr>
      <w:spacing w:before="160"/>
      <w:jc w:val="center"/>
    </w:pPr>
    <w:rPr>
      <w:i/>
      <w:iCs/>
      <w:color w:val="404040" w:themeColor="text1" w:themeTint="BF"/>
    </w:rPr>
  </w:style>
  <w:style w:type="character" w:customStyle="1" w:styleId="CitaoChar">
    <w:name w:val="Citação Char"/>
    <w:basedOn w:val="Fontepargpadro"/>
    <w:link w:val="Citao"/>
    <w:uiPriority w:val="29"/>
    <w:rsid w:val="00234BFF"/>
    <w:rPr>
      <w:i/>
      <w:iCs/>
      <w:color w:val="404040" w:themeColor="text1" w:themeTint="BF"/>
    </w:rPr>
  </w:style>
  <w:style w:type="paragraph" w:styleId="PargrafodaLista">
    <w:name w:val="List Paragraph"/>
    <w:basedOn w:val="Normal"/>
    <w:uiPriority w:val="34"/>
    <w:qFormat/>
    <w:rsid w:val="00234BFF"/>
    <w:pPr>
      <w:ind w:left="720"/>
      <w:contextualSpacing/>
    </w:pPr>
  </w:style>
  <w:style w:type="character" w:styleId="nfaseIntensa">
    <w:name w:val="Intense Emphasis"/>
    <w:basedOn w:val="Fontepargpadro"/>
    <w:uiPriority w:val="21"/>
    <w:qFormat/>
    <w:rsid w:val="00234BFF"/>
    <w:rPr>
      <w:i/>
      <w:iCs/>
      <w:color w:val="0F4761" w:themeColor="accent1" w:themeShade="BF"/>
    </w:rPr>
  </w:style>
  <w:style w:type="paragraph" w:styleId="CitaoIntensa">
    <w:name w:val="Intense Quote"/>
    <w:basedOn w:val="Normal"/>
    <w:next w:val="Normal"/>
    <w:link w:val="CitaoIntensaChar"/>
    <w:uiPriority w:val="30"/>
    <w:qFormat/>
    <w:rsid w:val="00234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34BFF"/>
    <w:rPr>
      <w:i/>
      <w:iCs/>
      <w:color w:val="0F4761" w:themeColor="accent1" w:themeShade="BF"/>
    </w:rPr>
  </w:style>
  <w:style w:type="character" w:styleId="RefernciaIntensa">
    <w:name w:val="Intense Reference"/>
    <w:basedOn w:val="Fontepargpadro"/>
    <w:uiPriority w:val="32"/>
    <w:qFormat/>
    <w:rsid w:val="00234B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9405">
      <w:bodyDiv w:val="1"/>
      <w:marLeft w:val="0"/>
      <w:marRight w:val="0"/>
      <w:marTop w:val="0"/>
      <w:marBottom w:val="0"/>
      <w:divBdr>
        <w:top w:val="none" w:sz="0" w:space="0" w:color="auto"/>
        <w:left w:val="none" w:sz="0" w:space="0" w:color="auto"/>
        <w:bottom w:val="none" w:sz="0" w:space="0" w:color="auto"/>
        <w:right w:val="none" w:sz="0" w:space="0" w:color="auto"/>
      </w:divBdr>
    </w:div>
    <w:div w:id="9223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409</Words>
  <Characters>2210</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BATISTA NERIS</dc:creator>
  <cp:keywords/>
  <dc:description/>
  <cp:lastModifiedBy>FERNANDA BATISTA NERIS</cp:lastModifiedBy>
  <cp:revision>3</cp:revision>
  <dcterms:created xsi:type="dcterms:W3CDTF">2025-02-03T18:08:00Z</dcterms:created>
  <dcterms:modified xsi:type="dcterms:W3CDTF">2025-02-03T18:12:00Z</dcterms:modified>
</cp:coreProperties>
</file>