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1DD45" w14:textId="77777777" w:rsidR="008D40D7" w:rsidRDefault="00000000">
      <w:pPr>
        <w:jc w:val="center"/>
      </w:pPr>
      <w:r>
        <w:rPr>
          <w:b/>
        </w:rPr>
        <w:t>Sprint Review and Retrospective</w:t>
      </w:r>
    </w:p>
    <w:p w14:paraId="492285F8" w14:textId="77777777" w:rsidR="008D40D7" w:rsidRDefault="00000000">
      <w:pPr>
        <w:jc w:val="center"/>
      </w:pPr>
      <w:r>
        <w:rPr>
          <w:b/>
        </w:rPr>
        <w:t>SNHU Travel Application (Scrum-Agile Pilot)</w:t>
      </w:r>
    </w:p>
    <w:p w14:paraId="4C7A5622" w14:textId="77777777" w:rsidR="008D40D7" w:rsidRDefault="008D40D7">
      <w:pPr>
        <w:jc w:val="center"/>
      </w:pPr>
    </w:p>
    <w:p w14:paraId="0C47246E" w14:textId="1879748F" w:rsidR="008D40D7" w:rsidRDefault="00E00635">
      <w:pPr>
        <w:jc w:val="center"/>
      </w:pPr>
      <w:r>
        <w:t>Fernando Rivas</w:t>
      </w:r>
    </w:p>
    <w:p w14:paraId="204D4DC7" w14:textId="77777777" w:rsidR="008D40D7" w:rsidRDefault="00000000">
      <w:pPr>
        <w:jc w:val="center"/>
      </w:pPr>
      <w:r>
        <w:t>ChadaTech / Southern New Hampshire University</w:t>
      </w:r>
    </w:p>
    <w:p w14:paraId="50AD9F83" w14:textId="77777777" w:rsidR="008D40D7" w:rsidRDefault="00000000">
      <w:pPr>
        <w:jc w:val="center"/>
      </w:pPr>
      <w:r>
        <w:t>CS-250: Software Development Lifecycle</w:t>
      </w:r>
    </w:p>
    <w:p w14:paraId="2FCD44B9" w14:textId="2AECA8B6" w:rsidR="008D40D7" w:rsidRDefault="00E00635">
      <w:pPr>
        <w:jc w:val="center"/>
      </w:pPr>
      <w:r>
        <w:t>Professor Deron Dantzler</w:t>
      </w:r>
    </w:p>
    <w:p w14:paraId="70D248C4" w14:textId="77777777" w:rsidR="008D40D7" w:rsidRDefault="00000000">
      <w:pPr>
        <w:jc w:val="center"/>
      </w:pPr>
      <w:r>
        <w:t>February 17, 2026</w:t>
      </w:r>
    </w:p>
    <w:p w14:paraId="4E3E860E" w14:textId="77777777" w:rsidR="008D40D7" w:rsidRDefault="00000000">
      <w:r>
        <w:br w:type="page"/>
      </w:r>
    </w:p>
    <w:p w14:paraId="4FA9B4DB" w14:textId="77777777" w:rsidR="008D40D7" w:rsidRDefault="00000000">
      <w:pPr>
        <w:pStyle w:val="Heading1"/>
      </w:pPr>
      <w:r>
        <w:lastRenderedPageBreak/>
        <w:t>Sprint Review: Summary of Work Completed</w:t>
      </w:r>
    </w:p>
    <w:p w14:paraId="3C8C135F" w14:textId="77777777" w:rsidR="008D40D7" w:rsidRDefault="00000000">
      <w:r>
        <w:t>In this Scrum-Agile pilot, we developed an application concept for SNHU Travel that helps customers discover destinations, review package options, and complete a purchase. Across the sprints, our deliverables progressed from customer-focused user stories to supporting design artifacts and validation activities. In the Sprint Review, I demonstrated the current end-to-end flow (browse → view details → select a package → checkout) and captured stakeholder feedback to update and re-prioritize the backlog for the next sprint.</w:t>
      </w:r>
    </w:p>
    <w:p w14:paraId="64CFE6DF" w14:textId="77777777" w:rsidR="008D40D7" w:rsidRDefault="00000000">
      <w:pPr>
        <w:pStyle w:val="Heading1"/>
      </w:pPr>
      <w:r>
        <w:t>Applying Roles: How the Scrum Team Drove Success</w:t>
      </w:r>
    </w:p>
    <w:p w14:paraId="16D8DE2B" w14:textId="77777777" w:rsidR="008D40D7" w:rsidRDefault="00000000">
      <w:r>
        <w:t>Because this course simulated a team, I rotated roles and saw firsthand how the responsibilities connect. As Product Owner, I translated business goals into prioritized user stories with clear acceptance criteria (for example, browsing featured destinations and comparing prices). As Scrum Master, I facilitated Sprint Planning, short daily check-ins, and Sprint Reviews/Retrospectives to keep the team focused on the sprint goal and to remove blockers early. In the developer/tester mindset, I broke stories into tasks, created design artifacts to clarify the user journey, and ensured each story had testable outcomes so it could be confidently marked “done.”</w:t>
      </w:r>
    </w:p>
    <w:p w14:paraId="18CFD357" w14:textId="77777777" w:rsidR="008D40D7" w:rsidRDefault="00000000">
      <w:pPr>
        <w:pStyle w:val="Heading1"/>
      </w:pPr>
      <w:r>
        <w:t>Completing User Stories: Scrum-Agile Support for the SDLC</w:t>
      </w:r>
    </w:p>
    <w:p w14:paraId="77EB8186" w14:textId="77777777" w:rsidR="008D40D7" w:rsidRDefault="00000000">
      <w:r>
        <w:t xml:space="preserve">A Scrum-Agile SDLC helped stories reach completion because work was intentionally small, time-boxed, and reviewed often. Instead of trying to perfect a full requirements document up front, we clarified the top backlog items enough to estimate and complete them within the sprint, then validated them during the Sprint Review. For example, we refined the broad idea of “browse destinations” into a specific, finishable story: display a featured list, allow users to open </w:t>
      </w:r>
      <w:r>
        <w:lastRenderedPageBreak/>
        <w:t>details, and provide a clear next step to view available packages. Completing this slice created a usable baseline and made future enhancements (filters, recommendations, and comparison views) easier to prioritize.</w:t>
      </w:r>
    </w:p>
    <w:p w14:paraId="20D4F87A" w14:textId="77777777" w:rsidR="008D40D7" w:rsidRDefault="00000000">
      <w:pPr>
        <w:pStyle w:val="Heading1"/>
      </w:pPr>
      <w:r>
        <w:t>Handling Interruptions: Adapting to Change Without Losing Progress</w:t>
      </w:r>
    </w:p>
    <w:p w14:paraId="254D3178" w14:textId="77777777" w:rsidR="008D40D7" w:rsidRDefault="00000000">
      <w:r>
        <w:t>When stakeholder feedback shifted our priorities toward a smoother checkout experience, Scrum-Agile allowed us to pivot without derailing the project. We re-ordered the backlog so that clarity of pricing, payment selection, and confirmation screens came before lower-value enhancements. Because our work was organized by user stories, we could adjust scope at the backlog level (what’s next) while preserving completed increments (what’s already done).</w:t>
      </w:r>
    </w:p>
    <w:p w14:paraId="1D6F9792" w14:textId="77777777" w:rsidR="008D40D7" w:rsidRDefault="00000000">
      <w:pPr>
        <w:pStyle w:val="Heading1"/>
      </w:pPr>
      <w:r>
        <w:t>Communication: Samples That Encouraged Collaboration</w:t>
      </w:r>
    </w:p>
    <w:p w14:paraId="5D1680BF" w14:textId="77777777" w:rsidR="008D40D7" w:rsidRDefault="00000000">
      <w:pPr>
        <w:pStyle w:val="Heading2"/>
      </w:pPr>
      <w:r>
        <w:t>Sample 1: Sprint Planning kickoff (team)</w:t>
      </w:r>
    </w:p>
    <w:p w14:paraId="43560EE1" w14:textId="77777777" w:rsidR="008D40D7" w:rsidRDefault="00000000">
      <w:r>
        <w:rPr>
          <w:b/>
        </w:rPr>
        <w:t>Message:</w:t>
      </w:r>
      <w:r>
        <w:rPr>
          <w:b/>
        </w:rPr>
        <w:br/>
      </w:r>
    </w:p>
    <w:p w14:paraId="5785B25E" w14:textId="77777777" w:rsidR="008D40D7" w:rsidRDefault="00000000">
      <w:r>
        <w:t>“Proposed sprint goal: Customers can discover a destination and complete checkout with clear pricing. Please review the acceptance criteria for the top three stories before planning so we can estimate quickly and flag missing info.”</w:t>
      </w:r>
    </w:p>
    <w:p w14:paraId="3F1897D1" w14:textId="77777777" w:rsidR="008D40D7" w:rsidRDefault="00000000">
      <w:pPr>
        <w:pStyle w:val="Heading2"/>
      </w:pPr>
      <w:r>
        <w:t>Sample 2: Sprint Review prompt (stakeholders)</w:t>
      </w:r>
    </w:p>
    <w:p w14:paraId="2D84F455" w14:textId="77777777" w:rsidR="008D40D7" w:rsidRDefault="00000000">
      <w:r>
        <w:rPr>
          <w:b/>
        </w:rPr>
        <w:t>Message:</w:t>
      </w:r>
      <w:r>
        <w:rPr>
          <w:b/>
        </w:rPr>
        <w:br/>
      </w:r>
    </w:p>
    <w:p w14:paraId="609E3EB0" w14:textId="77777777" w:rsidR="008D40D7" w:rsidRDefault="00000000">
      <w:r>
        <w:lastRenderedPageBreak/>
        <w:t>“In tomorrow’s review, please watch for anything that would make a traveler hesitate: unclear pricing, confusing steps, or missing confirmations. Bring your top 2–3 must-fix items and we’ll convert them into backlog updates together.”</w:t>
      </w:r>
    </w:p>
    <w:p w14:paraId="31D7CFAA" w14:textId="77777777" w:rsidR="008D40D7" w:rsidRDefault="00000000">
      <w:r>
        <w:t>These messages worked because they were short, focused on outcomes, and invited shared problem-solving. They also set expectations about the type of feedback needed and how it would be used.</w:t>
      </w:r>
    </w:p>
    <w:p w14:paraId="3F466B8C" w14:textId="77777777" w:rsidR="008D40D7" w:rsidRDefault="00000000">
      <w:pPr>
        <w:pStyle w:val="Heading1"/>
      </w:pPr>
      <w:r>
        <w:t>Organizational Tools and Scrum Events: What Helped Most</w:t>
      </w:r>
    </w:p>
    <w:p w14:paraId="0B98BBF2" w14:textId="77777777" w:rsidR="008D40D7" w:rsidRDefault="00000000">
      <w:r>
        <w:t>The product backlog and sprint backlog were the most useful organizational tools because they kept priorities visible and protected focus during the sprint. A simple task board helped track progress and identify work that was stuck. A lightweight Definition of Done (acceptance criteria met, design reviewed, and test considerations noted) reduced rework. Scrum events reinforced these tools: Sprint Planning aligned the team on the goal and scope; daily check-ins surfaced blockers early; Sprint Review enabled timely feedback; and the Retrospective produced one or two concrete process improvements instead of vague takeaways.</w:t>
      </w:r>
    </w:p>
    <w:p w14:paraId="7D6EDD78" w14:textId="77777777" w:rsidR="008D40D7" w:rsidRDefault="00000000">
      <w:pPr>
        <w:pStyle w:val="Heading1"/>
      </w:pPr>
      <w:r>
        <w:t>Evaluating Scrum-Agile for SNHU Travel: Pros, Cons, and Fit</w:t>
      </w:r>
    </w:p>
    <w:p w14:paraId="21334B64" w14:textId="77777777" w:rsidR="008D40D7" w:rsidRDefault="00000000">
      <w:r>
        <w:t xml:space="preserve">Pros: Frequent inspection and feedback reduced the risk of building the wrong thing, and prioritization kept the team focused on business value first. Transparency improved because progress and remaining work were visible each sprint. Cons: Scrum requires steady stakeholder engagement and strong communication to prevent meeting overload and scope creep. Estimation was also less precise early on because exploratory work becomes clearer only after starting. Overall, Scrum-Agile was the best approach for SNHU Travel because it is a customer-facing </w:t>
      </w:r>
      <w:r>
        <w:lastRenderedPageBreak/>
        <w:t>product with evolving expectations; the ability to adapt each sprint outweighed the overhead of ceremonies.</w:t>
      </w:r>
    </w:p>
    <w:p w14:paraId="47E00C7A" w14:textId="77777777" w:rsidR="008D40D7" w:rsidRDefault="00000000">
      <w:pPr>
        <w:pStyle w:val="Heading1"/>
      </w:pPr>
      <w:r>
        <w:t>Sprint Retrospective: Improvements for the Next Sprint</w:t>
      </w:r>
    </w:p>
    <w:p w14:paraId="794B734B" w14:textId="77777777" w:rsidR="008D40D7" w:rsidRDefault="00000000">
      <w:r>
        <w:t>What went well: We clarified acceptance criteria earlier and kept stories small enough to finish. What to improve: We will split stories sooner when they contain multiple outcomes. Action items: (1) Add a short “ready for planning” checklist (value stated, user flow understood, edge cases noted), and (2) timebox refinement so we improve clarity without expanding scope.</w:t>
      </w:r>
    </w:p>
    <w:sectPr w:rsidR="008D40D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1484614">
    <w:abstractNumId w:val="8"/>
  </w:num>
  <w:num w:numId="2" w16cid:durableId="2043359903">
    <w:abstractNumId w:val="6"/>
  </w:num>
  <w:num w:numId="3" w16cid:durableId="485247985">
    <w:abstractNumId w:val="5"/>
  </w:num>
  <w:num w:numId="4" w16cid:durableId="1016729806">
    <w:abstractNumId w:val="4"/>
  </w:num>
  <w:num w:numId="5" w16cid:durableId="33045900">
    <w:abstractNumId w:val="7"/>
  </w:num>
  <w:num w:numId="6" w16cid:durableId="1522816150">
    <w:abstractNumId w:val="3"/>
  </w:num>
  <w:num w:numId="7" w16cid:durableId="915357949">
    <w:abstractNumId w:val="2"/>
  </w:num>
  <w:num w:numId="8" w16cid:durableId="399326744">
    <w:abstractNumId w:val="1"/>
  </w:num>
  <w:num w:numId="9" w16cid:durableId="1480265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40D7"/>
    <w:rsid w:val="00A342B5"/>
    <w:rsid w:val="00AA1D8D"/>
    <w:rsid w:val="00B47730"/>
    <w:rsid w:val="00CB0664"/>
    <w:rsid w:val="00E006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53A8E"/>
  <w14:defaultImageDpi w14:val="300"/>
  <w15:docId w15:val="{BE49F91A-158A-466D-8381-FE4C187E4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808</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Rivas, Fernando</cp:lastModifiedBy>
  <cp:revision>2</cp:revision>
  <dcterms:created xsi:type="dcterms:W3CDTF">2013-12-23T23:15:00Z</dcterms:created>
  <dcterms:modified xsi:type="dcterms:W3CDTF">2026-02-17T23:59:00Z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89d0e34f-b3d6-4af3-b924-71367c033e3b</vt:lpwstr>
  </property>
</Properties>
</file>