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6712" w14:textId="77777777" w:rsidR="00BC5940" w:rsidRPr="005E1179" w:rsidRDefault="00BC5940" w:rsidP="00BC5940">
      <w:pPr>
        <w:jc w:val="center"/>
        <w:rPr>
          <w:rFonts w:ascii="Agency FB" w:hAnsi="Agency FB" w:cstheme="majorHAnsi"/>
          <w:sz w:val="40"/>
          <w:szCs w:val="40"/>
        </w:rPr>
      </w:pPr>
      <w:r w:rsidRPr="005E1179">
        <w:rPr>
          <w:rFonts w:ascii="Agency FB" w:hAnsi="Agency FB" w:cstheme="majorHAnsi"/>
          <w:b/>
          <w:bCs/>
          <w:sz w:val="44"/>
          <w:szCs w:val="44"/>
        </w:rPr>
        <w:t>Universidad Nacional Autónoma de México</w:t>
      </w:r>
      <w:r w:rsidRPr="005E1179">
        <w:rPr>
          <w:rFonts w:ascii="Agency FB" w:hAnsi="Agency FB" w:cstheme="majorHAnsi"/>
          <w:sz w:val="44"/>
          <w:szCs w:val="44"/>
        </w:rPr>
        <w:t xml:space="preserve"> </w:t>
      </w:r>
    </w:p>
    <w:p w14:paraId="38F8F2A9" w14:textId="77777777" w:rsidR="00BC5940" w:rsidRPr="005E1179" w:rsidRDefault="00BC5940" w:rsidP="00BC5940">
      <w:pPr>
        <w:jc w:val="center"/>
        <w:rPr>
          <w:rFonts w:ascii="Agency FB" w:hAnsi="Agency FB"/>
          <w:b/>
          <w:bCs/>
        </w:rPr>
      </w:pPr>
      <w:r w:rsidRPr="005E1179">
        <w:rPr>
          <w:rFonts w:ascii="Agency FB" w:hAnsi="Agency FB"/>
          <w:b/>
          <w:bCs/>
          <w:sz w:val="36"/>
          <w:szCs w:val="36"/>
        </w:rPr>
        <w:t xml:space="preserve">Facultad de Ingeniería </w:t>
      </w:r>
      <w:r w:rsidRPr="005E1179">
        <w:rPr>
          <w:rFonts w:ascii="Agency FB" w:hAnsi="Agency FB"/>
          <w:b/>
          <w:bCs/>
          <w:noProof/>
        </w:rPr>
        <w:drawing>
          <wp:anchor distT="0" distB="0" distL="114300" distR="114300" simplePos="0" relativeHeight="251660288" behindDoc="0" locked="0" layoutInCell="1" allowOverlap="1" wp14:anchorId="2DD0CFDA" wp14:editId="3EC2A35B">
            <wp:simplePos x="2461260" y="899160"/>
            <wp:positionH relativeFrom="margin">
              <wp:align>right</wp:align>
            </wp:positionH>
            <wp:positionV relativeFrom="margin">
              <wp:align>top</wp:align>
            </wp:positionV>
            <wp:extent cx="1253917" cy="1409700"/>
            <wp:effectExtent l="0" t="0" r="3810" b="0"/>
            <wp:wrapSquare wrapText="bothSides"/>
            <wp:docPr id="2"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rma&#10;&#10;Descripción generada automáticamente con confianza m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3917" cy="1409700"/>
                    </a:xfrm>
                    <a:prstGeom prst="rect">
                      <a:avLst/>
                    </a:prstGeom>
                    <a:noFill/>
                    <a:ln>
                      <a:noFill/>
                    </a:ln>
                  </pic:spPr>
                </pic:pic>
              </a:graphicData>
            </a:graphic>
          </wp:anchor>
        </w:drawing>
      </w:r>
      <w:r w:rsidRPr="005E1179">
        <w:rPr>
          <w:rFonts w:ascii="Agency FB" w:hAnsi="Agency FB"/>
          <w:b/>
          <w:bCs/>
          <w:noProof/>
        </w:rPr>
        <w:drawing>
          <wp:anchor distT="0" distB="0" distL="114300" distR="114300" simplePos="0" relativeHeight="251659264" behindDoc="0" locked="0" layoutInCell="1" allowOverlap="1" wp14:anchorId="4C01A6A3" wp14:editId="7662871D">
            <wp:simplePos x="1082040" y="899160"/>
            <wp:positionH relativeFrom="margin">
              <wp:align>left</wp:align>
            </wp:positionH>
            <wp:positionV relativeFrom="margin">
              <wp:align>top</wp:align>
            </wp:positionV>
            <wp:extent cx="1263327" cy="1409700"/>
            <wp:effectExtent l="0" t="0" r="0" b="0"/>
            <wp:wrapSquare wrapText="bothSides"/>
            <wp:docPr id="1" name="Imagen 1" descr="Facultad de Ingeniería UNAM Gen 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de Ingeniería UNAM Gen 89-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3327" cy="1409700"/>
                    </a:xfrm>
                    <a:prstGeom prst="rect">
                      <a:avLst/>
                    </a:prstGeom>
                    <a:noFill/>
                    <a:ln>
                      <a:noFill/>
                    </a:ln>
                  </pic:spPr>
                </pic:pic>
              </a:graphicData>
            </a:graphic>
          </wp:anchor>
        </w:drawing>
      </w:r>
    </w:p>
    <w:p w14:paraId="4181FE0F" w14:textId="77777777" w:rsidR="00BC5940" w:rsidRPr="005E1179" w:rsidRDefault="00BC5940" w:rsidP="00BC5940">
      <w:pPr>
        <w:jc w:val="center"/>
        <w:rPr>
          <w:rFonts w:ascii="Agency FB" w:hAnsi="Agency FB"/>
          <w:sz w:val="32"/>
          <w:szCs w:val="32"/>
        </w:rPr>
      </w:pPr>
      <w:r w:rsidRPr="005E1179">
        <w:rPr>
          <w:rFonts w:ascii="Agency FB" w:hAnsi="Agency FB"/>
          <w:sz w:val="32"/>
          <w:szCs w:val="32"/>
        </w:rPr>
        <w:t>División de ingeniería eléctrica</w:t>
      </w:r>
    </w:p>
    <w:p w14:paraId="32FC55EC" w14:textId="77777777" w:rsidR="00BC5940" w:rsidRDefault="00BC5940" w:rsidP="00BC5940"/>
    <w:p w14:paraId="15791BB9" w14:textId="77777777" w:rsidR="00BC5940" w:rsidRDefault="00BC5940" w:rsidP="00BC5940">
      <w:pPr>
        <w:jc w:val="center"/>
        <w:rPr>
          <w:rFonts w:ascii="Agency FB" w:hAnsi="Agency FB"/>
          <w:b/>
          <w:bCs/>
          <w:sz w:val="32"/>
          <w:szCs w:val="32"/>
        </w:rPr>
      </w:pPr>
      <w:r>
        <w:rPr>
          <w:rFonts w:ascii="Agency FB" w:hAnsi="Agency FB"/>
          <w:b/>
          <w:bCs/>
          <w:sz w:val="32"/>
          <w:szCs w:val="32"/>
        </w:rPr>
        <w:t>Computación gráfica avanzada</w:t>
      </w:r>
    </w:p>
    <w:p w14:paraId="62294BA4" w14:textId="77777777" w:rsidR="00BC5940" w:rsidRDefault="00BC5940" w:rsidP="00BC5940">
      <w:pPr>
        <w:jc w:val="center"/>
        <w:rPr>
          <w:rFonts w:ascii="Agency FB" w:hAnsi="Agency FB"/>
          <w:b/>
          <w:bCs/>
          <w:sz w:val="32"/>
          <w:szCs w:val="32"/>
        </w:rPr>
      </w:pPr>
    </w:p>
    <w:p w14:paraId="6547BEB3" w14:textId="77777777" w:rsidR="00BC5940" w:rsidRDefault="00BC5940" w:rsidP="00BC5940">
      <w:pPr>
        <w:jc w:val="center"/>
        <w:rPr>
          <w:rFonts w:ascii="Agency FB" w:hAnsi="Agency FB"/>
          <w:b/>
          <w:bCs/>
          <w:sz w:val="32"/>
          <w:szCs w:val="32"/>
        </w:rPr>
      </w:pPr>
    </w:p>
    <w:p w14:paraId="0C6BB6FE" w14:textId="77777777" w:rsidR="00BC5940" w:rsidRDefault="00BC5940" w:rsidP="00BC5940">
      <w:pPr>
        <w:jc w:val="center"/>
        <w:rPr>
          <w:rFonts w:ascii="Agency FB" w:hAnsi="Agency FB"/>
          <w:sz w:val="32"/>
          <w:szCs w:val="32"/>
        </w:rPr>
      </w:pPr>
      <w:r>
        <w:rPr>
          <w:rFonts w:ascii="Agency FB" w:hAnsi="Agency FB"/>
          <w:sz w:val="32"/>
          <w:szCs w:val="32"/>
        </w:rPr>
        <w:t>Semestre: 2026-2</w:t>
      </w:r>
    </w:p>
    <w:p w14:paraId="1B57D936" w14:textId="77777777" w:rsidR="00BC5940" w:rsidRDefault="00BC5940" w:rsidP="00BC5940">
      <w:pPr>
        <w:jc w:val="center"/>
        <w:rPr>
          <w:rFonts w:ascii="Agency FB" w:hAnsi="Agency FB"/>
          <w:sz w:val="32"/>
          <w:szCs w:val="32"/>
        </w:rPr>
      </w:pPr>
    </w:p>
    <w:p w14:paraId="1434A32B" w14:textId="77777777" w:rsidR="00BC5940" w:rsidRDefault="00BC5940" w:rsidP="00BC5940">
      <w:pPr>
        <w:jc w:val="center"/>
        <w:rPr>
          <w:rFonts w:ascii="Agency FB" w:hAnsi="Agency FB"/>
          <w:sz w:val="32"/>
          <w:szCs w:val="32"/>
        </w:rPr>
      </w:pPr>
      <w:r>
        <w:rPr>
          <w:rFonts w:ascii="Agency FB" w:hAnsi="Agency FB"/>
          <w:sz w:val="32"/>
          <w:szCs w:val="32"/>
        </w:rPr>
        <w:t>Estudiante: Martínez Navarro Fernando David</w:t>
      </w:r>
    </w:p>
    <w:p w14:paraId="42646517" w14:textId="77777777" w:rsidR="00BC5940" w:rsidRDefault="00BC5940" w:rsidP="00BC5940">
      <w:pPr>
        <w:jc w:val="center"/>
        <w:rPr>
          <w:rFonts w:ascii="Agency FB" w:hAnsi="Agency FB"/>
          <w:sz w:val="32"/>
          <w:szCs w:val="32"/>
        </w:rPr>
      </w:pPr>
    </w:p>
    <w:p w14:paraId="2086ED3D" w14:textId="77777777" w:rsidR="00BC5940" w:rsidRPr="001A4C9C" w:rsidRDefault="00BC5940" w:rsidP="00BC5940">
      <w:pPr>
        <w:jc w:val="center"/>
        <w:rPr>
          <w:rFonts w:asciiTheme="majorHAnsi" w:hAnsiTheme="majorHAnsi" w:cstheme="majorHAnsi"/>
          <w:sz w:val="28"/>
          <w:szCs w:val="28"/>
        </w:rPr>
      </w:pPr>
      <w:r>
        <w:rPr>
          <w:rFonts w:asciiTheme="majorHAnsi" w:hAnsiTheme="majorHAnsi" w:cstheme="majorHAnsi"/>
          <w:sz w:val="28"/>
          <w:szCs w:val="28"/>
        </w:rPr>
        <w:t>Proyecto final: Manual técnico</w:t>
      </w:r>
    </w:p>
    <w:p w14:paraId="7347F461" w14:textId="77777777" w:rsidR="00BC5940" w:rsidRDefault="00BC5940" w:rsidP="00BC5940">
      <w:pPr>
        <w:jc w:val="center"/>
        <w:rPr>
          <w:rFonts w:ascii="Amasis MT Pro Black" w:hAnsi="Amasis MT Pro Black"/>
        </w:rPr>
      </w:pPr>
    </w:p>
    <w:p w14:paraId="2A77286C" w14:textId="77777777" w:rsidR="00BC5940" w:rsidRPr="001A4C9C" w:rsidRDefault="00BC5940" w:rsidP="00BC5940">
      <w:pPr>
        <w:rPr>
          <w:rFonts w:ascii="Amasis MT Pro Black" w:hAnsi="Amasis MT Pro Black"/>
        </w:rPr>
      </w:pPr>
    </w:p>
    <w:p w14:paraId="38568263" w14:textId="77777777" w:rsidR="00BC5940" w:rsidRPr="001A4C9C" w:rsidRDefault="00BC5940" w:rsidP="00BC5940">
      <w:pPr>
        <w:rPr>
          <w:rFonts w:ascii="Amasis MT Pro Black" w:hAnsi="Amasis MT Pro Black"/>
        </w:rPr>
      </w:pPr>
    </w:p>
    <w:p w14:paraId="69D4F0EB" w14:textId="77777777" w:rsidR="00BC5940" w:rsidRPr="001A4C9C" w:rsidRDefault="00BC5940" w:rsidP="00BC5940">
      <w:pPr>
        <w:rPr>
          <w:rFonts w:ascii="Amasis MT Pro Black" w:hAnsi="Amasis MT Pro Black"/>
        </w:rPr>
      </w:pPr>
    </w:p>
    <w:p w14:paraId="292B6939" w14:textId="77777777" w:rsidR="00BC5940" w:rsidRPr="001A4C9C" w:rsidRDefault="00BC5940" w:rsidP="00BC5940">
      <w:pPr>
        <w:rPr>
          <w:rFonts w:ascii="Amasis MT Pro Black" w:hAnsi="Amasis MT Pro Black"/>
        </w:rPr>
      </w:pPr>
    </w:p>
    <w:p w14:paraId="0170813C" w14:textId="77777777" w:rsidR="00BC5940" w:rsidRDefault="00BC5940" w:rsidP="00BC5940">
      <w:pPr>
        <w:rPr>
          <w:rFonts w:ascii="Amasis MT Pro Black" w:hAnsi="Amasis MT Pro Black"/>
        </w:rPr>
      </w:pPr>
    </w:p>
    <w:p w14:paraId="541A7FE3" w14:textId="77777777" w:rsidR="00BC5940" w:rsidRDefault="00BC5940" w:rsidP="00BC5940">
      <w:pPr>
        <w:rPr>
          <w:rFonts w:cstheme="minorHAnsi"/>
          <w:i/>
          <w:iCs/>
        </w:rPr>
      </w:pPr>
    </w:p>
    <w:p w14:paraId="17A8FDF0" w14:textId="77777777" w:rsidR="00BC5940" w:rsidRDefault="00BC5940" w:rsidP="00BC5940">
      <w:pPr>
        <w:rPr>
          <w:rFonts w:cstheme="minorHAnsi"/>
          <w:i/>
          <w:iCs/>
        </w:rPr>
      </w:pPr>
    </w:p>
    <w:p w14:paraId="4922904B" w14:textId="77777777" w:rsidR="00BC5940" w:rsidRDefault="00BC5940" w:rsidP="00BC5940">
      <w:pPr>
        <w:rPr>
          <w:rFonts w:cstheme="minorHAnsi"/>
          <w:i/>
          <w:iCs/>
        </w:rPr>
      </w:pPr>
    </w:p>
    <w:p w14:paraId="4E065840" w14:textId="77777777" w:rsidR="00BC5940" w:rsidRPr="001A4C9C" w:rsidRDefault="00BC5940" w:rsidP="00BC5940">
      <w:pPr>
        <w:rPr>
          <w:rFonts w:cstheme="minorHAnsi"/>
          <w:i/>
          <w:iCs/>
        </w:rPr>
      </w:pPr>
      <w:r w:rsidRPr="001A4C9C">
        <w:rPr>
          <w:rFonts w:cstheme="minorHAnsi"/>
          <w:i/>
          <w:iCs/>
        </w:rPr>
        <w:t>Fecha de entrega:</w:t>
      </w:r>
    </w:p>
    <w:p w14:paraId="64746245" w14:textId="77777777" w:rsidR="00BC5940" w:rsidRDefault="00BC5940" w:rsidP="00BC5940">
      <w:pPr>
        <w:rPr>
          <w:rFonts w:cstheme="minorHAnsi"/>
        </w:rPr>
      </w:pPr>
      <w:r>
        <w:rPr>
          <w:rFonts w:cstheme="minorHAnsi"/>
        </w:rPr>
        <w:t>13 de junio del 2026</w:t>
      </w:r>
    </w:p>
    <w:p w14:paraId="5FEAD4CB" w14:textId="77777777" w:rsidR="00BC5940" w:rsidRDefault="00BC5940" w:rsidP="00BC5940">
      <w:pPr>
        <w:rPr>
          <w:rFonts w:cstheme="minorHAnsi"/>
        </w:rPr>
      </w:pPr>
      <w:r>
        <w:rPr>
          <w:rFonts w:cstheme="minorHAnsi"/>
        </w:rPr>
        <w:br w:type="page"/>
      </w:r>
    </w:p>
    <w:p w14:paraId="4EF266E2" w14:textId="77777777" w:rsidR="002A3315" w:rsidRDefault="002A3315"/>
    <w:sdt>
      <w:sdtPr>
        <w:rPr>
          <w:rFonts w:asciiTheme="minorHAnsi" w:eastAsiaTheme="minorHAnsi" w:hAnsiTheme="minorHAnsi" w:cstheme="minorBidi"/>
          <w:color w:val="auto"/>
          <w:sz w:val="22"/>
          <w:szCs w:val="22"/>
          <w:lang w:val="es-ES" w:eastAsia="en-US"/>
        </w:rPr>
        <w:id w:val="-448935512"/>
        <w:docPartObj>
          <w:docPartGallery w:val="Table of Contents"/>
          <w:docPartUnique/>
        </w:docPartObj>
      </w:sdtPr>
      <w:sdtEndPr>
        <w:rPr>
          <w:b/>
          <w:bCs/>
        </w:rPr>
      </w:sdtEndPr>
      <w:sdtContent>
        <w:p w14:paraId="4461BE99" w14:textId="77777777" w:rsidR="00767BD8" w:rsidRDefault="00767BD8">
          <w:pPr>
            <w:pStyle w:val="TtuloTDC"/>
          </w:pPr>
          <w:r>
            <w:rPr>
              <w:lang w:val="es-ES"/>
            </w:rPr>
            <w:t>índice</w:t>
          </w:r>
        </w:p>
        <w:p w14:paraId="740F21F8" w14:textId="23F640FB" w:rsidR="000B7E08" w:rsidRDefault="00767BD8">
          <w:pPr>
            <w:pStyle w:val="TDC1"/>
            <w:tabs>
              <w:tab w:val="right" w:leader="dot" w:pos="8828"/>
            </w:tabs>
            <w:rPr>
              <w:rFonts w:eastAsiaTheme="minorEastAsia"/>
              <w:noProof/>
              <w:kern w:val="2"/>
              <w:sz w:val="24"/>
              <w:szCs w:val="24"/>
              <w:lang w:eastAsia="es-MX"/>
              <w14:ligatures w14:val="standardContextual"/>
            </w:rPr>
          </w:pPr>
          <w:r>
            <w:fldChar w:fldCharType="begin"/>
          </w:r>
          <w:r>
            <w:instrText xml:space="preserve"> TOC \o "1-3" \h \z \u </w:instrText>
          </w:r>
          <w:r>
            <w:fldChar w:fldCharType="separate"/>
          </w:r>
          <w:hyperlink w:anchor="_Toc232209759" w:history="1">
            <w:r w:rsidR="000B7E08" w:rsidRPr="009606DD">
              <w:rPr>
                <w:rStyle w:val="Hipervnculo"/>
                <w:rFonts w:ascii="Arial" w:hAnsi="Arial" w:cs="Arial"/>
                <w:noProof/>
              </w:rPr>
              <w:t>Manual técnico</w:t>
            </w:r>
            <w:r w:rsidR="000B7E08">
              <w:rPr>
                <w:noProof/>
                <w:webHidden/>
              </w:rPr>
              <w:tab/>
            </w:r>
            <w:r w:rsidR="000B7E08">
              <w:rPr>
                <w:noProof/>
                <w:webHidden/>
              </w:rPr>
              <w:fldChar w:fldCharType="begin"/>
            </w:r>
            <w:r w:rsidR="000B7E08">
              <w:rPr>
                <w:noProof/>
                <w:webHidden/>
              </w:rPr>
              <w:instrText xml:space="preserve"> PAGEREF _Toc232209759 \h </w:instrText>
            </w:r>
            <w:r w:rsidR="000B7E08">
              <w:rPr>
                <w:noProof/>
                <w:webHidden/>
              </w:rPr>
            </w:r>
            <w:r w:rsidR="000B7E08">
              <w:rPr>
                <w:noProof/>
                <w:webHidden/>
              </w:rPr>
              <w:fldChar w:fldCharType="separate"/>
            </w:r>
            <w:r w:rsidR="000B7E08">
              <w:rPr>
                <w:noProof/>
                <w:webHidden/>
              </w:rPr>
              <w:t>3</w:t>
            </w:r>
            <w:r w:rsidR="000B7E08">
              <w:rPr>
                <w:noProof/>
                <w:webHidden/>
              </w:rPr>
              <w:fldChar w:fldCharType="end"/>
            </w:r>
          </w:hyperlink>
        </w:p>
        <w:p w14:paraId="03971B9C" w14:textId="418E8AE8"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60" w:history="1">
            <w:r w:rsidRPr="009606DD">
              <w:rPr>
                <w:rStyle w:val="Hipervnculo"/>
                <w:rFonts w:ascii="Arial" w:hAnsi="Arial" w:cs="Arial"/>
                <w:noProof/>
              </w:rPr>
              <w:t>1. Introducción</w:t>
            </w:r>
            <w:r>
              <w:rPr>
                <w:noProof/>
                <w:webHidden/>
              </w:rPr>
              <w:tab/>
            </w:r>
            <w:r>
              <w:rPr>
                <w:noProof/>
                <w:webHidden/>
              </w:rPr>
              <w:fldChar w:fldCharType="begin"/>
            </w:r>
            <w:r>
              <w:rPr>
                <w:noProof/>
                <w:webHidden/>
              </w:rPr>
              <w:instrText xml:space="preserve"> PAGEREF _Toc232209760 \h </w:instrText>
            </w:r>
            <w:r>
              <w:rPr>
                <w:noProof/>
                <w:webHidden/>
              </w:rPr>
            </w:r>
            <w:r>
              <w:rPr>
                <w:noProof/>
                <w:webHidden/>
              </w:rPr>
              <w:fldChar w:fldCharType="separate"/>
            </w:r>
            <w:r>
              <w:rPr>
                <w:noProof/>
                <w:webHidden/>
              </w:rPr>
              <w:t>3</w:t>
            </w:r>
            <w:r>
              <w:rPr>
                <w:noProof/>
                <w:webHidden/>
              </w:rPr>
              <w:fldChar w:fldCharType="end"/>
            </w:r>
          </w:hyperlink>
        </w:p>
        <w:p w14:paraId="570AF488" w14:textId="37703901"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61" w:history="1">
            <w:r w:rsidRPr="009606DD">
              <w:rPr>
                <w:rStyle w:val="Hipervnculo"/>
                <w:rFonts w:ascii="Arial" w:hAnsi="Arial" w:cs="Arial"/>
                <w:noProof/>
              </w:rPr>
              <w:t>2. Objetivo del juego (Gameplay)</w:t>
            </w:r>
            <w:r>
              <w:rPr>
                <w:noProof/>
                <w:webHidden/>
              </w:rPr>
              <w:tab/>
            </w:r>
            <w:r>
              <w:rPr>
                <w:noProof/>
                <w:webHidden/>
              </w:rPr>
              <w:fldChar w:fldCharType="begin"/>
            </w:r>
            <w:r>
              <w:rPr>
                <w:noProof/>
                <w:webHidden/>
              </w:rPr>
              <w:instrText xml:space="preserve"> PAGEREF _Toc232209761 \h </w:instrText>
            </w:r>
            <w:r>
              <w:rPr>
                <w:noProof/>
                <w:webHidden/>
              </w:rPr>
            </w:r>
            <w:r>
              <w:rPr>
                <w:noProof/>
                <w:webHidden/>
              </w:rPr>
              <w:fldChar w:fldCharType="separate"/>
            </w:r>
            <w:r>
              <w:rPr>
                <w:noProof/>
                <w:webHidden/>
              </w:rPr>
              <w:t>3</w:t>
            </w:r>
            <w:r>
              <w:rPr>
                <w:noProof/>
                <w:webHidden/>
              </w:rPr>
              <w:fldChar w:fldCharType="end"/>
            </w:r>
          </w:hyperlink>
        </w:p>
        <w:p w14:paraId="5A53DC79" w14:textId="435030F6"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62" w:history="1">
            <w:r w:rsidRPr="009606DD">
              <w:rPr>
                <w:rStyle w:val="Hipervnculo"/>
                <w:rFonts w:ascii="Arial" w:hAnsi="Arial" w:cs="Arial"/>
                <w:noProof/>
              </w:rPr>
              <w:t>3. Diseño</w:t>
            </w:r>
            <w:r>
              <w:rPr>
                <w:noProof/>
                <w:webHidden/>
              </w:rPr>
              <w:tab/>
            </w:r>
            <w:r>
              <w:rPr>
                <w:noProof/>
                <w:webHidden/>
              </w:rPr>
              <w:fldChar w:fldCharType="begin"/>
            </w:r>
            <w:r>
              <w:rPr>
                <w:noProof/>
                <w:webHidden/>
              </w:rPr>
              <w:instrText xml:space="preserve"> PAGEREF _Toc232209762 \h </w:instrText>
            </w:r>
            <w:r>
              <w:rPr>
                <w:noProof/>
                <w:webHidden/>
              </w:rPr>
            </w:r>
            <w:r>
              <w:rPr>
                <w:noProof/>
                <w:webHidden/>
              </w:rPr>
              <w:fldChar w:fldCharType="separate"/>
            </w:r>
            <w:r>
              <w:rPr>
                <w:noProof/>
                <w:webHidden/>
              </w:rPr>
              <w:t>3</w:t>
            </w:r>
            <w:r>
              <w:rPr>
                <w:noProof/>
                <w:webHidden/>
              </w:rPr>
              <w:fldChar w:fldCharType="end"/>
            </w:r>
          </w:hyperlink>
        </w:p>
        <w:p w14:paraId="5E3DEA58" w14:textId="3B496734"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63" w:history="1">
            <w:r w:rsidRPr="009606DD">
              <w:rPr>
                <w:rStyle w:val="Hipervnculo"/>
                <w:rFonts w:ascii="Arial" w:hAnsi="Arial" w:cs="Arial"/>
                <w:noProof/>
              </w:rPr>
              <w:t>3.1 Diseño visual y del escenario</w:t>
            </w:r>
            <w:r>
              <w:rPr>
                <w:noProof/>
                <w:webHidden/>
              </w:rPr>
              <w:tab/>
            </w:r>
            <w:r>
              <w:rPr>
                <w:noProof/>
                <w:webHidden/>
              </w:rPr>
              <w:fldChar w:fldCharType="begin"/>
            </w:r>
            <w:r>
              <w:rPr>
                <w:noProof/>
                <w:webHidden/>
              </w:rPr>
              <w:instrText xml:space="preserve"> PAGEREF _Toc232209763 \h </w:instrText>
            </w:r>
            <w:r>
              <w:rPr>
                <w:noProof/>
                <w:webHidden/>
              </w:rPr>
            </w:r>
            <w:r>
              <w:rPr>
                <w:noProof/>
                <w:webHidden/>
              </w:rPr>
              <w:fldChar w:fldCharType="separate"/>
            </w:r>
            <w:r>
              <w:rPr>
                <w:noProof/>
                <w:webHidden/>
              </w:rPr>
              <w:t>3</w:t>
            </w:r>
            <w:r>
              <w:rPr>
                <w:noProof/>
                <w:webHidden/>
              </w:rPr>
              <w:fldChar w:fldCharType="end"/>
            </w:r>
          </w:hyperlink>
        </w:p>
        <w:p w14:paraId="08540A63" w14:textId="154371EC"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64" w:history="1">
            <w:r w:rsidRPr="009606DD">
              <w:rPr>
                <w:rStyle w:val="Hipervnculo"/>
                <w:rFonts w:ascii="Arial" w:hAnsi="Arial" w:cs="Arial"/>
                <w:noProof/>
              </w:rPr>
              <w:t>3.2 Iluminación y ambiente</w:t>
            </w:r>
            <w:r>
              <w:rPr>
                <w:noProof/>
                <w:webHidden/>
              </w:rPr>
              <w:tab/>
            </w:r>
            <w:r>
              <w:rPr>
                <w:noProof/>
                <w:webHidden/>
              </w:rPr>
              <w:fldChar w:fldCharType="begin"/>
            </w:r>
            <w:r>
              <w:rPr>
                <w:noProof/>
                <w:webHidden/>
              </w:rPr>
              <w:instrText xml:space="preserve"> PAGEREF _Toc232209764 \h </w:instrText>
            </w:r>
            <w:r>
              <w:rPr>
                <w:noProof/>
                <w:webHidden/>
              </w:rPr>
            </w:r>
            <w:r>
              <w:rPr>
                <w:noProof/>
                <w:webHidden/>
              </w:rPr>
              <w:fldChar w:fldCharType="separate"/>
            </w:r>
            <w:r>
              <w:rPr>
                <w:noProof/>
                <w:webHidden/>
              </w:rPr>
              <w:t>3</w:t>
            </w:r>
            <w:r>
              <w:rPr>
                <w:noProof/>
                <w:webHidden/>
              </w:rPr>
              <w:fldChar w:fldCharType="end"/>
            </w:r>
          </w:hyperlink>
        </w:p>
        <w:p w14:paraId="1B1F3855" w14:textId="6D26649C"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65" w:history="1">
            <w:r w:rsidRPr="009606DD">
              <w:rPr>
                <w:rStyle w:val="Hipervnculo"/>
                <w:rFonts w:ascii="Arial" w:hAnsi="Arial" w:cs="Arial"/>
                <w:noProof/>
              </w:rPr>
              <w:t>3.3 Interfaz y estados</w:t>
            </w:r>
            <w:r>
              <w:rPr>
                <w:noProof/>
                <w:webHidden/>
              </w:rPr>
              <w:tab/>
            </w:r>
            <w:r>
              <w:rPr>
                <w:noProof/>
                <w:webHidden/>
              </w:rPr>
              <w:fldChar w:fldCharType="begin"/>
            </w:r>
            <w:r>
              <w:rPr>
                <w:noProof/>
                <w:webHidden/>
              </w:rPr>
              <w:instrText xml:space="preserve"> PAGEREF _Toc232209765 \h </w:instrText>
            </w:r>
            <w:r>
              <w:rPr>
                <w:noProof/>
                <w:webHidden/>
              </w:rPr>
            </w:r>
            <w:r>
              <w:rPr>
                <w:noProof/>
                <w:webHidden/>
              </w:rPr>
              <w:fldChar w:fldCharType="separate"/>
            </w:r>
            <w:r>
              <w:rPr>
                <w:noProof/>
                <w:webHidden/>
              </w:rPr>
              <w:t>4</w:t>
            </w:r>
            <w:r>
              <w:rPr>
                <w:noProof/>
                <w:webHidden/>
              </w:rPr>
              <w:fldChar w:fldCharType="end"/>
            </w:r>
          </w:hyperlink>
        </w:p>
        <w:p w14:paraId="17C0C97B" w14:textId="01F765A6"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66" w:history="1">
            <w:r w:rsidRPr="009606DD">
              <w:rPr>
                <w:rStyle w:val="Hipervnculo"/>
                <w:rFonts w:ascii="Arial" w:hAnsi="Arial" w:cs="Arial"/>
                <w:noProof/>
              </w:rPr>
              <w:t>3.4 Diseño de audio</w:t>
            </w:r>
            <w:r>
              <w:rPr>
                <w:noProof/>
                <w:webHidden/>
              </w:rPr>
              <w:tab/>
            </w:r>
            <w:r>
              <w:rPr>
                <w:noProof/>
                <w:webHidden/>
              </w:rPr>
              <w:fldChar w:fldCharType="begin"/>
            </w:r>
            <w:r>
              <w:rPr>
                <w:noProof/>
                <w:webHidden/>
              </w:rPr>
              <w:instrText xml:space="preserve"> PAGEREF _Toc232209766 \h </w:instrText>
            </w:r>
            <w:r>
              <w:rPr>
                <w:noProof/>
                <w:webHidden/>
              </w:rPr>
            </w:r>
            <w:r>
              <w:rPr>
                <w:noProof/>
                <w:webHidden/>
              </w:rPr>
              <w:fldChar w:fldCharType="separate"/>
            </w:r>
            <w:r>
              <w:rPr>
                <w:noProof/>
                <w:webHidden/>
              </w:rPr>
              <w:t>4</w:t>
            </w:r>
            <w:r>
              <w:rPr>
                <w:noProof/>
                <w:webHidden/>
              </w:rPr>
              <w:fldChar w:fldCharType="end"/>
            </w:r>
          </w:hyperlink>
        </w:p>
        <w:p w14:paraId="59FE3ACA" w14:textId="14B51DE4"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67" w:history="1">
            <w:r w:rsidRPr="009606DD">
              <w:rPr>
                <w:rStyle w:val="Hipervnculo"/>
                <w:noProof/>
              </w:rPr>
              <w:t>4. Plan de trabajo</w:t>
            </w:r>
            <w:r>
              <w:rPr>
                <w:noProof/>
                <w:webHidden/>
              </w:rPr>
              <w:tab/>
            </w:r>
            <w:r>
              <w:rPr>
                <w:noProof/>
                <w:webHidden/>
              </w:rPr>
              <w:fldChar w:fldCharType="begin"/>
            </w:r>
            <w:r>
              <w:rPr>
                <w:noProof/>
                <w:webHidden/>
              </w:rPr>
              <w:instrText xml:space="preserve"> PAGEREF _Toc232209767 \h </w:instrText>
            </w:r>
            <w:r>
              <w:rPr>
                <w:noProof/>
                <w:webHidden/>
              </w:rPr>
            </w:r>
            <w:r>
              <w:rPr>
                <w:noProof/>
                <w:webHidden/>
              </w:rPr>
              <w:fldChar w:fldCharType="separate"/>
            </w:r>
            <w:r>
              <w:rPr>
                <w:noProof/>
                <w:webHidden/>
              </w:rPr>
              <w:t>4</w:t>
            </w:r>
            <w:r>
              <w:rPr>
                <w:noProof/>
                <w:webHidden/>
              </w:rPr>
              <w:fldChar w:fldCharType="end"/>
            </w:r>
          </w:hyperlink>
        </w:p>
        <w:p w14:paraId="09223FB0" w14:textId="0A877E5C"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68" w:history="1">
            <w:r w:rsidRPr="009606DD">
              <w:rPr>
                <w:rStyle w:val="Hipervnculo"/>
                <w:noProof/>
              </w:rPr>
              <w:t>5. Licenciamiento de modelos y sonido</w:t>
            </w:r>
            <w:r>
              <w:rPr>
                <w:noProof/>
                <w:webHidden/>
              </w:rPr>
              <w:tab/>
            </w:r>
            <w:r>
              <w:rPr>
                <w:noProof/>
                <w:webHidden/>
              </w:rPr>
              <w:fldChar w:fldCharType="begin"/>
            </w:r>
            <w:r>
              <w:rPr>
                <w:noProof/>
                <w:webHidden/>
              </w:rPr>
              <w:instrText xml:space="preserve"> PAGEREF _Toc232209768 \h </w:instrText>
            </w:r>
            <w:r>
              <w:rPr>
                <w:noProof/>
                <w:webHidden/>
              </w:rPr>
            </w:r>
            <w:r>
              <w:rPr>
                <w:noProof/>
                <w:webHidden/>
              </w:rPr>
              <w:fldChar w:fldCharType="separate"/>
            </w:r>
            <w:r>
              <w:rPr>
                <w:noProof/>
                <w:webHidden/>
              </w:rPr>
              <w:t>4</w:t>
            </w:r>
            <w:r>
              <w:rPr>
                <w:noProof/>
                <w:webHidden/>
              </w:rPr>
              <w:fldChar w:fldCharType="end"/>
            </w:r>
          </w:hyperlink>
        </w:p>
        <w:p w14:paraId="01F1F06C" w14:textId="2E414572"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69" w:history="1">
            <w:r w:rsidRPr="009606DD">
              <w:rPr>
                <w:rStyle w:val="Hipervnculo"/>
                <w:rFonts w:ascii="Arial" w:hAnsi="Arial" w:cs="Arial"/>
                <w:noProof/>
              </w:rPr>
              <w:t>5.1 Efectos de sonido de Pixabay</w:t>
            </w:r>
            <w:r>
              <w:rPr>
                <w:noProof/>
                <w:webHidden/>
              </w:rPr>
              <w:tab/>
            </w:r>
            <w:r>
              <w:rPr>
                <w:noProof/>
                <w:webHidden/>
              </w:rPr>
              <w:fldChar w:fldCharType="begin"/>
            </w:r>
            <w:r>
              <w:rPr>
                <w:noProof/>
                <w:webHidden/>
              </w:rPr>
              <w:instrText xml:space="preserve"> PAGEREF _Toc232209769 \h </w:instrText>
            </w:r>
            <w:r>
              <w:rPr>
                <w:noProof/>
                <w:webHidden/>
              </w:rPr>
            </w:r>
            <w:r>
              <w:rPr>
                <w:noProof/>
                <w:webHidden/>
              </w:rPr>
              <w:fldChar w:fldCharType="separate"/>
            </w:r>
            <w:r>
              <w:rPr>
                <w:noProof/>
                <w:webHidden/>
              </w:rPr>
              <w:t>5</w:t>
            </w:r>
            <w:r>
              <w:rPr>
                <w:noProof/>
                <w:webHidden/>
              </w:rPr>
              <w:fldChar w:fldCharType="end"/>
            </w:r>
          </w:hyperlink>
        </w:p>
        <w:p w14:paraId="39A11C87" w14:textId="5F8F769D"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0" w:history="1">
            <w:r w:rsidRPr="009606DD">
              <w:rPr>
                <w:rStyle w:val="Hipervnculo"/>
                <w:rFonts w:ascii="Arial" w:hAnsi="Arial" w:cs="Arial"/>
                <w:noProof/>
              </w:rPr>
              <w:t>5.2 Música</w:t>
            </w:r>
            <w:r>
              <w:rPr>
                <w:noProof/>
                <w:webHidden/>
              </w:rPr>
              <w:tab/>
            </w:r>
            <w:r>
              <w:rPr>
                <w:noProof/>
                <w:webHidden/>
              </w:rPr>
              <w:fldChar w:fldCharType="begin"/>
            </w:r>
            <w:r>
              <w:rPr>
                <w:noProof/>
                <w:webHidden/>
              </w:rPr>
              <w:instrText xml:space="preserve"> PAGEREF _Toc232209770 \h </w:instrText>
            </w:r>
            <w:r>
              <w:rPr>
                <w:noProof/>
                <w:webHidden/>
              </w:rPr>
            </w:r>
            <w:r>
              <w:rPr>
                <w:noProof/>
                <w:webHidden/>
              </w:rPr>
              <w:fldChar w:fldCharType="separate"/>
            </w:r>
            <w:r>
              <w:rPr>
                <w:noProof/>
                <w:webHidden/>
              </w:rPr>
              <w:t>5</w:t>
            </w:r>
            <w:r>
              <w:rPr>
                <w:noProof/>
                <w:webHidden/>
              </w:rPr>
              <w:fldChar w:fldCharType="end"/>
            </w:r>
          </w:hyperlink>
        </w:p>
        <w:p w14:paraId="74D030D9" w14:textId="5E4AC0C3"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1" w:history="1">
            <w:r w:rsidRPr="009606DD">
              <w:rPr>
                <w:rStyle w:val="Hipervnculo"/>
                <w:rFonts w:ascii="Arial" w:hAnsi="Arial" w:cs="Arial"/>
                <w:noProof/>
              </w:rPr>
              <w:t>5.3 Modelos animados</w:t>
            </w:r>
            <w:r>
              <w:rPr>
                <w:noProof/>
                <w:webHidden/>
              </w:rPr>
              <w:tab/>
            </w:r>
            <w:r>
              <w:rPr>
                <w:noProof/>
                <w:webHidden/>
              </w:rPr>
              <w:fldChar w:fldCharType="begin"/>
            </w:r>
            <w:r>
              <w:rPr>
                <w:noProof/>
                <w:webHidden/>
              </w:rPr>
              <w:instrText xml:space="preserve"> PAGEREF _Toc232209771 \h </w:instrText>
            </w:r>
            <w:r>
              <w:rPr>
                <w:noProof/>
                <w:webHidden/>
              </w:rPr>
            </w:r>
            <w:r>
              <w:rPr>
                <w:noProof/>
                <w:webHidden/>
              </w:rPr>
              <w:fldChar w:fldCharType="separate"/>
            </w:r>
            <w:r>
              <w:rPr>
                <w:noProof/>
                <w:webHidden/>
              </w:rPr>
              <w:t>5</w:t>
            </w:r>
            <w:r>
              <w:rPr>
                <w:noProof/>
                <w:webHidden/>
              </w:rPr>
              <w:fldChar w:fldCharType="end"/>
            </w:r>
          </w:hyperlink>
        </w:p>
        <w:p w14:paraId="71EEE273" w14:textId="32411B3A"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72" w:history="1">
            <w:r w:rsidRPr="009606DD">
              <w:rPr>
                <w:rStyle w:val="Hipervnculo"/>
                <w:rFonts w:ascii="Arial" w:hAnsi="Arial" w:cs="Arial"/>
                <w:noProof/>
              </w:rPr>
              <w:t>6. Precio estimado</w:t>
            </w:r>
            <w:r>
              <w:rPr>
                <w:noProof/>
                <w:webHidden/>
              </w:rPr>
              <w:tab/>
            </w:r>
            <w:r>
              <w:rPr>
                <w:noProof/>
                <w:webHidden/>
              </w:rPr>
              <w:fldChar w:fldCharType="begin"/>
            </w:r>
            <w:r>
              <w:rPr>
                <w:noProof/>
                <w:webHidden/>
              </w:rPr>
              <w:instrText xml:space="preserve"> PAGEREF _Toc232209772 \h </w:instrText>
            </w:r>
            <w:r>
              <w:rPr>
                <w:noProof/>
                <w:webHidden/>
              </w:rPr>
            </w:r>
            <w:r>
              <w:rPr>
                <w:noProof/>
                <w:webHidden/>
              </w:rPr>
              <w:fldChar w:fldCharType="separate"/>
            </w:r>
            <w:r>
              <w:rPr>
                <w:noProof/>
                <w:webHidden/>
              </w:rPr>
              <w:t>5</w:t>
            </w:r>
            <w:r>
              <w:rPr>
                <w:noProof/>
                <w:webHidden/>
              </w:rPr>
              <w:fldChar w:fldCharType="end"/>
            </w:r>
          </w:hyperlink>
        </w:p>
        <w:p w14:paraId="74724C16" w14:textId="4D9DA78F"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73" w:history="1">
            <w:r w:rsidRPr="009606DD">
              <w:rPr>
                <w:rStyle w:val="Hipervnculo"/>
                <w:rFonts w:ascii="Arial" w:hAnsi="Arial" w:cs="Arial"/>
                <w:noProof/>
              </w:rPr>
              <w:t>7. Desarrollo</w:t>
            </w:r>
            <w:r>
              <w:rPr>
                <w:noProof/>
                <w:webHidden/>
              </w:rPr>
              <w:tab/>
            </w:r>
            <w:r>
              <w:rPr>
                <w:noProof/>
                <w:webHidden/>
              </w:rPr>
              <w:fldChar w:fldCharType="begin"/>
            </w:r>
            <w:r>
              <w:rPr>
                <w:noProof/>
                <w:webHidden/>
              </w:rPr>
              <w:instrText xml:space="preserve"> PAGEREF _Toc232209773 \h </w:instrText>
            </w:r>
            <w:r>
              <w:rPr>
                <w:noProof/>
                <w:webHidden/>
              </w:rPr>
            </w:r>
            <w:r>
              <w:rPr>
                <w:noProof/>
                <w:webHidden/>
              </w:rPr>
              <w:fldChar w:fldCharType="separate"/>
            </w:r>
            <w:r>
              <w:rPr>
                <w:noProof/>
                <w:webHidden/>
              </w:rPr>
              <w:t>6</w:t>
            </w:r>
            <w:r>
              <w:rPr>
                <w:noProof/>
                <w:webHidden/>
              </w:rPr>
              <w:fldChar w:fldCharType="end"/>
            </w:r>
          </w:hyperlink>
        </w:p>
        <w:p w14:paraId="5FDDE100" w14:textId="7DE82246"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4" w:history="1">
            <w:r w:rsidRPr="009606DD">
              <w:rPr>
                <w:rStyle w:val="Hipervnculo"/>
                <w:rFonts w:ascii="Arial" w:hAnsi="Arial" w:cs="Arial"/>
                <w:noProof/>
              </w:rPr>
              <w:t>7.1 Tecnologías y dependencias</w:t>
            </w:r>
            <w:r>
              <w:rPr>
                <w:noProof/>
                <w:webHidden/>
              </w:rPr>
              <w:tab/>
            </w:r>
            <w:r>
              <w:rPr>
                <w:noProof/>
                <w:webHidden/>
              </w:rPr>
              <w:fldChar w:fldCharType="begin"/>
            </w:r>
            <w:r>
              <w:rPr>
                <w:noProof/>
                <w:webHidden/>
              </w:rPr>
              <w:instrText xml:space="preserve"> PAGEREF _Toc232209774 \h </w:instrText>
            </w:r>
            <w:r>
              <w:rPr>
                <w:noProof/>
                <w:webHidden/>
              </w:rPr>
            </w:r>
            <w:r>
              <w:rPr>
                <w:noProof/>
                <w:webHidden/>
              </w:rPr>
              <w:fldChar w:fldCharType="separate"/>
            </w:r>
            <w:r>
              <w:rPr>
                <w:noProof/>
                <w:webHidden/>
              </w:rPr>
              <w:t>6</w:t>
            </w:r>
            <w:r>
              <w:rPr>
                <w:noProof/>
                <w:webHidden/>
              </w:rPr>
              <w:fldChar w:fldCharType="end"/>
            </w:r>
          </w:hyperlink>
        </w:p>
        <w:p w14:paraId="5E0DA453" w14:textId="064559E2"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5" w:history="1">
            <w:r w:rsidRPr="009606DD">
              <w:rPr>
                <w:rStyle w:val="Hipervnculo"/>
                <w:rFonts w:ascii="Arial" w:hAnsi="Arial" w:cs="Arial"/>
                <w:noProof/>
              </w:rPr>
              <w:t>7.2 Organización del proyecto</w:t>
            </w:r>
            <w:r>
              <w:rPr>
                <w:noProof/>
                <w:webHidden/>
              </w:rPr>
              <w:tab/>
            </w:r>
            <w:r>
              <w:rPr>
                <w:noProof/>
                <w:webHidden/>
              </w:rPr>
              <w:fldChar w:fldCharType="begin"/>
            </w:r>
            <w:r>
              <w:rPr>
                <w:noProof/>
                <w:webHidden/>
              </w:rPr>
              <w:instrText xml:space="preserve"> PAGEREF _Toc232209775 \h </w:instrText>
            </w:r>
            <w:r>
              <w:rPr>
                <w:noProof/>
                <w:webHidden/>
              </w:rPr>
            </w:r>
            <w:r>
              <w:rPr>
                <w:noProof/>
                <w:webHidden/>
              </w:rPr>
              <w:fldChar w:fldCharType="separate"/>
            </w:r>
            <w:r>
              <w:rPr>
                <w:noProof/>
                <w:webHidden/>
              </w:rPr>
              <w:t>6</w:t>
            </w:r>
            <w:r>
              <w:rPr>
                <w:noProof/>
                <w:webHidden/>
              </w:rPr>
              <w:fldChar w:fldCharType="end"/>
            </w:r>
          </w:hyperlink>
        </w:p>
        <w:p w14:paraId="4C65F080" w14:textId="6A8AAFA2"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6" w:history="1">
            <w:r w:rsidRPr="009606DD">
              <w:rPr>
                <w:rStyle w:val="Hipervnculo"/>
                <w:rFonts w:ascii="Arial" w:hAnsi="Arial" w:cs="Arial"/>
                <w:noProof/>
              </w:rPr>
              <w:t>7.3 Renderizado y shaders</w:t>
            </w:r>
            <w:r>
              <w:rPr>
                <w:noProof/>
                <w:webHidden/>
              </w:rPr>
              <w:tab/>
            </w:r>
            <w:r>
              <w:rPr>
                <w:noProof/>
                <w:webHidden/>
              </w:rPr>
              <w:fldChar w:fldCharType="begin"/>
            </w:r>
            <w:r>
              <w:rPr>
                <w:noProof/>
                <w:webHidden/>
              </w:rPr>
              <w:instrText xml:space="preserve"> PAGEREF _Toc232209776 \h </w:instrText>
            </w:r>
            <w:r>
              <w:rPr>
                <w:noProof/>
                <w:webHidden/>
              </w:rPr>
            </w:r>
            <w:r>
              <w:rPr>
                <w:noProof/>
                <w:webHidden/>
              </w:rPr>
              <w:fldChar w:fldCharType="separate"/>
            </w:r>
            <w:r>
              <w:rPr>
                <w:noProof/>
                <w:webHidden/>
              </w:rPr>
              <w:t>7</w:t>
            </w:r>
            <w:r>
              <w:rPr>
                <w:noProof/>
                <w:webHidden/>
              </w:rPr>
              <w:fldChar w:fldCharType="end"/>
            </w:r>
          </w:hyperlink>
        </w:p>
        <w:p w14:paraId="7DC82B00" w14:textId="1A29090C"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7" w:history="1">
            <w:r w:rsidRPr="009606DD">
              <w:rPr>
                <w:rStyle w:val="Hipervnculo"/>
                <w:rFonts w:ascii="Arial" w:hAnsi="Arial" w:cs="Arial"/>
                <w:noProof/>
              </w:rPr>
              <w:t>7.4 Modelos y animaciones</w:t>
            </w:r>
            <w:r>
              <w:rPr>
                <w:noProof/>
                <w:webHidden/>
              </w:rPr>
              <w:tab/>
            </w:r>
            <w:r>
              <w:rPr>
                <w:noProof/>
                <w:webHidden/>
              </w:rPr>
              <w:fldChar w:fldCharType="begin"/>
            </w:r>
            <w:r>
              <w:rPr>
                <w:noProof/>
                <w:webHidden/>
              </w:rPr>
              <w:instrText xml:space="preserve"> PAGEREF _Toc232209777 \h </w:instrText>
            </w:r>
            <w:r>
              <w:rPr>
                <w:noProof/>
                <w:webHidden/>
              </w:rPr>
            </w:r>
            <w:r>
              <w:rPr>
                <w:noProof/>
                <w:webHidden/>
              </w:rPr>
              <w:fldChar w:fldCharType="separate"/>
            </w:r>
            <w:r>
              <w:rPr>
                <w:noProof/>
                <w:webHidden/>
              </w:rPr>
              <w:t>7</w:t>
            </w:r>
            <w:r>
              <w:rPr>
                <w:noProof/>
                <w:webHidden/>
              </w:rPr>
              <w:fldChar w:fldCharType="end"/>
            </w:r>
          </w:hyperlink>
        </w:p>
        <w:p w14:paraId="03268A4D" w14:textId="2444AA9D"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8" w:history="1">
            <w:r w:rsidRPr="009606DD">
              <w:rPr>
                <w:rStyle w:val="Hipervnculo"/>
                <w:rFonts w:ascii="Arial" w:hAnsi="Arial" w:cs="Arial"/>
                <w:noProof/>
              </w:rPr>
              <w:t>7.5 Colisiones y reglas</w:t>
            </w:r>
            <w:r>
              <w:rPr>
                <w:noProof/>
                <w:webHidden/>
              </w:rPr>
              <w:tab/>
            </w:r>
            <w:r>
              <w:rPr>
                <w:noProof/>
                <w:webHidden/>
              </w:rPr>
              <w:fldChar w:fldCharType="begin"/>
            </w:r>
            <w:r>
              <w:rPr>
                <w:noProof/>
                <w:webHidden/>
              </w:rPr>
              <w:instrText xml:space="preserve"> PAGEREF _Toc232209778 \h </w:instrText>
            </w:r>
            <w:r>
              <w:rPr>
                <w:noProof/>
                <w:webHidden/>
              </w:rPr>
            </w:r>
            <w:r>
              <w:rPr>
                <w:noProof/>
                <w:webHidden/>
              </w:rPr>
              <w:fldChar w:fldCharType="separate"/>
            </w:r>
            <w:r>
              <w:rPr>
                <w:noProof/>
                <w:webHidden/>
              </w:rPr>
              <w:t>8</w:t>
            </w:r>
            <w:r>
              <w:rPr>
                <w:noProof/>
                <w:webHidden/>
              </w:rPr>
              <w:fldChar w:fldCharType="end"/>
            </w:r>
          </w:hyperlink>
        </w:p>
        <w:p w14:paraId="789463A4" w14:textId="5B5947DA"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79" w:history="1">
            <w:r w:rsidRPr="009606DD">
              <w:rPr>
                <w:rStyle w:val="Hipervnculo"/>
                <w:rFonts w:ascii="Arial" w:hAnsi="Arial" w:cs="Arial"/>
                <w:noProof/>
              </w:rPr>
              <w:t>7.6 Iluminación, partículas y audio</w:t>
            </w:r>
            <w:r>
              <w:rPr>
                <w:noProof/>
                <w:webHidden/>
              </w:rPr>
              <w:tab/>
            </w:r>
            <w:r>
              <w:rPr>
                <w:noProof/>
                <w:webHidden/>
              </w:rPr>
              <w:fldChar w:fldCharType="begin"/>
            </w:r>
            <w:r>
              <w:rPr>
                <w:noProof/>
                <w:webHidden/>
              </w:rPr>
              <w:instrText xml:space="preserve"> PAGEREF _Toc232209779 \h </w:instrText>
            </w:r>
            <w:r>
              <w:rPr>
                <w:noProof/>
                <w:webHidden/>
              </w:rPr>
            </w:r>
            <w:r>
              <w:rPr>
                <w:noProof/>
                <w:webHidden/>
              </w:rPr>
              <w:fldChar w:fldCharType="separate"/>
            </w:r>
            <w:r>
              <w:rPr>
                <w:noProof/>
                <w:webHidden/>
              </w:rPr>
              <w:t>8</w:t>
            </w:r>
            <w:r>
              <w:rPr>
                <w:noProof/>
                <w:webHidden/>
              </w:rPr>
              <w:fldChar w:fldCharType="end"/>
            </w:r>
          </w:hyperlink>
        </w:p>
        <w:p w14:paraId="6FBF8935" w14:textId="5AFE16BB" w:rsidR="000B7E08" w:rsidRDefault="000B7E08">
          <w:pPr>
            <w:pStyle w:val="TDC3"/>
            <w:tabs>
              <w:tab w:val="right" w:leader="dot" w:pos="8828"/>
            </w:tabs>
            <w:rPr>
              <w:rFonts w:eastAsiaTheme="minorEastAsia"/>
              <w:noProof/>
              <w:kern w:val="2"/>
              <w:sz w:val="24"/>
              <w:szCs w:val="24"/>
              <w:lang w:eastAsia="es-MX"/>
              <w14:ligatures w14:val="standardContextual"/>
            </w:rPr>
          </w:pPr>
          <w:hyperlink w:anchor="_Toc232209780" w:history="1">
            <w:r w:rsidRPr="009606DD">
              <w:rPr>
                <w:rStyle w:val="Hipervnculo"/>
                <w:rFonts w:ascii="Arial" w:hAnsi="Arial" w:cs="Arial"/>
                <w:noProof/>
              </w:rPr>
              <w:t>7.7 Controles y cámaras</w:t>
            </w:r>
            <w:r>
              <w:rPr>
                <w:noProof/>
                <w:webHidden/>
              </w:rPr>
              <w:tab/>
            </w:r>
            <w:r>
              <w:rPr>
                <w:noProof/>
                <w:webHidden/>
              </w:rPr>
              <w:fldChar w:fldCharType="begin"/>
            </w:r>
            <w:r>
              <w:rPr>
                <w:noProof/>
                <w:webHidden/>
              </w:rPr>
              <w:instrText xml:space="preserve"> PAGEREF _Toc232209780 \h </w:instrText>
            </w:r>
            <w:r>
              <w:rPr>
                <w:noProof/>
                <w:webHidden/>
              </w:rPr>
            </w:r>
            <w:r>
              <w:rPr>
                <w:noProof/>
                <w:webHidden/>
              </w:rPr>
              <w:fldChar w:fldCharType="separate"/>
            </w:r>
            <w:r>
              <w:rPr>
                <w:noProof/>
                <w:webHidden/>
              </w:rPr>
              <w:t>9</w:t>
            </w:r>
            <w:r>
              <w:rPr>
                <w:noProof/>
                <w:webHidden/>
              </w:rPr>
              <w:fldChar w:fldCharType="end"/>
            </w:r>
          </w:hyperlink>
        </w:p>
        <w:p w14:paraId="21FFA620" w14:textId="7B568C8C"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81" w:history="1">
            <w:r w:rsidRPr="009606DD">
              <w:rPr>
                <w:rStyle w:val="Hipervnculo"/>
                <w:rFonts w:ascii="Arial" w:hAnsi="Arial" w:cs="Arial"/>
                <w:noProof/>
              </w:rPr>
              <w:t>8. Resultados y trabajo a futuro</w:t>
            </w:r>
            <w:r>
              <w:rPr>
                <w:noProof/>
                <w:webHidden/>
              </w:rPr>
              <w:tab/>
            </w:r>
            <w:r>
              <w:rPr>
                <w:noProof/>
                <w:webHidden/>
              </w:rPr>
              <w:fldChar w:fldCharType="begin"/>
            </w:r>
            <w:r>
              <w:rPr>
                <w:noProof/>
                <w:webHidden/>
              </w:rPr>
              <w:instrText xml:space="preserve"> PAGEREF _Toc232209781 \h </w:instrText>
            </w:r>
            <w:r>
              <w:rPr>
                <w:noProof/>
                <w:webHidden/>
              </w:rPr>
            </w:r>
            <w:r>
              <w:rPr>
                <w:noProof/>
                <w:webHidden/>
              </w:rPr>
              <w:fldChar w:fldCharType="separate"/>
            </w:r>
            <w:r>
              <w:rPr>
                <w:noProof/>
                <w:webHidden/>
              </w:rPr>
              <w:t>10</w:t>
            </w:r>
            <w:r>
              <w:rPr>
                <w:noProof/>
                <w:webHidden/>
              </w:rPr>
              <w:fldChar w:fldCharType="end"/>
            </w:r>
          </w:hyperlink>
        </w:p>
        <w:p w14:paraId="6794D471" w14:textId="3191D737" w:rsidR="000B7E08" w:rsidRDefault="000B7E08">
          <w:pPr>
            <w:pStyle w:val="TDC2"/>
            <w:tabs>
              <w:tab w:val="right" w:leader="dot" w:pos="8828"/>
            </w:tabs>
            <w:rPr>
              <w:rFonts w:eastAsiaTheme="minorEastAsia"/>
              <w:noProof/>
              <w:kern w:val="2"/>
              <w:sz w:val="24"/>
              <w:szCs w:val="24"/>
              <w:lang w:eastAsia="es-MX"/>
              <w14:ligatures w14:val="standardContextual"/>
            </w:rPr>
          </w:pPr>
          <w:hyperlink w:anchor="_Toc232209782" w:history="1">
            <w:r w:rsidRPr="009606DD">
              <w:rPr>
                <w:rStyle w:val="Hipervnculo"/>
                <w:rFonts w:ascii="Arial" w:hAnsi="Arial" w:cs="Arial"/>
                <w:noProof/>
              </w:rPr>
              <w:t>9. Conclusiones</w:t>
            </w:r>
            <w:r>
              <w:rPr>
                <w:noProof/>
                <w:webHidden/>
              </w:rPr>
              <w:tab/>
            </w:r>
            <w:r>
              <w:rPr>
                <w:noProof/>
                <w:webHidden/>
              </w:rPr>
              <w:fldChar w:fldCharType="begin"/>
            </w:r>
            <w:r>
              <w:rPr>
                <w:noProof/>
                <w:webHidden/>
              </w:rPr>
              <w:instrText xml:space="preserve"> PAGEREF _Toc232209782 \h </w:instrText>
            </w:r>
            <w:r>
              <w:rPr>
                <w:noProof/>
                <w:webHidden/>
              </w:rPr>
            </w:r>
            <w:r>
              <w:rPr>
                <w:noProof/>
                <w:webHidden/>
              </w:rPr>
              <w:fldChar w:fldCharType="separate"/>
            </w:r>
            <w:r>
              <w:rPr>
                <w:noProof/>
                <w:webHidden/>
              </w:rPr>
              <w:t>10</w:t>
            </w:r>
            <w:r>
              <w:rPr>
                <w:noProof/>
                <w:webHidden/>
              </w:rPr>
              <w:fldChar w:fldCharType="end"/>
            </w:r>
          </w:hyperlink>
        </w:p>
        <w:p w14:paraId="7BAFB5D4" w14:textId="53A6E371" w:rsidR="00767BD8" w:rsidRDefault="00767BD8">
          <w:r>
            <w:rPr>
              <w:b/>
              <w:bCs/>
              <w:lang w:val="es-ES"/>
            </w:rPr>
            <w:fldChar w:fldCharType="end"/>
          </w:r>
        </w:p>
      </w:sdtContent>
    </w:sdt>
    <w:p w14:paraId="1EDF7DD4" w14:textId="77777777" w:rsidR="0095707D" w:rsidRDefault="0095707D">
      <w:pPr>
        <w:sectPr w:rsidR="0095707D">
          <w:pgSz w:w="12240" w:h="15840"/>
          <w:pgMar w:top="1417" w:right="1701" w:bottom="1417" w:left="1701" w:header="708" w:footer="708" w:gutter="0"/>
          <w:cols w:space="708"/>
          <w:docGrid w:linePitch="360"/>
        </w:sectPr>
      </w:pPr>
    </w:p>
    <w:p w14:paraId="7EEAF292" w14:textId="77777777" w:rsidR="0095707D" w:rsidRPr="00E149DA" w:rsidRDefault="00000000" w:rsidP="00EF456A">
      <w:pPr>
        <w:pStyle w:val="Ttulo1"/>
        <w:jc w:val="center"/>
        <w:rPr>
          <w:rFonts w:ascii="Arial" w:hAnsi="Arial" w:cs="Arial"/>
        </w:rPr>
      </w:pPr>
      <w:bookmarkStart w:id="0" w:name="_Toc232209759"/>
      <w:r w:rsidRPr="00E149DA">
        <w:rPr>
          <w:rFonts w:ascii="Arial" w:hAnsi="Arial" w:cs="Arial"/>
        </w:rPr>
        <w:lastRenderedPageBreak/>
        <w:t>Manual técnico</w:t>
      </w:r>
      <w:bookmarkEnd w:id="0"/>
    </w:p>
    <w:p w14:paraId="1668D2F6" w14:textId="77777777" w:rsidR="0095707D" w:rsidRPr="00E149DA" w:rsidRDefault="00000000" w:rsidP="00767BD8">
      <w:pPr>
        <w:pStyle w:val="Ttulo2"/>
        <w:rPr>
          <w:rFonts w:ascii="Arial" w:hAnsi="Arial" w:cs="Arial"/>
        </w:rPr>
      </w:pPr>
      <w:bookmarkStart w:id="1" w:name="_Toc232209760"/>
      <w:r w:rsidRPr="00E149DA">
        <w:rPr>
          <w:rFonts w:ascii="Arial" w:hAnsi="Arial" w:cs="Arial"/>
        </w:rPr>
        <w:t>1. Introducción</w:t>
      </w:r>
      <w:bookmarkEnd w:id="1"/>
    </w:p>
    <w:p w14:paraId="4E71EE06"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El proyecto consiste en un videojuego tridimensional de exploración y supervivencia desarrollado en C++ con OpenGL. El jugador controla a un caballero que debe recorrer un laberinto, recolectar monedas y alcanzar la salida mientras evita enemigos y objetos trampa.</w:t>
      </w:r>
    </w:p>
    <w:p w14:paraId="03C5410A"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La aplicación integra renderizado 3D, modelos estáticos y animados, iluminación múltiple, sombras, partículas, colisiones, audio espacial, música dinámica, interfaz gráfica y soporte para teclado, mouse y control.</w:t>
      </w:r>
    </w:p>
    <w:p w14:paraId="415CBC7A" w14:textId="77777777" w:rsidR="0095707D" w:rsidRPr="00E149DA" w:rsidRDefault="00000000" w:rsidP="00767BD8">
      <w:pPr>
        <w:pStyle w:val="Ttulo2"/>
        <w:rPr>
          <w:rFonts w:ascii="Arial" w:hAnsi="Arial" w:cs="Arial"/>
        </w:rPr>
      </w:pPr>
      <w:bookmarkStart w:id="2" w:name="_Toc232209761"/>
      <w:r w:rsidRPr="00E149DA">
        <w:rPr>
          <w:rFonts w:ascii="Arial" w:hAnsi="Arial" w:cs="Arial"/>
        </w:rPr>
        <w:t>2. Objetivo del juego (Gameplay)</w:t>
      </w:r>
      <w:bookmarkEnd w:id="2"/>
    </w:p>
    <w:p w14:paraId="1DB775BB"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El objetivo principal es recolectar cinco monedas auténticas y llegar a la salida del laberinto. El jugador comienza con tres vidas, representadas mediante corazones en pantalla. Los enemigos reducen una vida al entrar en contacto con el jugador y se aplica un periodo breve de invulnerabilidad para evitar daño continuo.</w:t>
      </w:r>
    </w:p>
    <w:p w14:paraId="222C3F82" w14:textId="77777777" w:rsidR="0095707D" w:rsidRPr="00E149DA" w:rsidRDefault="00000000">
      <w:pPr>
        <w:spacing w:after="80" w:line="276" w:lineRule="auto"/>
        <w:ind w:left="317" w:right="144"/>
        <w:rPr>
          <w:rFonts w:ascii="Arial" w:hAnsi="Arial" w:cs="Arial"/>
          <w:sz w:val="24"/>
          <w:szCs w:val="24"/>
        </w:rPr>
      </w:pPr>
      <w:r w:rsidRPr="00E149DA">
        <w:rPr>
          <w:rFonts w:ascii="Arial" w:hAnsi="Arial" w:cs="Arial"/>
          <w:color w:val="1F1F1F"/>
          <w:sz w:val="24"/>
          <w:szCs w:val="24"/>
        </w:rPr>
        <w:t>Las cinco monedas reales incrementan el contador y emiten sonido.</w:t>
      </w:r>
    </w:p>
    <w:p w14:paraId="168D1706" w14:textId="77777777" w:rsidR="0095707D" w:rsidRPr="00E149DA" w:rsidRDefault="00000000">
      <w:pPr>
        <w:spacing w:after="80" w:line="276" w:lineRule="auto"/>
        <w:ind w:left="317" w:right="144"/>
        <w:rPr>
          <w:rFonts w:ascii="Arial" w:hAnsi="Arial" w:cs="Arial"/>
          <w:sz w:val="24"/>
          <w:szCs w:val="24"/>
        </w:rPr>
      </w:pPr>
      <w:r w:rsidRPr="00E149DA">
        <w:rPr>
          <w:rFonts w:ascii="Arial" w:hAnsi="Arial" w:cs="Arial"/>
          <w:color w:val="1F1F1F"/>
          <w:sz w:val="24"/>
          <w:szCs w:val="24"/>
        </w:rPr>
        <w:t>Las cuatro monedas falsas provocan la derrota inmediata.</w:t>
      </w:r>
    </w:p>
    <w:p w14:paraId="3DB90EE1" w14:textId="77777777" w:rsidR="0095707D" w:rsidRPr="00E149DA" w:rsidRDefault="00000000">
      <w:pPr>
        <w:spacing w:after="80" w:line="276" w:lineRule="auto"/>
        <w:ind w:left="317" w:right="144"/>
        <w:rPr>
          <w:rFonts w:ascii="Arial" w:hAnsi="Arial" w:cs="Arial"/>
          <w:sz w:val="24"/>
          <w:szCs w:val="24"/>
        </w:rPr>
      </w:pPr>
      <w:r w:rsidRPr="00E149DA">
        <w:rPr>
          <w:rFonts w:ascii="Arial" w:hAnsi="Arial" w:cs="Arial"/>
          <w:color w:val="1F1F1F"/>
          <w:sz w:val="24"/>
          <w:szCs w:val="24"/>
        </w:rPr>
        <w:t>Al reunir cinco monedas se abren las puertas y se activa una luz en la salida.</w:t>
      </w:r>
    </w:p>
    <w:p w14:paraId="7F7CB56F" w14:textId="77777777" w:rsidR="0095707D" w:rsidRPr="00E149DA" w:rsidRDefault="00000000">
      <w:pPr>
        <w:spacing w:after="80" w:line="276" w:lineRule="auto"/>
        <w:ind w:left="317" w:right="144"/>
        <w:rPr>
          <w:rFonts w:ascii="Arial" w:hAnsi="Arial" w:cs="Arial"/>
          <w:sz w:val="24"/>
          <w:szCs w:val="24"/>
        </w:rPr>
      </w:pPr>
      <w:r w:rsidRPr="00E149DA">
        <w:rPr>
          <w:rFonts w:ascii="Arial" w:hAnsi="Arial" w:cs="Arial"/>
          <w:color w:val="1F1F1F"/>
          <w:sz w:val="24"/>
          <w:szCs w:val="24"/>
        </w:rPr>
        <w:t>La victoria se obtiene al cruzar la zona de salida con las puertas abiertas.</w:t>
      </w:r>
    </w:p>
    <w:p w14:paraId="6E497282" w14:textId="77777777" w:rsidR="0095707D" w:rsidRPr="00E149DA" w:rsidRDefault="00000000">
      <w:pPr>
        <w:spacing w:after="80" w:line="276" w:lineRule="auto"/>
        <w:ind w:left="317" w:right="144"/>
        <w:rPr>
          <w:rFonts w:ascii="Arial" w:hAnsi="Arial" w:cs="Arial"/>
          <w:sz w:val="24"/>
          <w:szCs w:val="24"/>
        </w:rPr>
      </w:pPr>
      <w:r w:rsidRPr="00E149DA">
        <w:rPr>
          <w:rFonts w:ascii="Arial" w:hAnsi="Arial" w:cs="Arial"/>
          <w:color w:val="1F1F1F"/>
          <w:sz w:val="24"/>
          <w:szCs w:val="24"/>
        </w:rPr>
        <w:t>Al perder todas las vidas se reproduce la animación de muerte y aparece Game Over.</w:t>
      </w:r>
    </w:p>
    <w:p w14:paraId="12BAE9ED" w14:textId="77777777" w:rsidR="0095707D" w:rsidRPr="00E149DA" w:rsidRDefault="00000000" w:rsidP="00767BD8">
      <w:pPr>
        <w:pStyle w:val="Ttulo2"/>
        <w:rPr>
          <w:rFonts w:ascii="Arial" w:hAnsi="Arial" w:cs="Arial"/>
        </w:rPr>
      </w:pPr>
      <w:bookmarkStart w:id="3" w:name="_Toc232209762"/>
      <w:r w:rsidRPr="00E149DA">
        <w:rPr>
          <w:rFonts w:ascii="Arial" w:hAnsi="Arial" w:cs="Arial"/>
        </w:rPr>
        <w:t>3. Diseño</w:t>
      </w:r>
      <w:bookmarkEnd w:id="3"/>
    </w:p>
    <w:p w14:paraId="792F4EED" w14:textId="75C3C963" w:rsidR="00B736B5" w:rsidRPr="00E149DA" w:rsidRDefault="00B736B5" w:rsidP="007A0CAD">
      <w:pPr>
        <w:jc w:val="both"/>
        <w:rPr>
          <w:rFonts w:ascii="Arial" w:hAnsi="Arial" w:cs="Arial"/>
          <w:sz w:val="24"/>
          <w:szCs w:val="24"/>
        </w:rPr>
      </w:pPr>
      <w:r w:rsidRPr="00E149DA">
        <w:rPr>
          <w:rFonts w:ascii="Arial" w:hAnsi="Arial" w:cs="Arial"/>
          <w:sz w:val="24"/>
          <w:szCs w:val="24"/>
        </w:rPr>
        <w:t>El diseño del escenario y la ambientación se decidió con base en los videojuegos Dark Souls, con una temática oscura y lúgubre, de ahí que se tenga a un caballero como jugador principal y haya enemigos de tipo zombie dentro del laberinto, el cual cuenta con texturas que asemejan a mazmorras oscuras y muros de cueva o de ladrillos de murallas medievales.</w:t>
      </w:r>
    </w:p>
    <w:p w14:paraId="27ACF6F3" w14:textId="77777777" w:rsidR="0095707D" w:rsidRPr="00E149DA" w:rsidRDefault="00000000" w:rsidP="00767BD8">
      <w:pPr>
        <w:pStyle w:val="Ttulo3"/>
        <w:rPr>
          <w:rFonts w:ascii="Arial" w:hAnsi="Arial" w:cs="Arial"/>
        </w:rPr>
      </w:pPr>
      <w:bookmarkStart w:id="4" w:name="_Toc232209763"/>
      <w:r w:rsidRPr="00E149DA">
        <w:rPr>
          <w:rFonts w:ascii="Arial" w:hAnsi="Arial" w:cs="Arial"/>
        </w:rPr>
        <w:t>3.1 Diseño visual y del escenario</w:t>
      </w:r>
      <w:bookmarkEnd w:id="4"/>
    </w:p>
    <w:p w14:paraId="318A978D"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El escenario se compone de un terreno con BlendMap y un laberinto modular. El canal rojo utiliza Sangre.jpg, el verde Camino.jpg, el azul Ceniza.jpg y el fondo SueloDark.jpg. NewBlendMap.png define la distribución de estas superficies. El cielo utiliza un Skybox y los muros, puertas, monedas y antorchas se cargan como modelos OBJ.</w:t>
      </w:r>
    </w:p>
    <w:p w14:paraId="2CE4DCCF" w14:textId="77777777" w:rsidR="0095707D" w:rsidRPr="00E149DA" w:rsidRDefault="00000000" w:rsidP="00767BD8">
      <w:pPr>
        <w:pStyle w:val="Ttulo3"/>
        <w:rPr>
          <w:rFonts w:ascii="Arial" w:hAnsi="Arial" w:cs="Arial"/>
        </w:rPr>
      </w:pPr>
      <w:bookmarkStart w:id="5" w:name="_Toc232209764"/>
      <w:r w:rsidRPr="00E149DA">
        <w:rPr>
          <w:rFonts w:ascii="Arial" w:hAnsi="Arial" w:cs="Arial"/>
        </w:rPr>
        <w:t>3.2 Iluminación y ambiente</w:t>
      </w:r>
      <w:bookmarkEnd w:id="5"/>
    </w:p>
    <w:p w14:paraId="62F7A9D8"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La iluminación combina una luz direccional tenue, cinco PointLights naranjas asociadas a las antorchas y una PointLight de mayor intensidad que acompaña al jugador. Al abrirse las puertas se activa un Spotlight orientado hacia el suelo para señalar claramente la salida.</w:t>
      </w:r>
    </w:p>
    <w:p w14:paraId="523BA998" w14:textId="77777777" w:rsidR="0095707D" w:rsidRPr="00E149DA" w:rsidRDefault="00000000" w:rsidP="00767BD8">
      <w:pPr>
        <w:pStyle w:val="Ttulo3"/>
        <w:rPr>
          <w:rFonts w:ascii="Arial" w:hAnsi="Arial" w:cs="Arial"/>
        </w:rPr>
      </w:pPr>
      <w:bookmarkStart w:id="6" w:name="_Toc232209765"/>
      <w:r w:rsidRPr="00E149DA">
        <w:rPr>
          <w:rFonts w:ascii="Arial" w:hAnsi="Arial" w:cs="Arial"/>
        </w:rPr>
        <w:lastRenderedPageBreak/>
        <w:t>3.3 Interfaz y estados</w:t>
      </w:r>
      <w:bookmarkEnd w:id="6"/>
    </w:p>
    <w:p w14:paraId="55E61C29"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La interfaz presenta un menú inicial, un contador de monedas, tres corazones para las vidas y pantallas independientes de victoria y derrota. La música cambia según el estado del juego y el número de monedas recogidas.</w:t>
      </w:r>
    </w:p>
    <w:p w14:paraId="77D338F8" w14:textId="77777777" w:rsidR="0095707D" w:rsidRPr="00E149DA" w:rsidRDefault="00000000" w:rsidP="00767BD8">
      <w:pPr>
        <w:pStyle w:val="Ttulo3"/>
        <w:rPr>
          <w:rFonts w:ascii="Arial" w:hAnsi="Arial" w:cs="Arial"/>
        </w:rPr>
      </w:pPr>
      <w:bookmarkStart w:id="7" w:name="_Toc232209766"/>
      <w:r w:rsidRPr="00E149DA">
        <w:rPr>
          <w:rFonts w:ascii="Arial" w:hAnsi="Arial" w:cs="Arial"/>
        </w:rPr>
        <w:t>3.4 Diseño de audio</w:t>
      </w:r>
      <w:bookmarkEnd w:id="7"/>
    </w:p>
    <w:p w14:paraId="7D3D6765"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Las antorchas, monedas y enemigos utilizan fuentes de audio espaciales. Su reproducción depende de la distancia entre el jugador y cada objeto. Los sonidos de daño, apertura de puertas y música se reproducen como audio global cuando su función requiere que sean audibles desde cualquier punto.</w:t>
      </w:r>
    </w:p>
    <w:p w14:paraId="37B47DB6" w14:textId="77777777" w:rsidR="0095707D" w:rsidRDefault="00000000" w:rsidP="00767BD8">
      <w:pPr>
        <w:pStyle w:val="Ttulo2"/>
      </w:pPr>
      <w:bookmarkStart w:id="8" w:name="_Toc232209767"/>
      <w:r>
        <w:t>4. Plan de trabajo</w:t>
      </w:r>
      <w:bookmarkEnd w:id="8"/>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3216"/>
        <w:gridCol w:w="5400"/>
        <w:gridCol w:w="3216"/>
      </w:tblGrid>
      <w:tr w:rsidR="0095707D" w14:paraId="5289E227" w14:textId="77777777">
        <w:trPr>
          <w:cantSplit/>
          <w:tblHeader/>
          <w:jc w:val="center"/>
        </w:trPr>
        <w:tc>
          <w:tcPr>
            <w:tcW w:w="1656" w:type="dxa"/>
            <w:shd w:val="clear" w:color="auto" w:fill="1F4E78"/>
            <w:tcMar>
              <w:top w:w="100" w:type="dxa"/>
              <w:left w:w="120" w:type="dxa"/>
              <w:bottom w:w="100" w:type="dxa"/>
              <w:right w:w="120" w:type="dxa"/>
            </w:tcMar>
            <w:vAlign w:val="center"/>
          </w:tcPr>
          <w:p w14:paraId="224777E0" w14:textId="77777777" w:rsidR="0095707D" w:rsidRPr="00E149DA" w:rsidRDefault="00000000">
            <w:pPr>
              <w:jc w:val="center"/>
              <w:rPr>
                <w:rFonts w:ascii="Arial" w:hAnsi="Arial" w:cs="Arial"/>
                <w:sz w:val="24"/>
                <w:szCs w:val="24"/>
              </w:rPr>
            </w:pPr>
            <w:r w:rsidRPr="00E149DA">
              <w:rPr>
                <w:rFonts w:ascii="Arial" w:hAnsi="Arial" w:cs="Arial"/>
                <w:b/>
                <w:color w:val="FFFFFF"/>
                <w:sz w:val="24"/>
                <w:szCs w:val="24"/>
              </w:rPr>
              <w:t>Etapa</w:t>
            </w:r>
          </w:p>
        </w:tc>
        <w:tc>
          <w:tcPr>
            <w:tcW w:w="5400" w:type="dxa"/>
            <w:shd w:val="clear" w:color="auto" w:fill="1F4E78"/>
            <w:tcMar>
              <w:top w:w="100" w:type="dxa"/>
              <w:left w:w="120" w:type="dxa"/>
              <w:bottom w:w="100" w:type="dxa"/>
              <w:right w:w="120" w:type="dxa"/>
            </w:tcMar>
            <w:vAlign w:val="center"/>
          </w:tcPr>
          <w:p w14:paraId="2ACE8E2A" w14:textId="77777777" w:rsidR="0095707D" w:rsidRPr="00E149DA" w:rsidRDefault="00000000">
            <w:pPr>
              <w:jc w:val="center"/>
              <w:rPr>
                <w:rFonts w:ascii="Arial" w:hAnsi="Arial" w:cs="Arial"/>
                <w:sz w:val="24"/>
                <w:szCs w:val="24"/>
              </w:rPr>
            </w:pPr>
            <w:r w:rsidRPr="00E149DA">
              <w:rPr>
                <w:rFonts w:ascii="Arial" w:hAnsi="Arial" w:cs="Arial"/>
                <w:b/>
                <w:color w:val="FFFFFF"/>
                <w:sz w:val="24"/>
                <w:szCs w:val="24"/>
              </w:rPr>
              <w:t>Actividades principales</w:t>
            </w:r>
          </w:p>
        </w:tc>
        <w:tc>
          <w:tcPr>
            <w:tcW w:w="2304" w:type="dxa"/>
            <w:shd w:val="clear" w:color="auto" w:fill="1F4E78"/>
            <w:tcMar>
              <w:top w:w="100" w:type="dxa"/>
              <w:left w:w="120" w:type="dxa"/>
              <w:bottom w:w="100" w:type="dxa"/>
              <w:right w:w="120" w:type="dxa"/>
            </w:tcMar>
            <w:vAlign w:val="center"/>
          </w:tcPr>
          <w:p w14:paraId="5130A72A" w14:textId="52DEF121" w:rsidR="0095707D" w:rsidRPr="00E149DA" w:rsidRDefault="00A776F8">
            <w:pPr>
              <w:jc w:val="center"/>
              <w:rPr>
                <w:rFonts w:ascii="Arial" w:hAnsi="Arial" w:cs="Arial"/>
                <w:sz w:val="24"/>
                <w:szCs w:val="24"/>
              </w:rPr>
            </w:pPr>
            <w:r>
              <w:rPr>
                <w:rFonts w:ascii="Arial" w:hAnsi="Arial" w:cs="Arial"/>
                <w:b/>
                <w:color w:val="FFFFFF"/>
                <w:sz w:val="24"/>
                <w:szCs w:val="24"/>
              </w:rPr>
              <w:t>Horas invertidas</w:t>
            </w:r>
          </w:p>
        </w:tc>
      </w:tr>
      <w:tr w:rsidR="0095707D" w14:paraId="1A9C021D" w14:textId="77777777">
        <w:trPr>
          <w:cantSplit/>
          <w:jc w:val="center"/>
        </w:trPr>
        <w:tc>
          <w:tcPr>
            <w:tcW w:w="3216" w:type="dxa"/>
            <w:tcMar>
              <w:top w:w="100" w:type="dxa"/>
              <w:left w:w="120" w:type="dxa"/>
              <w:bottom w:w="100" w:type="dxa"/>
              <w:right w:w="120" w:type="dxa"/>
            </w:tcMar>
            <w:vAlign w:val="center"/>
          </w:tcPr>
          <w:p w14:paraId="0EB5E197"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1. Preparación</w:t>
            </w:r>
          </w:p>
        </w:tc>
        <w:tc>
          <w:tcPr>
            <w:tcW w:w="3216" w:type="dxa"/>
            <w:tcMar>
              <w:top w:w="100" w:type="dxa"/>
              <w:left w:w="120" w:type="dxa"/>
              <w:bottom w:w="100" w:type="dxa"/>
              <w:right w:w="120" w:type="dxa"/>
            </w:tcMar>
            <w:vAlign w:val="center"/>
          </w:tcPr>
          <w:p w14:paraId="729C1526"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Revisión del proyecto base, limpieza y organización.</w:t>
            </w:r>
          </w:p>
        </w:tc>
        <w:tc>
          <w:tcPr>
            <w:tcW w:w="3216" w:type="dxa"/>
            <w:tcMar>
              <w:top w:w="100" w:type="dxa"/>
              <w:left w:w="120" w:type="dxa"/>
              <w:bottom w:w="100" w:type="dxa"/>
              <w:right w:w="120" w:type="dxa"/>
            </w:tcMar>
            <w:vAlign w:val="center"/>
          </w:tcPr>
          <w:p w14:paraId="68E454F4" w14:textId="1E6CF9D5" w:rsidR="0095707D" w:rsidRPr="00E149DA" w:rsidRDefault="00A776F8">
            <w:pPr>
              <w:spacing w:after="0"/>
              <w:rPr>
                <w:rFonts w:ascii="Arial" w:hAnsi="Arial" w:cs="Arial"/>
                <w:sz w:val="24"/>
                <w:szCs w:val="24"/>
              </w:rPr>
            </w:pPr>
            <w:r>
              <w:rPr>
                <w:rFonts w:ascii="Arial" w:hAnsi="Arial" w:cs="Arial"/>
                <w:color w:val="1F1F1F"/>
                <w:sz w:val="24"/>
                <w:szCs w:val="24"/>
              </w:rPr>
              <w:t>10 horas</w:t>
            </w:r>
          </w:p>
        </w:tc>
      </w:tr>
      <w:tr w:rsidR="0095707D" w14:paraId="7414C8A9" w14:textId="77777777">
        <w:trPr>
          <w:cantSplit/>
          <w:jc w:val="center"/>
        </w:trPr>
        <w:tc>
          <w:tcPr>
            <w:tcW w:w="3216" w:type="dxa"/>
            <w:tcMar>
              <w:top w:w="100" w:type="dxa"/>
              <w:left w:w="120" w:type="dxa"/>
              <w:bottom w:w="100" w:type="dxa"/>
              <w:right w:w="120" w:type="dxa"/>
            </w:tcMar>
            <w:vAlign w:val="center"/>
          </w:tcPr>
          <w:p w14:paraId="6E09D478"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2. Escenario</w:t>
            </w:r>
          </w:p>
        </w:tc>
        <w:tc>
          <w:tcPr>
            <w:tcW w:w="3216" w:type="dxa"/>
            <w:tcMar>
              <w:top w:w="100" w:type="dxa"/>
              <w:left w:w="120" w:type="dxa"/>
              <w:bottom w:w="100" w:type="dxa"/>
              <w:right w:w="120" w:type="dxa"/>
            </w:tcMar>
            <w:vAlign w:val="center"/>
          </w:tcPr>
          <w:p w14:paraId="0A28F9CE"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Integración de laberinto, terreno, BlendMap y puertas.</w:t>
            </w:r>
          </w:p>
        </w:tc>
        <w:tc>
          <w:tcPr>
            <w:tcW w:w="3216" w:type="dxa"/>
            <w:tcMar>
              <w:top w:w="100" w:type="dxa"/>
              <w:left w:w="120" w:type="dxa"/>
              <w:bottom w:w="100" w:type="dxa"/>
              <w:right w:w="120" w:type="dxa"/>
            </w:tcMar>
            <w:vAlign w:val="center"/>
          </w:tcPr>
          <w:p w14:paraId="61041133" w14:textId="39C2D67E" w:rsidR="0095707D" w:rsidRPr="00E149DA" w:rsidRDefault="00A776F8">
            <w:pPr>
              <w:spacing w:after="0"/>
              <w:rPr>
                <w:rFonts w:ascii="Arial" w:hAnsi="Arial" w:cs="Arial"/>
                <w:sz w:val="24"/>
                <w:szCs w:val="24"/>
              </w:rPr>
            </w:pPr>
            <w:r>
              <w:rPr>
                <w:rFonts w:ascii="Arial" w:hAnsi="Arial" w:cs="Arial"/>
                <w:color w:val="1F1F1F"/>
                <w:sz w:val="24"/>
                <w:szCs w:val="24"/>
              </w:rPr>
              <w:t>15 horas</w:t>
            </w:r>
          </w:p>
        </w:tc>
      </w:tr>
      <w:tr w:rsidR="0095707D" w14:paraId="2ED6639C" w14:textId="77777777">
        <w:trPr>
          <w:cantSplit/>
          <w:jc w:val="center"/>
        </w:trPr>
        <w:tc>
          <w:tcPr>
            <w:tcW w:w="3216" w:type="dxa"/>
            <w:tcMar>
              <w:top w:w="100" w:type="dxa"/>
              <w:left w:w="120" w:type="dxa"/>
              <w:bottom w:w="100" w:type="dxa"/>
              <w:right w:w="120" w:type="dxa"/>
            </w:tcMar>
            <w:vAlign w:val="center"/>
          </w:tcPr>
          <w:p w14:paraId="5C62F441"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3. Gameplay</w:t>
            </w:r>
          </w:p>
        </w:tc>
        <w:tc>
          <w:tcPr>
            <w:tcW w:w="3216" w:type="dxa"/>
            <w:tcMar>
              <w:top w:w="100" w:type="dxa"/>
              <w:left w:w="120" w:type="dxa"/>
              <w:bottom w:w="100" w:type="dxa"/>
              <w:right w:w="120" w:type="dxa"/>
            </w:tcMar>
            <w:vAlign w:val="center"/>
          </w:tcPr>
          <w:p w14:paraId="5B413B00"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Monedas, vidas, trampas, victoria y derrota.</w:t>
            </w:r>
          </w:p>
        </w:tc>
        <w:tc>
          <w:tcPr>
            <w:tcW w:w="3216" w:type="dxa"/>
            <w:tcMar>
              <w:top w:w="100" w:type="dxa"/>
              <w:left w:w="120" w:type="dxa"/>
              <w:bottom w:w="100" w:type="dxa"/>
              <w:right w:w="120" w:type="dxa"/>
            </w:tcMar>
            <w:vAlign w:val="center"/>
          </w:tcPr>
          <w:p w14:paraId="70816396" w14:textId="2B7CA27B" w:rsidR="0095707D" w:rsidRPr="00E149DA" w:rsidRDefault="00A776F8">
            <w:pPr>
              <w:spacing w:after="0"/>
              <w:rPr>
                <w:rFonts w:ascii="Arial" w:hAnsi="Arial" w:cs="Arial"/>
                <w:sz w:val="24"/>
                <w:szCs w:val="24"/>
              </w:rPr>
            </w:pPr>
            <w:r>
              <w:rPr>
                <w:rFonts w:ascii="Arial" w:hAnsi="Arial" w:cs="Arial"/>
                <w:color w:val="1F1F1F"/>
                <w:sz w:val="24"/>
                <w:szCs w:val="24"/>
              </w:rPr>
              <w:t>20 horas</w:t>
            </w:r>
          </w:p>
        </w:tc>
      </w:tr>
      <w:tr w:rsidR="0095707D" w14:paraId="0999A598" w14:textId="77777777">
        <w:trPr>
          <w:cantSplit/>
          <w:jc w:val="center"/>
        </w:trPr>
        <w:tc>
          <w:tcPr>
            <w:tcW w:w="3216" w:type="dxa"/>
            <w:tcMar>
              <w:top w:w="100" w:type="dxa"/>
              <w:left w:w="120" w:type="dxa"/>
              <w:bottom w:w="100" w:type="dxa"/>
              <w:right w:w="120" w:type="dxa"/>
            </w:tcMar>
            <w:vAlign w:val="center"/>
          </w:tcPr>
          <w:p w14:paraId="71B823B9"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4. Enemigos</w:t>
            </w:r>
          </w:p>
        </w:tc>
        <w:tc>
          <w:tcPr>
            <w:tcW w:w="3216" w:type="dxa"/>
            <w:tcMar>
              <w:top w:w="100" w:type="dxa"/>
              <w:left w:w="120" w:type="dxa"/>
              <w:bottom w:w="100" w:type="dxa"/>
              <w:right w:w="120" w:type="dxa"/>
            </w:tcMar>
            <w:vAlign w:val="center"/>
          </w:tcPr>
          <w:p w14:paraId="403F580F"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Carga FBX, animaciones, patrullaje, OBB y daño.</w:t>
            </w:r>
          </w:p>
        </w:tc>
        <w:tc>
          <w:tcPr>
            <w:tcW w:w="3216" w:type="dxa"/>
            <w:tcMar>
              <w:top w:w="100" w:type="dxa"/>
              <w:left w:w="120" w:type="dxa"/>
              <w:bottom w:w="100" w:type="dxa"/>
              <w:right w:w="120" w:type="dxa"/>
            </w:tcMar>
            <w:vAlign w:val="center"/>
          </w:tcPr>
          <w:p w14:paraId="592207FF" w14:textId="7C3A8F07" w:rsidR="0095707D" w:rsidRPr="00E149DA" w:rsidRDefault="00A776F8">
            <w:pPr>
              <w:spacing w:after="0"/>
              <w:rPr>
                <w:rFonts w:ascii="Arial" w:hAnsi="Arial" w:cs="Arial"/>
                <w:sz w:val="24"/>
                <w:szCs w:val="24"/>
              </w:rPr>
            </w:pPr>
            <w:r>
              <w:rPr>
                <w:rFonts w:ascii="Arial" w:hAnsi="Arial" w:cs="Arial"/>
                <w:color w:val="1F1F1F"/>
                <w:sz w:val="24"/>
                <w:szCs w:val="24"/>
              </w:rPr>
              <w:t>4 horas</w:t>
            </w:r>
          </w:p>
        </w:tc>
      </w:tr>
      <w:tr w:rsidR="0095707D" w14:paraId="5F5BE61D" w14:textId="77777777">
        <w:trPr>
          <w:cantSplit/>
          <w:jc w:val="center"/>
        </w:trPr>
        <w:tc>
          <w:tcPr>
            <w:tcW w:w="3216" w:type="dxa"/>
            <w:tcMar>
              <w:top w:w="100" w:type="dxa"/>
              <w:left w:w="120" w:type="dxa"/>
              <w:bottom w:w="100" w:type="dxa"/>
              <w:right w:w="120" w:type="dxa"/>
            </w:tcMar>
            <w:vAlign w:val="center"/>
          </w:tcPr>
          <w:p w14:paraId="66727788"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5. Ambiente</w:t>
            </w:r>
          </w:p>
        </w:tc>
        <w:tc>
          <w:tcPr>
            <w:tcW w:w="3216" w:type="dxa"/>
            <w:tcMar>
              <w:top w:w="100" w:type="dxa"/>
              <w:left w:w="120" w:type="dxa"/>
              <w:bottom w:w="100" w:type="dxa"/>
              <w:right w:w="120" w:type="dxa"/>
            </w:tcMar>
            <w:vAlign w:val="center"/>
          </w:tcPr>
          <w:p w14:paraId="506088E7"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Antorchas, partículas, luces y sombras.</w:t>
            </w:r>
          </w:p>
        </w:tc>
        <w:tc>
          <w:tcPr>
            <w:tcW w:w="3216" w:type="dxa"/>
            <w:tcMar>
              <w:top w:w="100" w:type="dxa"/>
              <w:left w:w="120" w:type="dxa"/>
              <w:bottom w:w="100" w:type="dxa"/>
              <w:right w:w="120" w:type="dxa"/>
            </w:tcMar>
            <w:vAlign w:val="center"/>
          </w:tcPr>
          <w:p w14:paraId="2270E05C" w14:textId="2E3285B8" w:rsidR="0095707D" w:rsidRPr="00E149DA" w:rsidRDefault="00A776F8">
            <w:pPr>
              <w:spacing w:after="0"/>
              <w:rPr>
                <w:rFonts w:ascii="Arial" w:hAnsi="Arial" w:cs="Arial"/>
                <w:sz w:val="24"/>
                <w:szCs w:val="24"/>
              </w:rPr>
            </w:pPr>
            <w:r>
              <w:rPr>
                <w:rFonts w:ascii="Arial" w:hAnsi="Arial" w:cs="Arial"/>
                <w:color w:val="1F1F1F"/>
                <w:sz w:val="24"/>
                <w:szCs w:val="24"/>
              </w:rPr>
              <w:t>6 horas</w:t>
            </w:r>
          </w:p>
        </w:tc>
      </w:tr>
      <w:tr w:rsidR="0095707D" w14:paraId="3F3BAADC" w14:textId="77777777">
        <w:trPr>
          <w:cantSplit/>
          <w:jc w:val="center"/>
        </w:trPr>
        <w:tc>
          <w:tcPr>
            <w:tcW w:w="3216" w:type="dxa"/>
            <w:tcMar>
              <w:top w:w="100" w:type="dxa"/>
              <w:left w:w="120" w:type="dxa"/>
              <w:bottom w:w="100" w:type="dxa"/>
              <w:right w:w="120" w:type="dxa"/>
            </w:tcMar>
            <w:vAlign w:val="center"/>
          </w:tcPr>
          <w:p w14:paraId="6397C551"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6. Audio</w:t>
            </w:r>
          </w:p>
        </w:tc>
        <w:tc>
          <w:tcPr>
            <w:tcW w:w="3216" w:type="dxa"/>
            <w:tcMar>
              <w:top w:w="100" w:type="dxa"/>
              <w:left w:w="120" w:type="dxa"/>
              <w:bottom w:w="100" w:type="dxa"/>
              <w:right w:w="120" w:type="dxa"/>
            </w:tcMar>
            <w:vAlign w:val="center"/>
          </w:tcPr>
          <w:p w14:paraId="5079AC03"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Audio espacial, efectos y música por estados.</w:t>
            </w:r>
          </w:p>
        </w:tc>
        <w:tc>
          <w:tcPr>
            <w:tcW w:w="3216" w:type="dxa"/>
            <w:tcMar>
              <w:top w:w="100" w:type="dxa"/>
              <w:left w:w="120" w:type="dxa"/>
              <w:bottom w:w="100" w:type="dxa"/>
              <w:right w:w="120" w:type="dxa"/>
            </w:tcMar>
            <w:vAlign w:val="center"/>
          </w:tcPr>
          <w:p w14:paraId="66C8C508" w14:textId="43687F5C" w:rsidR="0095707D" w:rsidRPr="00E149DA" w:rsidRDefault="00A776F8">
            <w:pPr>
              <w:spacing w:after="0"/>
              <w:rPr>
                <w:rFonts w:ascii="Arial" w:hAnsi="Arial" w:cs="Arial"/>
                <w:sz w:val="24"/>
                <w:szCs w:val="24"/>
              </w:rPr>
            </w:pPr>
            <w:r>
              <w:rPr>
                <w:rFonts w:ascii="Arial" w:hAnsi="Arial" w:cs="Arial"/>
                <w:color w:val="1F1F1F"/>
                <w:sz w:val="24"/>
                <w:szCs w:val="24"/>
              </w:rPr>
              <w:t>10 horas</w:t>
            </w:r>
          </w:p>
        </w:tc>
      </w:tr>
      <w:tr w:rsidR="0095707D" w14:paraId="43CB2A35" w14:textId="77777777">
        <w:trPr>
          <w:cantSplit/>
          <w:jc w:val="center"/>
        </w:trPr>
        <w:tc>
          <w:tcPr>
            <w:tcW w:w="3216" w:type="dxa"/>
            <w:tcMar>
              <w:top w:w="100" w:type="dxa"/>
              <w:left w:w="120" w:type="dxa"/>
              <w:bottom w:w="100" w:type="dxa"/>
              <w:right w:w="120" w:type="dxa"/>
            </w:tcMar>
            <w:vAlign w:val="center"/>
          </w:tcPr>
          <w:p w14:paraId="6F16836D"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7. Controles</w:t>
            </w:r>
          </w:p>
        </w:tc>
        <w:tc>
          <w:tcPr>
            <w:tcW w:w="3216" w:type="dxa"/>
            <w:tcMar>
              <w:top w:w="100" w:type="dxa"/>
              <w:left w:w="120" w:type="dxa"/>
              <w:bottom w:w="100" w:type="dxa"/>
              <w:right w:w="120" w:type="dxa"/>
            </w:tcMar>
            <w:vAlign w:val="center"/>
          </w:tcPr>
          <w:p w14:paraId="4DBCCDB4"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Teclado, mouse, joystick y cámaras.</w:t>
            </w:r>
          </w:p>
        </w:tc>
        <w:tc>
          <w:tcPr>
            <w:tcW w:w="3216" w:type="dxa"/>
            <w:tcMar>
              <w:top w:w="100" w:type="dxa"/>
              <w:left w:w="120" w:type="dxa"/>
              <w:bottom w:w="100" w:type="dxa"/>
              <w:right w:w="120" w:type="dxa"/>
            </w:tcMar>
            <w:vAlign w:val="center"/>
          </w:tcPr>
          <w:p w14:paraId="5F2C5BD0" w14:textId="0BE6685E" w:rsidR="0095707D" w:rsidRPr="00E149DA" w:rsidRDefault="00A776F8">
            <w:pPr>
              <w:spacing w:after="0"/>
              <w:rPr>
                <w:rFonts w:ascii="Arial" w:hAnsi="Arial" w:cs="Arial"/>
                <w:sz w:val="24"/>
                <w:szCs w:val="24"/>
              </w:rPr>
            </w:pPr>
            <w:r>
              <w:rPr>
                <w:rFonts w:ascii="Arial" w:hAnsi="Arial" w:cs="Arial"/>
                <w:color w:val="1F1F1F"/>
                <w:sz w:val="24"/>
                <w:szCs w:val="24"/>
              </w:rPr>
              <w:t>2 horas</w:t>
            </w:r>
          </w:p>
        </w:tc>
      </w:tr>
      <w:tr w:rsidR="0095707D" w14:paraId="1F8A382B" w14:textId="77777777">
        <w:trPr>
          <w:cantSplit/>
          <w:jc w:val="center"/>
        </w:trPr>
        <w:tc>
          <w:tcPr>
            <w:tcW w:w="3216" w:type="dxa"/>
            <w:tcMar>
              <w:top w:w="100" w:type="dxa"/>
              <w:left w:w="120" w:type="dxa"/>
              <w:bottom w:w="100" w:type="dxa"/>
              <w:right w:w="120" w:type="dxa"/>
            </w:tcMar>
            <w:vAlign w:val="center"/>
          </w:tcPr>
          <w:p w14:paraId="641EFF74"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8. Cierre</w:t>
            </w:r>
          </w:p>
        </w:tc>
        <w:tc>
          <w:tcPr>
            <w:tcW w:w="3216" w:type="dxa"/>
            <w:tcMar>
              <w:top w:w="100" w:type="dxa"/>
              <w:left w:w="120" w:type="dxa"/>
              <w:bottom w:w="100" w:type="dxa"/>
              <w:right w:w="120" w:type="dxa"/>
            </w:tcMar>
            <w:vAlign w:val="center"/>
          </w:tcPr>
          <w:p w14:paraId="143AFAEE"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Eliminación de recursos de prueba y documentación.</w:t>
            </w:r>
          </w:p>
        </w:tc>
        <w:tc>
          <w:tcPr>
            <w:tcW w:w="3216" w:type="dxa"/>
            <w:tcMar>
              <w:top w:w="100" w:type="dxa"/>
              <w:left w:w="120" w:type="dxa"/>
              <w:bottom w:w="100" w:type="dxa"/>
              <w:right w:w="120" w:type="dxa"/>
            </w:tcMar>
            <w:vAlign w:val="center"/>
          </w:tcPr>
          <w:p w14:paraId="35B9449E" w14:textId="0EF41467" w:rsidR="0095707D" w:rsidRPr="00E149DA" w:rsidRDefault="00A776F8">
            <w:pPr>
              <w:spacing w:after="0"/>
              <w:rPr>
                <w:rFonts w:ascii="Arial" w:hAnsi="Arial" w:cs="Arial"/>
                <w:sz w:val="24"/>
                <w:szCs w:val="24"/>
              </w:rPr>
            </w:pPr>
            <w:r>
              <w:rPr>
                <w:rFonts w:ascii="Arial" w:hAnsi="Arial" w:cs="Arial"/>
                <w:color w:val="1F1F1F"/>
                <w:sz w:val="24"/>
                <w:szCs w:val="24"/>
              </w:rPr>
              <w:t>2 horas</w:t>
            </w:r>
          </w:p>
        </w:tc>
      </w:tr>
    </w:tbl>
    <w:p w14:paraId="14998A23" w14:textId="77777777" w:rsidR="0095707D" w:rsidRDefault="0095707D">
      <w:pPr>
        <w:spacing w:after="20"/>
      </w:pPr>
    </w:p>
    <w:p w14:paraId="61552340" w14:textId="77777777" w:rsidR="0095707D" w:rsidRDefault="00000000" w:rsidP="00767BD8">
      <w:pPr>
        <w:pStyle w:val="Ttulo2"/>
      </w:pPr>
      <w:bookmarkStart w:id="9" w:name="_Toc232209768"/>
      <w:r>
        <w:t>5. Licenciamiento de modelos y sonido</w:t>
      </w:r>
      <w:bookmarkEnd w:id="9"/>
    </w:p>
    <w:p w14:paraId="1A36337B" w14:textId="77777777" w:rsidR="0095707D" w:rsidRDefault="0095707D">
      <w:pPr>
        <w:spacing w:after="20"/>
      </w:pP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3216"/>
        <w:gridCol w:w="5472"/>
        <w:gridCol w:w="3216"/>
      </w:tblGrid>
      <w:tr w:rsidR="0095707D" w14:paraId="768C2A8F" w14:textId="77777777">
        <w:trPr>
          <w:cantSplit/>
          <w:tblHeader/>
          <w:jc w:val="center"/>
        </w:trPr>
        <w:tc>
          <w:tcPr>
            <w:tcW w:w="1584" w:type="dxa"/>
            <w:shd w:val="clear" w:color="auto" w:fill="1F4E78"/>
            <w:tcMar>
              <w:top w:w="100" w:type="dxa"/>
              <w:left w:w="120" w:type="dxa"/>
              <w:bottom w:w="100" w:type="dxa"/>
              <w:right w:w="120" w:type="dxa"/>
            </w:tcMar>
            <w:vAlign w:val="center"/>
          </w:tcPr>
          <w:p w14:paraId="2C61B85F" w14:textId="77777777" w:rsidR="0095707D" w:rsidRPr="00E149DA" w:rsidRDefault="00000000">
            <w:pPr>
              <w:spacing w:after="0"/>
              <w:rPr>
                <w:rFonts w:ascii="Arial" w:hAnsi="Arial" w:cs="Arial"/>
                <w:sz w:val="24"/>
                <w:szCs w:val="24"/>
              </w:rPr>
            </w:pPr>
            <w:r w:rsidRPr="00E149DA">
              <w:rPr>
                <w:rFonts w:ascii="Arial" w:hAnsi="Arial" w:cs="Arial"/>
                <w:b/>
                <w:color w:val="FFFFFF"/>
                <w:sz w:val="24"/>
                <w:szCs w:val="24"/>
              </w:rPr>
              <w:t>Tipo</w:t>
            </w:r>
          </w:p>
        </w:tc>
        <w:tc>
          <w:tcPr>
            <w:tcW w:w="5472" w:type="dxa"/>
            <w:shd w:val="clear" w:color="auto" w:fill="1F4E78"/>
            <w:tcMar>
              <w:top w:w="100" w:type="dxa"/>
              <w:left w:w="120" w:type="dxa"/>
              <w:bottom w:w="100" w:type="dxa"/>
              <w:right w:w="120" w:type="dxa"/>
            </w:tcMar>
            <w:vAlign w:val="center"/>
          </w:tcPr>
          <w:p w14:paraId="3BEAE150" w14:textId="77777777" w:rsidR="0095707D" w:rsidRPr="00E149DA" w:rsidRDefault="00000000">
            <w:pPr>
              <w:spacing w:after="0"/>
              <w:rPr>
                <w:rFonts w:ascii="Arial" w:hAnsi="Arial" w:cs="Arial"/>
                <w:sz w:val="24"/>
                <w:szCs w:val="24"/>
              </w:rPr>
            </w:pPr>
            <w:r w:rsidRPr="00E149DA">
              <w:rPr>
                <w:rFonts w:ascii="Arial" w:hAnsi="Arial" w:cs="Arial"/>
                <w:b/>
                <w:color w:val="FFFFFF"/>
                <w:sz w:val="24"/>
                <w:szCs w:val="24"/>
              </w:rPr>
              <w:t>Recursos integrados</w:t>
            </w:r>
          </w:p>
        </w:tc>
        <w:tc>
          <w:tcPr>
            <w:tcW w:w="2304" w:type="dxa"/>
            <w:shd w:val="clear" w:color="auto" w:fill="1F4E78"/>
            <w:tcMar>
              <w:top w:w="100" w:type="dxa"/>
              <w:left w:w="120" w:type="dxa"/>
              <w:bottom w:w="100" w:type="dxa"/>
              <w:right w:w="120" w:type="dxa"/>
            </w:tcMar>
            <w:vAlign w:val="center"/>
          </w:tcPr>
          <w:p w14:paraId="3CD29ADF" w14:textId="77777777" w:rsidR="0095707D" w:rsidRPr="00E149DA" w:rsidRDefault="00000000">
            <w:pPr>
              <w:spacing w:after="0"/>
              <w:rPr>
                <w:rFonts w:ascii="Arial" w:hAnsi="Arial" w:cs="Arial"/>
                <w:sz w:val="24"/>
                <w:szCs w:val="24"/>
              </w:rPr>
            </w:pPr>
            <w:r w:rsidRPr="00E149DA">
              <w:rPr>
                <w:rFonts w:ascii="Arial" w:hAnsi="Arial" w:cs="Arial"/>
                <w:b/>
                <w:color w:val="FFFFFF"/>
                <w:sz w:val="24"/>
                <w:szCs w:val="24"/>
              </w:rPr>
              <w:t>Referencia</w:t>
            </w:r>
          </w:p>
        </w:tc>
      </w:tr>
      <w:tr w:rsidR="0095707D" w14:paraId="28A487E3" w14:textId="77777777">
        <w:trPr>
          <w:cantSplit/>
          <w:jc w:val="center"/>
        </w:trPr>
        <w:tc>
          <w:tcPr>
            <w:tcW w:w="3216" w:type="dxa"/>
            <w:tcMar>
              <w:top w:w="100" w:type="dxa"/>
              <w:left w:w="120" w:type="dxa"/>
              <w:bottom w:w="100" w:type="dxa"/>
              <w:right w:w="120" w:type="dxa"/>
            </w:tcMar>
            <w:vAlign w:val="center"/>
          </w:tcPr>
          <w:p w14:paraId="7A49B013"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Modelos</w:t>
            </w:r>
          </w:p>
        </w:tc>
        <w:tc>
          <w:tcPr>
            <w:tcW w:w="3216" w:type="dxa"/>
            <w:tcMar>
              <w:top w:w="100" w:type="dxa"/>
              <w:left w:w="120" w:type="dxa"/>
              <w:bottom w:w="100" w:type="dxa"/>
              <w:right w:w="120" w:type="dxa"/>
            </w:tcMar>
            <w:vAlign w:val="center"/>
          </w:tcPr>
          <w:p w14:paraId="77F4BA1E"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Jugador y enemigos animados.</w:t>
            </w:r>
          </w:p>
        </w:tc>
        <w:tc>
          <w:tcPr>
            <w:tcW w:w="3216" w:type="dxa"/>
            <w:tcMar>
              <w:top w:w="100" w:type="dxa"/>
              <w:left w:w="120" w:type="dxa"/>
              <w:bottom w:w="100" w:type="dxa"/>
              <w:right w:w="120" w:type="dxa"/>
            </w:tcMar>
            <w:vAlign w:val="center"/>
          </w:tcPr>
          <w:p w14:paraId="0294FC6D"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Mixamo; autores Paladin J Nordstrom y Warzombie F Pedroso.</w:t>
            </w:r>
            <w:r w:rsidR="00831692" w:rsidRPr="00E149DA">
              <w:rPr>
                <w:rFonts w:ascii="Arial" w:hAnsi="Arial" w:cs="Arial"/>
                <w:color w:val="1F1F1F"/>
                <w:sz w:val="24"/>
                <w:szCs w:val="24"/>
              </w:rPr>
              <w:br/>
              <w:t>Diego G; Moneda de 1 peso.</w:t>
            </w:r>
          </w:p>
        </w:tc>
      </w:tr>
      <w:tr w:rsidR="0095707D" w14:paraId="2A6993B4" w14:textId="77777777">
        <w:trPr>
          <w:cantSplit/>
          <w:jc w:val="center"/>
        </w:trPr>
        <w:tc>
          <w:tcPr>
            <w:tcW w:w="3216" w:type="dxa"/>
            <w:tcMar>
              <w:top w:w="100" w:type="dxa"/>
              <w:left w:w="120" w:type="dxa"/>
              <w:bottom w:w="100" w:type="dxa"/>
              <w:right w:w="120" w:type="dxa"/>
            </w:tcMar>
            <w:vAlign w:val="center"/>
          </w:tcPr>
          <w:p w14:paraId="4AFDE256"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lastRenderedPageBreak/>
              <w:t>Efectos</w:t>
            </w:r>
          </w:p>
        </w:tc>
        <w:tc>
          <w:tcPr>
            <w:tcW w:w="3216" w:type="dxa"/>
            <w:tcMar>
              <w:top w:w="100" w:type="dxa"/>
              <w:left w:w="120" w:type="dxa"/>
              <w:bottom w:w="100" w:type="dxa"/>
              <w:right w:w="120" w:type="dxa"/>
            </w:tcMar>
            <w:vAlign w:val="center"/>
          </w:tcPr>
          <w:p w14:paraId="08E0EA0B"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Fuego, monedas, daño, puerta y enemigos.</w:t>
            </w:r>
          </w:p>
        </w:tc>
        <w:tc>
          <w:tcPr>
            <w:tcW w:w="3216" w:type="dxa"/>
            <w:tcMar>
              <w:top w:w="100" w:type="dxa"/>
              <w:left w:w="120" w:type="dxa"/>
              <w:bottom w:w="100" w:type="dxa"/>
              <w:right w:w="120" w:type="dxa"/>
            </w:tcMar>
            <w:vAlign w:val="center"/>
          </w:tcPr>
          <w:p w14:paraId="377F5195"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Creadores de Pixabay indicados en la lista de créditos.</w:t>
            </w:r>
          </w:p>
        </w:tc>
      </w:tr>
      <w:tr w:rsidR="0095707D" w14:paraId="55F4005F" w14:textId="77777777">
        <w:trPr>
          <w:cantSplit/>
          <w:jc w:val="center"/>
        </w:trPr>
        <w:tc>
          <w:tcPr>
            <w:tcW w:w="3216" w:type="dxa"/>
            <w:tcMar>
              <w:top w:w="100" w:type="dxa"/>
              <w:left w:w="120" w:type="dxa"/>
              <w:bottom w:w="100" w:type="dxa"/>
              <w:right w:w="120" w:type="dxa"/>
            </w:tcMar>
            <w:vAlign w:val="center"/>
          </w:tcPr>
          <w:p w14:paraId="2F541A50"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Música</w:t>
            </w:r>
          </w:p>
        </w:tc>
        <w:tc>
          <w:tcPr>
            <w:tcW w:w="3216" w:type="dxa"/>
            <w:tcMar>
              <w:top w:w="100" w:type="dxa"/>
              <w:left w:w="120" w:type="dxa"/>
              <w:bottom w:w="100" w:type="dxa"/>
              <w:right w:w="120" w:type="dxa"/>
            </w:tcMar>
            <w:vAlign w:val="center"/>
          </w:tcPr>
          <w:p w14:paraId="48823233"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Temas de menú, batalla y Game Over.</w:t>
            </w:r>
          </w:p>
        </w:tc>
        <w:tc>
          <w:tcPr>
            <w:tcW w:w="3216" w:type="dxa"/>
            <w:tcMar>
              <w:top w:w="100" w:type="dxa"/>
              <w:left w:w="120" w:type="dxa"/>
              <w:bottom w:w="100" w:type="dxa"/>
              <w:right w:w="120" w:type="dxa"/>
            </w:tcMar>
            <w:vAlign w:val="center"/>
          </w:tcPr>
          <w:p w14:paraId="45CC9EC7"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EIM Studio, banda sonora de Library of Ruina.</w:t>
            </w:r>
          </w:p>
        </w:tc>
      </w:tr>
    </w:tbl>
    <w:p w14:paraId="0CBF32AD" w14:textId="77777777" w:rsidR="0095707D" w:rsidRPr="00E149DA" w:rsidRDefault="00000000" w:rsidP="00767BD8">
      <w:pPr>
        <w:pStyle w:val="Ttulo3"/>
        <w:rPr>
          <w:rFonts w:ascii="Arial" w:hAnsi="Arial" w:cs="Arial"/>
        </w:rPr>
      </w:pPr>
      <w:bookmarkStart w:id="10" w:name="_Toc232209769"/>
      <w:r w:rsidRPr="00E149DA">
        <w:rPr>
          <w:rFonts w:ascii="Arial" w:hAnsi="Arial" w:cs="Arial"/>
        </w:rPr>
        <w:t>5.1 Efectos de sonido de Pixabay</w:t>
      </w:r>
      <w:bookmarkEnd w:id="10"/>
    </w:p>
    <w:p w14:paraId="1E07DB7C"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1. Sound Effect by </w:t>
      </w:r>
      <w:hyperlink r:id="rId7">
        <w:r w:rsidR="0095707D" w:rsidRPr="00E149DA">
          <w:rPr>
            <w:rFonts w:ascii="Arial" w:hAnsi="Arial" w:cs="Arial"/>
            <w:color w:val="0563C1"/>
            <w:sz w:val="24"/>
            <w:szCs w:val="24"/>
            <w:u w:val="single"/>
          </w:rPr>
          <w:t>Vilches86</w:t>
        </w:r>
      </w:hyperlink>
      <w:r w:rsidRPr="00E149DA">
        <w:rPr>
          <w:rFonts w:ascii="Arial" w:hAnsi="Arial" w:cs="Arial"/>
          <w:color w:val="1F1F1F"/>
          <w:sz w:val="24"/>
          <w:szCs w:val="24"/>
        </w:rPr>
        <w:t xml:space="preserve"> from </w:t>
      </w:r>
      <w:hyperlink r:id="rId8">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2E7BE636"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2. Sound Effect by </w:t>
      </w:r>
      <w:hyperlink r:id="rId9">
        <w:r w:rsidR="0095707D" w:rsidRPr="00E149DA">
          <w:rPr>
            <w:rFonts w:ascii="Arial" w:hAnsi="Arial" w:cs="Arial"/>
            <w:color w:val="0563C1"/>
            <w:sz w:val="24"/>
            <w:szCs w:val="24"/>
            <w:u w:val="single"/>
          </w:rPr>
          <w:t>Universfield</w:t>
        </w:r>
      </w:hyperlink>
      <w:r w:rsidRPr="00E149DA">
        <w:rPr>
          <w:rFonts w:ascii="Arial" w:hAnsi="Arial" w:cs="Arial"/>
          <w:color w:val="1F1F1F"/>
          <w:sz w:val="24"/>
          <w:szCs w:val="24"/>
        </w:rPr>
        <w:t xml:space="preserve"> from </w:t>
      </w:r>
      <w:hyperlink r:id="rId10">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623B6800"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3. Sound Effect by </w:t>
      </w:r>
      <w:hyperlink r:id="rId11">
        <w:r w:rsidR="0095707D" w:rsidRPr="00E149DA">
          <w:rPr>
            <w:rFonts w:ascii="Arial" w:hAnsi="Arial" w:cs="Arial"/>
            <w:color w:val="0563C1"/>
            <w:sz w:val="24"/>
            <w:szCs w:val="24"/>
            <w:u w:val="single"/>
          </w:rPr>
          <w:t>freesound_community</w:t>
        </w:r>
      </w:hyperlink>
      <w:r w:rsidRPr="00E149DA">
        <w:rPr>
          <w:rFonts w:ascii="Arial" w:hAnsi="Arial" w:cs="Arial"/>
          <w:color w:val="1F1F1F"/>
          <w:sz w:val="24"/>
          <w:szCs w:val="24"/>
        </w:rPr>
        <w:t xml:space="preserve"> from </w:t>
      </w:r>
      <w:hyperlink r:id="rId12">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1C11C5A8"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4. Sound Effect by </w:t>
      </w:r>
      <w:hyperlink r:id="rId13">
        <w:r w:rsidR="0095707D" w:rsidRPr="00E149DA">
          <w:rPr>
            <w:rFonts w:ascii="Arial" w:hAnsi="Arial" w:cs="Arial"/>
            <w:color w:val="0563C1"/>
            <w:sz w:val="24"/>
            <w:szCs w:val="24"/>
            <w:u w:val="single"/>
          </w:rPr>
          <w:t>DRAGON-STUDIO</w:t>
        </w:r>
      </w:hyperlink>
      <w:r w:rsidRPr="00E149DA">
        <w:rPr>
          <w:rFonts w:ascii="Arial" w:hAnsi="Arial" w:cs="Arial"/>
          <w:color w:val="1F1F1F"/>
          <w:sz w:val="24"/>
          <w:szCs w:val="24"/>
        </w:rPr>
        <w:t xml:space="preserve"> from </w:t>
      </w:r>
      <w:hyperlink r:id="rId14">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70D888F5"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5. Sound Effect by </w:t>
      </w:r>
      <w:hyperlink r:id="rId15">
        <w:r w:rsidR="0095707D" w:rsidRPr="00E149DA">
          <w:rPr>
            <w:rFonts w:ascii="Arial" w:hAnsi="Arial" w:cs="Arial"/>
            <w:color w:val="0563C1"/>
            <w:sz w:val="24"/>
            <w:szCs w:val="24"/>
            <w:u w:val="single"/>
          </w:rPr>
          <w:t>freesound_community</w:t>
        </w:r>
      </w:hyperlink>
      <w:r w:rsidRPr="00E149DA">
        <w:rPr>
          <w:rFonts w:ascii="Arial" w:hAnsi="Arial" w:cs="Arial"/>
          <w:color w:val="1F1F1F"/>
          <w:sz w:val="24"/>
          <w:szCs w:val="24"/>
        </w:rPr>
        <w:t xml:space="preserve"> from </w:t>
      </w:r>
      <w:hyperlink r:id="rId16">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3E0B116B"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6. Sound Effect by </w:t>
      </w:r>
      <w:hyperlink r:id="rId17">
        <w:r w:rsidR="0095707D" w:rsidRPr="00E149DA">
          <w:rPr>
            <w:rFonts w:ascii="Arial" w:hAnsi="Arial" w:cs="Arial"/>
            <w:color w:val="0563C1"/>
            <w:sz w:val="24"/>
            <w:szCs w:val="24"/>
            <w:u w:val="single"/>
          </w:rPr>
          <w:t>freesound_community</w:t>
        </w:r>
      </w:hyperlink>
      <w:r w:rsidRPr="00E149DA">
        <w:rPr>
          <w:rFonts w:ascii="Arial" w:hAnsi="Arial" w:cs="Arial"/>
          <w:color w:val="1F1F1F"/>
          <w:sz w:val="24"/>
          <w:szCs w:val="24"/>
        </w:rPr>
        <w:t xml:space="preserve"> from </w:t>
      </w:r>
      <w:hyperlink r:id="rId18">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49A81DCC" w14:textId="77777777" w:rsidR="0095707D" w:rsidRPr="00E149DA" w:rsidRDefault="00000000">
      <w:pPr>
        <w:spacing w:after="80"/>
        <w:ind w:left="280"/>
        <w:rPr>
          <w:rFonts w:ascii="Arial" w:hAnsi="Arial" w:cs="Arial"/>
          <w:sz w:val="24"/>
          <w:szCs w:val="24"/>
        </w:rPr>
      </w:pPr>
      <w:r w:rsidRPr="00E149DA">
        <w:rPr>
          <w:rFonts w:ascii="Arial" w:hAnsi="Arial" w:cs="Arial"/>
          <w:color w:val="1F1F1F"/>
          <w:sz w:val="24"/>
          <w:szCs w:val="24"/>
        </w:rPr>
        <w:t xml:space="preserve">7. Sound Effect by </w:t>
      </w:r>
      <w:hyperlink r:id="rId19">
        <w:r w:rsidR="0095707D" w:rsidRPr="00E149DA">
          <w:rPr>
            <w:rFonts w:ascii="Arial" w:hAnsi="Arial" w:cs="Arial"/>
            <w:color w:val="0563C1"/>
            <w:sz w:val="24"/>
            <w:szCs w:val="24"/>
            <w:u w:val="single"/>
          </w:rPr>
          <w:t>Vilches86</w:t>
        </w:r>
      </w:hyperlink>
      <w:r w:rsidRPr="00E149DA">
        <w:rPr>
          <w:rFonts w:ascii="Arial" w:hAnsi="Arial" w:cs="Arial"/>
          <w:color w:val="1F1F1F"/>
          <w:sz w:val="24"/>
          <w:szCs w:val="24"/>
        </w:rPr>
        <w:t xml:space="preserve"> from </w:t>
      </w:r>
      <w:hyperlink r:id="rId20">
        <w:r w:rsidR="0095707D" w:rsidRPr="00E149DA">
          <w:rPr>
            <w:rFonts w:ascii="Arial" w:hAnsi="Arial" w:cs="Arial"/>
            <w:color w:val="0563C1"/>
            <w:sz w:val="24"/>
            <w:szCs w:val="24"/>
            <w:u w:val="single"/>
          </w:rPr>
          <w:t>Pixabay</w:t>
        </w:r>
      </w:hyperlink>
      <w:r w:rsidRPr="00E149DA">
        <w:rPr>
          <w:rFonts w:ascii="Arial" w:hAnsi="Arial" w:cs="Arial"/>
          <w:color w:val="1F1F1F"/>
          <w:sz w:val="24"/>
          <w:szCs w:val="24"/>
        </w:rPr>
        <w:t>.</w:t>
      </w:r>
    </w:p>
    <w:p w14:paraId="518BF27A" w14:textId="77777777" w:rsidR="0095707D" w:rsidRPr="00E149DA" w:rsidRDefault="00000000" w:rsidP="00767BD8">
      <w:pPr>
        <w:pStyle w:val="Ttulo3"/>
        <w:rPr>
          <w:rFonts w:ascii="Arial" w:hAnsi="Arial" w:cs="Arial"/>
        </w:rPr>
      </w:pPr>
      <w:bookmarkStart w:id="11" w:name="_Toc232209770"/>
      <w:r w:rsidRPr="00E149DA">
        <w:rPr>
          <w:rFonts w:ascii="Arial" w:hAnsi="Arial" w:cs="Arial"/>
        </w:rPr>
        <w:t>5.2 Música</w:t>
      </w:r>
      <w:bookmarkEnd w:id="11"/>
    </w:p>
    <w:p w14:paraId="00E20439" w14:textId="77777777" w:rsidR="0095707D" w:rsidRPr="00E149DA" w:rsidRDefault="00000000">
      <w:pPr>
        <w:spacing w:after="80" w:line="264" w:lineRule="auto"/>
        <w:ind w:left="280"/>
        <w:rPr>
          <w:rFonts w:ascii="Arial" w:hAnsi="Arial" w:cs="Arial"/>
          <w:bCs/>
          <w:sz w:val="24"/>
          <w:szCs w:val="24"/>
        </w:rPr>
      </w:pPr>
      <w:r w:rsidRPr="00E149DA">
        <w:rPr>
          <w:rFonts w:ascii="Arial" w:hAnsi="Arial" w:cs="Arial"/>
          <w:bCs/>
          <w:color w:val="1F1F1F"/>
          <w:sz w:val="24"/>
          <w:szCs w:val="24"/>
        </w:rPr>
        <w:t>EIM Studio - Library of Ruina OST: Hokma battle theme 1.</w:t>
      </w:r>
    </w:p>
    <w:p w14:paraId="79C8A046" w14:textId="77777777" w:rsidR="0095707D" w:rsidRPr="00E149DA" w:rsidRDefault="00000000">
      <w:pPr>
        <w:spacing w:after="80" w:line="264" w:lineRule="auto"/>
        <w:ind w:left="280"/>
        <w:rPr>
          <w:rFonts w:ascii="Arial" w:hAnsi="Arial" w:cs="Arial"/>
          <w:bCs/>
          <w:sz w:val="24"/>
          <w:szCs w:val="24"/>
        </w:rPr>
      </w:pPr>
      <w:r w:rsidRPr="00E149DA">
        <w:rPr>
          <w:rFonts w:ascii="Arial" w:hAnsi="Arial" w:cs="Arial"/>
          <w:bCs/>
          <w:color w:val="1F1F1F"/>
          <w:sz w:val="24"/>
          <w:szCs w:val="24"/>
        </w:rPr>
        <w:t>EIM Studio - Library of Ruina OST: Hokma battle theme 2.</w:t>
      </w:r>
    </w:p>
    <w:p w14:paraId="20B985A9" w14:textId="77777777" w:rsidR="0095707D" w:rsidRPr="00E149DA" w:rsidRDefault="00000000">
      <w:pPr>
        <w:spacing w:after="80" w:line="264" w:lineRule="auto"/>
        <w:ind w:left="280"/>
        <w:rPr>
          <w:rFonts w:ascii="Arial" w:hAnsi="Arial" w:cs="Arial"/>
          <w:bCs/>
          <w:sz w:val="24"/>
          <w:szCs w:val="24"/>
        </w:rPr>
      </w:pPr>
      <w:r w:rsidRPr="00E149DA">
        <w:rPr>
          <w:rFonts w:ascii="Arial" w:hAnsi="Arial" w:cs="Arial"/>
          <w:bCs/>
          <w:color w:val="1F1F1F"/>
          <w:sz w:val="24"/>
          <w:szCs w:val="24"/>
        </w:rPr>
        <w:t>EIM Studio - Library of Ruina OST: Hokma battle theme 3.</w:t>
      </w:r>
    </w:p>
    <w:p w14:paraId="08495686" w14:textId="77777777" w:rsidR="0095707D" w:rsidRPr="00E149DA" w:rsidRDefault="00000000">
      <w:pPr>
        <w:spacing w:after="80" w:line="264" w:lineRule="auto"/>
        <w:ind w:left="280"/>
        <w:rPr>
          <w:rFonts w:ascii="Arial" w:hAnsi="Arial" w:cs="Arial"/>
          <w:bCs/>
          <w:sz w:val="24"/>
          <w:szCs w:val="24"/>
        </w:rPr>
      </w:pPr>
      <w:r w:rsidRPr="00E149DA">
        <w:rPr>
          <w:rFonts w:ascii="Arial" w:hAnsi="Arial" w:cs="Arial"/>
          <w:bCs/>
          <w:color w:val="1F1F1F"/>
          <w:sz w:val="24"/>
          <w:szCs w:val="24"/>
        </w:rPr>
        <w:t>EIM Studio - Library of Ruina OST: Hokma battle Story.</w:t>
      </w:r>
    </w:p>
    <w:p w14:paraId="00891A04" w14:textId="77777777" w:rsidR="0095707D" w:rsidRPr="00E149DA" w:rsidRDefault="00000000">
      <w:pPr>
        <w:spacing w:after="80" w:line="264" w:lineRule="auto"/>
        <w:ind w:left="280"/>
        <w:rPr>
          <w:rFonts w:ascii="Arial" w:hAnsi="Arial" w:cs="Arial"/>
          <w:bCs/>
          <w:sz w:val="24"/>
          <w:szCs w:val="24"/>
        </w:rPr>
      </w:pPr>
      <w:r w:rsidRPr="00E149DA">
        <w:rPr>
          <w:rFonts w:ascii="Arial" w:hAnsi="Arial" w:cs="Arial"/>
          <w:bCs/>
          <w:color w:val="1F1F1F"/>
          <w:sz w:val="24"/>
          <w:szCs w:val="24"/>
        </w:rPr>
        <w:t>EIM Studio - Library of Ruina OST: 4_1_StoryChaboon.</w:t>
      </w:r>
    </w:p>
    <w:p w14:paraId="26B7BBEF" w14:textId="77777777" w:rsidR="0095707D" w:rsidRPr="00E149DA" w:rsidRDefault="00000000" w:rsidP="00767BD8">
      <w:pPr>
        <w:pStyle w:val="Ttulo3"/>
        <w:rPr>
          <w:rFonts w:ascii="Arial" w:hAnsi="Arial" w:cs="Arial"/>
        </w:rPr>
      </w:pPr>
      <w:bookmarkStart w:id="12" w:name="_Toc232209771"/>
      <w:r w:rsidRPr="00E149DA">
        <w:rPr>
          <w:rFonts w:ascii="Arial" w:hAnsi="Arial" w:cs="Arial"/>
        </w:rPr>
        <w:t>5.3 Modelos animados</w:t>
      </w:r>
      <w:bookmarkEnd w:id="12"/>
    </w:p>
    <w:p w14:paraId="71B1874E" w14:textId="77777777" w:rsidR="0095707D" w:rsidRPr="00E149DA" w:rsidRDefault="00000000">
      <w:pPr>
        <w:spacing w:after="80" w:line="264" w:lineRule="auto"/>
        <w:ind w:left="280"/>
        <w:rPr>
          <w:rFonts w:ascii="Arial" w:hAnsi="Arial" w:cs="Arial"/>
          <w:sz w:val="24"/>
          <w:szCs w:val="24"/>
        </w:rPr>
      </w:pPr>
      <w:r w:rsidRPr="00E149DA">
        <w:rPr>
          <w:rFonts w:ascii="Arial" w:hAnsi="Arial" w:cs="Arial"/>
          <w:b/>
          <w:color w:val="1F1F1F"/>
          <w:sz w:val="24"/>
          <w:szCs w:val="24"/>
        </w:rPr>
        <w:t xml:space="preserve">Mixamo: </w:t>
      </w:r>
      <w:r w:rsidRPr="00E149DA">
        <w:rPr>
          <w:rFonts w:ascii="Arial" w:hAnsi="Arial" w:cs="Arial"/>
          <w:color w:val="1F1F1F"/>
          <w:sz w:val="24"/>
          <w:szCs w:val="24"/>
        </w:rPr>
        <w:t>Paladin J Nordstrom.</w:t>
      </w:r>
    </w:p>
    <w:p w14:paraId="42A0AB9E" w14:textId="77777777" w:rsidR="0095707D" w:rsidRPr="00E149DA" w:rsidRDefault="00000000">
      <w:pPr>
        <w:spacing w:after="80" w:line="264" w:lineRule="auto"/>
        <w:ind w:left="280"/>
        <w:rPr>
          <w:rFonts w:ascii="Arial" w:hAnsi="Arial" w:cs="Arial"/>
          <w:sz w:val="24"/>
          <w:szCs w:val="24"/>
        </w:rPr>
      </w:pPr>
      <w:r w:rsidRPr="00E149DA">
        <w:rPr>
          <w:rFonts w:ascii="Arial" w:hAnsi="Arial" w:cs="Arial"/>
          <w:b/>
          <w:color w:val="1F1F1F"/>
          <w:sz w:val="24"/>
          <w:szCs w:val="24"/>
        </w:rPr>
        <w:t xml:space="preserve">Mixamo: </w:t>
      </w:r>
      <w:r w:rsidRPr="00E149DA">
        <w:rPr>
          <w:rFonts w:ascii="Arial" w:hAnsi="Arial" w:cs="Arial"/>
          <w:color w:val="1F1F1F"/>
          <w:sz w:val="24"/>
          <w:szCs w:val="24"/>
        </w:rPr>
        <w:t>Warzombie F Pedroso.</w:t>
      </w:r>
    </w:p>
    <w:p w14:paraId="28E49A67" w14:textId="77777777" w:rsidR="0095707D" w:rsidRPr="00E149DA" w:rsidRDefault="0095707D" w:rsidP="00767BD8">
      <w:pPr>
        <w:spacing w:after="80" w:line="264" w:lineRule="auto"/>
        <w:ind w:left="280"/>
        <w:rPr>
          <w:rFonts w:ascii="Arial" w:hAnsi="Arial" w:cs="Arial"/>
          <w:sz w:val="24"/>
          <w:szCs w:val="24"/>
        </w:rPr>
      </w:pPr>
      <w:hyperlink r:id="rId21">
        <w:r w:rsidRPr="00E149DA">
          <w:rPr>
            <w:rFonts w:ascii="Arial" w:hAnsi="Arial" w:cs="Arial"/>
            <w:color w:val="0563C1"/>
            <w:sz w:val="24"/>
            <w:szCs w:val="24"/>
            <w:u w:val="single"/>
          </w:rPr>
          <w:t>"1 Peso MXN - Moneda - Coin"</w:t>
        </w:r>
      </w:hyperlink>
      <w:r w:rsidRPr="00E149DA">
        <w:rPr>
          <w:rFonts w:ascii="Arial" w:hAnsi="Arial" w:cs="Arial"/>
          <w:color w:val="1F1F1F"/>
          <w:sz w:val="24"/>
          <w:szCs w:val="24"/>
        </w:rPr>
        <w:t xml:space="preserve"> por Diego G. Licenciado bajo </w:t>
      </w:r>
      <w:hyperlink r:id="rId22">
        <w:r w:rsidRPr="00E149DA">
          <w:rPr>
            <w:rFonts w:ascii="Arial" w:hAnsi="Arial" w:cs="Arial"/>
            <w:color w:val="0563C1"/>
            <w:sz w:val="24"/>
            <w:szCs w:val="24"/>
            <w:u w:val="single"/>
          </w:rPr>
          <w:t>Creative Commons Attribution 4.0 (CC BY 4.0)</w:t>
        </w:r>
      </w:hyperlink>
      <w:r w:rsidRPr="00E149DA">
        <w:rPr>
          <w:rFonts w:ascii="Arial" w:hAnsi="Arial" w:cs="Arial"/>
          <w:color w:val="1F1F1F"/>
          <w:sz w:val="24"/>
          <w:szCs w:val="24"/>
        </w:rPr>
        <w:t>.</w:t>
      </w:r>
    </w:p>
    <w:p w14:paraId="65041843" w14:textId="77777777" w:rsidR="0095707D" w:rsidRPr="00E149DA" w:rsidRDefault="00000000" w:rsidP="00767BD8">
      <w:pPr>
        <w:pStyle w:val="Ttulo2"/>
        <w:rPr>
          <w:rFonts w:ascii="Arial" w:hAnsi="Arial" w:cs="Arial"/>
        </w:rPr>
      </w:pPr>
      <w:bookmarkStart w:id="13" w:name="_Toc232209772"/>
      <w:r w:rsidRPr="00E149DA">
        <w:rPr>
          <w:rFonts w:ascii="Arial" w:hAnsi="Arial" w:cs="Arial"/>
        </w:rPr>
        <w:t>6. Precio estimado</w:t>
      </w:r>
      <w:bookmarkEnd w:id="13"/>
    </w:p>
    <w:p w14:paraId="6923C10B"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Se propone un precio de lanzamiento de $99 MXN para una versión académica publicable en computadora. Este precio considera que se trata de una experiencia breve de un solo nivel, con controles completos, ambientación, audio, enemigos, condición de victoria y derrota.</w:t>
      </w:r>
    </w:p>
    <w:p w14:paraId="1BB1A2C2"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Para una versión comercial sería necesario ampliar el contenido, realizar pruebas en más equipos, verificar todas las licencias, añadir opciones de accesibilidad y preparar un instalador. Con esas mejoras el precio podría revisarse de acuerdo con la duración y calidad final.</w:t>
      </w:r>
    </w:p>
    <w:p w14:paraId="08BDA533" w14:textId="77777777" w:rsidR="0095707D" w:rsidRPr="00E149DA" w:rsidRDefault="00000000" w:rsidP="00767BD8">
      <w:pPr>
        <w:pStyle w:val="Ttulo2"/>
        <w:rPr>
          <w:rFonts w:ascii="Arial" w:hAnsi="Arial" w:cs="Arial"/>
        </w:rPr>
      </w:pPr>
      <w:bookmarkStart w:id="14" w:name="_Toc232209773"/>
      <w:r w:rsidRPr="00E149DA">
        <w:rPr>
          <w:rFonts w:ascii="Arial" w:hAnsi="Arial" w:cs="Arial"/>
        </w:rPr>
        <w:lastRenderedPageBreak/>
        <w:t>7. Desarrollo</w:t>
      </w:r>
      <w:bookmarkEnd w:id="14"/>
    </w:p>
    <w:p w14:paraId="6E775C42" w14:textId="77777777" w:rsidR="0095707D" w:rsidRPr="00E149DA" w:rsidRDefault="00000000" w:rsidP="00767BD8">
      <w:pPr>
        <w:pStyle w:val="Ttulo3"/>
        <w:rPr>
          <w:rFonts w:ascii="Arial" w:hAnsi="Arial" w:cs="Arial"/>
        </w:rPr>
      </w:pPr>
      <w:bookmarkStart w:id="15" w:name="_Toc232209774"/>
      <w:r w:rsidRPr="00E149DA">
        <w:rPr>
          <w:rFonts w:ascii="Arial" w:hAnsi="Arial" w:cs="Arial"/>
        </w:rPr>
        <w:t>7.1 Tecnologías y dependencias</w:t>
      </w:r>
      <w:bookmarkEnd w:id="15"/>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4824"/>
        <w:gridCol w:w="6768"/>
      </w:tblGrid>
      <w:tr w:rsidR="0095707D" w:rsidRPr="00E149DA" w14:paraId="36FCD4AD" w14:textId="77777777">
        <w:trPr>
          <w:cantSplit/>
          <w:tblHeader/>
          <w:jc w:val="center"/>
        </w:trPr>
        <w:tc>
          <w:tcPr>
            <w:tcW w:w="2592" w:type="dxa"/>
            <w:shd w:val="clear" w:color="auto" w:fill="1F4E78"/>
            <w:tcMar>
              <w:top w:w="100" w:type="dxa"/>
              <w:left w:w="120" w:type="dxa"/>
              <w:bottom w:w="100" w:type="dxa"/>
              <w:right w:w="120" w:type="dxa"/>
            </w:tcMar>
            <w:vAlign w:val="center"/>
          </w:tcPr>
          <w:p w14:paraId="741B3BCC" w14:textId="77777777" w:rsidR="0095707D" w:rsidRPr="00E149DA" w:rsidRDefault="00000000">
            <w:pPr>
              <w:jc w:val="center"/>
              <w:rPr>
                <w:rFonts w:ascii="Arial" w:hAnsi="Arial" w:cs="Arial"/>
                <w:sz w:val="24"/>
                <w:szCs w:val="24"/>
              </w:rPr>
            </w:pPr>
            <w:r w:rsidRPr="00E149DA">
              <w:rPr>
                <w:rFonts w:ascii="Arial" w:hAnsi="Arial" w:cs="Arial"/>
                <w:b/>
                <w:color w:val="FFFFFF"/>
                <w:sz w:val="24"/>
                <w:szCs w:val="24"/>
              </w:rPr>
              <w:t>Tecnología</w:t>
            </w:r>
          </w:p>
        </w:tc>
        <w:tc>
          <w:tcPr>
            <w:tcW w:w="6768" w:type="dxa"/>
            <w:shd w:val="clear" w:color="auto" w:fill="1F4E78"/>
            <w:tcMar>
              <w:top w:w="100" w:type="dxa"/>
              <w:left w:w="120" w:type="dxa"/>
              <w:bottom w:w="100" w:type="dxa"/>
              <w:right w:w="120" w:type="dxa"/>
            </w:tcMar>
            <w:vAlign w:val="center"/>
          </w:tcPr>
          <w:p w14:paraId="53D1E9A2" w14:textId="77777777" w:rsidR="0095707D" w:rsidRPr="00E149DA" w:rsidRDefault="00000000">
            <w:pPr>
              <w:jc w:val="center"/>
              <w:rPr>
                <w:rFonts w:ascii="Arial" w:hAnsi="Arial" w:cs="Arial"/>
                <w:sz w:val="24"/>
                <w:szCs w:val="24"/>
              </w:rPr>
            </w:pPr>
            <w:r w:rsidRPr="00E149DA">
              <w:rPr>
                <w:rFonts w:ascii="Arial" w:hAnsi="Arial" w:cs="Arial"/>
                <w:b/>
                <w:color w:val="FFFFFF"/>
                <w:sz w:val="24"/>
                <w:szCs w:val="24"/>
              </w:rPr>
              <w:t>Uso dentro del proyecto</w:t>
            </w:r>
          </w:p>
        </w:tc>
      </w:tr>
      <w:tr w:rsidR="0095707D" w:rsidRPr="00E149DA" w14:paraId="3411089D" w14:textId="77777777">
        <w:trPr>
          <w:cantSplit/>
          <w:jc w:val="center"/>
        </w:trPr>
        <w:tc>
          <w:tcPr>
            <w:tcW w:w="4824" w:type="dxa"/>
            <w:tcMar>
              <w:top w:w="100" w:type="dxa"/>
              <w:left w:w="120" w:type="dxa"/>
              <w:bottom w:w="100" w:type="dxa"/>
              <w:right w:w="120" w:type="dxa"/>
            </w:tcMar>
            <w:vAlign w:val="center"/>
          </w:tcPr>
          <w:p w14:paraId="1C77CF1C"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 / OpenGL 3.3</w:t>
            </w:r>
          </w:p>
        </w:tc>
        <w:tc>
          <w:tcPr>
            <w:tcW w:w="4824" w:type="dxa"/>
            <w:tcMar>
              <w:top w:w="100" w:type="dxa"/>
              <w:left w:w="120" w:type="dxa"/>
              <w:bottom w:w="100" w:type="dxa"/>
              <w:right w:w="120" w:type="dxa"/>
            </w:tcMar>
            <w:vAlign w:val="center"/>
          </w:tcPr>
          <w:p w14:paraId="3B512BFB"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Lógica principal y renderizado gráfico.</w:t>
            </w:r>
          </w:p>
        </w:tc>
      </w:tr>
      <w:tr w:rsidR="0095707D" w:rsidRPr="00E149DA" w14:paraId="544D456C" w14:textId="77777777">
        <w:trPr>
          <w:cantSplit/>
          <w:jc w:val="center"/>
        </w:trPr>
        <w:tc>
          <w:tcPr>
            <w:tcW w:w="4824" w:type="dxa"/>
            <w:tcMar>
              <w:top w:w="100" w:type="dxa"/>
              <w:left w:w="120" w:type="dxa"/>
              <w:bottom w:w="100" w:type="dxa"/>
              <w:right w:w="120" w:type="dxa"/>
            </w:tcMar>
            <w:vAlign w:val="center"/>
          </w:tcPr>
          <w:p w14:paraId="0C842D01"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GLFW</w:t>
            </w:r>
          </w:p>
        </w:tc>
        <w:tc>
          <w:tcPr>
            <w:tcW w:w="4824" w:type="dxa"/>
            <w:tcMar>
              <w:top w:w="100" w:type="dxa"/>
              <w:left w:w="120" w:type="dxa"/>
              <w:bottom w:w="100" w:type="dxa"/>
              <w:right w:w="120" w:type="dxa"/>
            </w:tcMar>
            <w:vAlign w:val="center"/>
          </w:tcPr>
          <w:p w14:paraId="45BF3B28"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Ventana, teclado, mouse y control.</w:t>
            </w:r>
          </w:p>
        </w:tc>
      </w:tr>
      <w:tr w:rsidR="0095707D" w:rsidRPr="00E149DA" w14:paraId="4CFEB32F" w14:textId="77777777">
        <w:trPr>
          <w:cantSplit/>
          <w:jc w:val="center"/>
        </w:trPr>
        <w:tc>
          <w:tcPr>
            <w:tcW w:w="4824" w:type="dxa"/>
            <w:tcMar>
              <w:top w:w="100" w:type="dxa"/>
              <w:left w:w="120" w:type="dxa"/>
              <w:bottom w:w="100" w:type="dxa"/>
              <w:right w:w="120" w:type="dxa"/>
            </w:tcMar>
            <w:vAlign w:val="center"/>
          </w:tcPr>
          <w:p w14:paraId="336D1C8C"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GLEW</w:t>
            </w:r>
          </w:p>
        </w:tc>
        <w:tc>
          <w:tcPr>
            <w:tcW w:w="4824" w:type="dxa"/>
            <w:tcMar>
              <w:top w:w="100" w:type="dxa"/>
              <w:left w:w="120" w:type="dxa"/>
              <w:bottom w:w="100" w:type="dxa"/>
              <w:right w:w="120" w:type="dxa"/>
            </w:tcMar>
            <w:vAlign w:val="center"/>
          </w:tcPr>
          <w:p w14:paraId="7BECF84E"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Acceso a funciones modernas de OpenGL.</w:t>
            </w:r>
          </w:p>
        </w:tc>
      </w:tr>
      <w:tr w:rsidR="0095707D" w:rsidRPr="00E149DA" w14:paraId="5628804A" w14:textId="77777777">
        <w:trPr>
          <w:cantSplit/>
          <w:jc w:val="center"/>
        </w:trPr>
        <w:tc>
          <w:tcPr>
            <w:tcW w:w="4824" w:type="dxa"/>
            <w:tcMar>
              <w:top w:w="100" w:type="dxa"/>
              <w:left w:w="120" w:type="dxa"/>
              <w:bottom w:w="100" w:type="dxa"/>
              <w:right w:w="120" w:type="dxa"/>
            </w:tcMar>
            <w:vAlign w:val="center"/>
          </w:tcPr>
          <w:p w14:paraId="622CECD0"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GLM</w:t>
            </w:r>
          </w:p>
        </w:tc>
        <w:tc>
          <w:tcPr>
            <w:tcW w:w="4824" w:type="dxa"/>
            <w:tcMar>
              <w:top w:w="100" w:type="dxa"/>
              <w:left w:w="120" w:type="dxa"/>
              <w:bottom w:w="100" w:type="dxa"/>
              <w:right w:w="120" w:type="dxa"/>
            </w:tcMar>
            <w:vAlign w:val="center"/>
          </w:tcPr>
          <w:p w14:paraId="7085C020"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Vectores, matrices, transformaciones y cuaterniones.</w:t>
            </w:r>
          </w:p>
        </w:tc>
      </w:tr>
      <w:tr w:rsidR="0095707D" w:rsidRPr="00E149DA" w14:paraId="544FC168" w14:textId="77777777">
        <w:trPr>
          <w:cantSplit/>
          <w:jc w:val="center"/>
        </w:trPr>
        <w:tc>
          <w:tcPr>
            <w:tcW w:w="4824" w:type="dxa"/>
            <w:tcMar>
              <w:top w:w="100" w:type="dxa"/>
              <w:left w:w="120" w:type="dxa"/>
              <w:bottom w:w="100" w:type="dxa"/>
              <w:right w:w="120" w:type="dxa"/>
            </w:tcMar>
            <w:vAlign w:val="center"/>
          </w:tcPr>
          <w:p w14:paraId="6ACE69AD"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Assimp</w:t>
            </w:r>
          </w:p>
        </w:tc>
        <w:tc>
          <w:tcPr>
            <w:tcW w:w="4824" w:type="dxa"/>
            <w:tcMar>
              <w:top w:w="100" w:type="dxa"/>
              <w:left w:w="120" w:type="dxa"/>
              <w:bottom w:w="100" w:type="dxa"/>
              <w:right w:w="120" w:type="dxa"/>
            </w:tcMar>
            <w:vAlign w:val="center"/>
          </w:tcPr>
          <w:p w14:paraId="0BB9070A"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Carga de modelos OBJ y FBX con animaciones.</w:t>
            </w:r>
          </w:p>
        </w:tc>
      </w:tr>
      <w:tr w:rsidR="0095707D" w:rsidRPr="00E149DA" w14:paraId="5A739B11" w14:textId="77777777">
        <w:trPr>
          <w:cantSplit/>
          <w:jc w:val="center"/>
        </w:trPr>
        <w:tc>
          <w:tcPr>
            <w:tcW w:w="4824" w:type="dxa"/>
            <w:tcMar>
              <w:top w:w="100" w:type="dxa"/>
              <w:left w:w="120" w:type="dxa"/>
              <w:bottom w:w="100" w:type="dxa"/>
              <w:right w:w="120" w:type="dxa"/>
            </w:tcMar>
            <w:vAlign w:val="center"/>
          </w:tcPr>
          <w:p w14:paraId="12BB8428"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FreeImage</w:t>
            </w:r>
          </w:p>
        </w:tc>
        <w:tc>
          <w:tcPr>
            <w:tcW w:w="4824" w:type="dxa"/>
            <w:tcMar>
              <w:top w:w="100" w:type="dxa"/>
              <w:left w:w="120" w:type="dxa"/>
              <w:bottom w:w="100" w:type="dxa"/>
              <w:right w:w="120" w:type="dxa"/>
            </w:tcMar>
            <w:vAlign w:val="center"/>
          </w:tcPr>
          <w:p w14:paraId="3EC9B00C"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Carga de imágenes y texturas.</w:t>
            </w:r>
          </w:p>
        </w:tc>
      </w:tr>
      <w:tr w:rsidR="0095707D" w:rsidRPr="00E149DA" w14:paraId="6E305FC6" w14:textId="77777777">
        <w:trPr>
          <w:cantSplit/>
          <w:jc w:val="center"/>
        </w:trPr>
        <w:tc>
          <w:tcPr>
            <w:tcW w:w="4824" w:type="dxa"/>
            <w:tcMar>
              <w:top w:w="100" w:type="dxa"/>
              <w:left w:w="120" w:type="dxa"/>
              <w:bottom w:w="100" w:type="dxa"/>
              <w:right w:w="120" w:type="dxa"/>
            </w:tcMar>
            <w:vAlign w:val="center"/>
          </w:tcPr>
          <w:p w14:paraId="2010CBCC"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FreeType</w:t>
            </w:r>
          </w:p>
        </w:tc>
        <w:tc>
          <w:tcPr>
            <w:tcW w:w="4824" w:type="dxa"/>
            <w:tcMar>
              <w:top w:w="100" w:type="dxa"/>
              <w:left w:w="120" w:type="dxa"/>
              <w:bottom w:w="100" w:type="dxa"/>
              <w:right w:w="120" w:type="dxa"/>
            </w:tcMar>
            <w:vAlign w:val="center"/>
          </w:tcPr>
          <w:p w14:paraId="3F6704CF"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Renderizado del contador de monedas.</w:t>
            </w:r>
          </w:p>
        </w:tc>
      </w:tr>
      <w:tr w:rsidR="0095707D" w:rsidRPr="00E149DA" w14:paraId="57E9ED44" w14:textId="77777777">
        <w:trPr>
          <w:cantSplit/>
          <w:jc w:val="center"/>
        </w:trPr>
        <w:tc>
          <w:tcPr>
            <w:tcW w:w="4824" w:type="dxa"/>
            <w:tcMar>
              <w:top w:w="100" w:type="dxa"/>
              <w:left w:w="120" w:type="dxa"/>
              <w:bottom w:w="100" w:type="dxa"/>
              <w:right w:w="120" w:type="dxa"/>
            </w:tcMar>
            <w:vAlign w:val="center"/>
          </w:tcPr>
          <w:p w14:paraId="50D72252"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OpenAL / ALUT</w:t>
            </w:r>
          </w:p>
        </w:tc>
        <w:tc>
          <w:tcPr>
            <w:tcW w:w="4824" w:type="dxa"/>
            <w:tcMar>
              <w:top w:w="100" w:type="dxa"/>
              <w:left w:w="120" w:type="dxa"/>
              <w:bottom w:w="100" w:type="dxa"/>
              <w:right w:w="120" w:type="dxa"/>
            </w:tcMar>
            <w:vAlign w:val="center"/>
          </w:tcPr>
          <w:p w14:paraId="684C7323"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Audio global y espacial.</w:t>
            </w:r>
          </w:p>
        </w:tc>
      </w:tr>
      <w:tr w:rsidR="0095707D" w:rsidRPr="00E149DA" w14:paraId="09FCDE7C" w14:textId="77777777">
        <w:trPr>
          <w:cantSplit/>
          <w:jc w:val="center"/>
        </w:trPr>
        <w:tc>
          <w:tcPr>
            <w:tcW w:w="4824" w:type="dxa"/>
            <w:tcMar>
              <w:top w:w="100" w:type="dxa"/>
              <w:left w:w="120" w:type="dxa"/>
              <w:bottom w:w="100" w:type="dxa"/>
              <w:right w:w="120" w:type="dxa"/>
            </w:tcMar>
            <w:vAlign w:val="center"/>
          </w:tcPr>
          <w:p w14:paraId="44402497"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CGALib</w:t>
            </w:r>
          </w:p>
        </w:tc>
        <w:tc>
          <w:tcPr>
            <w:tcW w:w="4824" w:type="dxa"/>
            <w:tcMar>
              <w:top w:w="100" w:type="dxa"/>
              <w:left w:w="120" w:type="dxa"/>
              <w:bottom w:w="100" w:type="dxa"/>
              <w:right w:w="120" w:type="dxa"/>
            </w:tcMar>
            <w:vAlign w:val="center"/>
          </w:tcPr>
          <w:p w14:paraId="6BC89B5B"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Modelos, cámaras, terreno, shaders, colisiones y utilidades.</w:t>
            </w:r>
          </w:p>
        </w:tc>
      </w:tr>
      <w:tr w:rsidR="0095707D" w:rsidRPr="00E149DA" w14:paraId="7E2F0344" w14:textId="77777777">
        <w:trPr>
          <w:cantSplit/>
          <w:jc w:val="center"/>
        </w:trPr>
        <w:tc>
          <w:tcPr>
            <w:tcW w:w="4824" w:type="dxa"/>
            <w:tcMar>
              <w:top w:w="100" w:type="dxa"/>
              <w:left w:w="120" w:type="dxa"/>
              <w:bottom w:w="100" w:type="dxa"/>
              <w:right w:w="120" w:type="dxa"/>
            </w:tcMar>
            <w:vAlign w:val="center"/>
          </w:tcPr>
          <w:p w14:paraId="44EFE83B"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CMake / MinGW</w:t>
            </w:r>
          </w:p>
        </w:tc>
        <w:tc>
          <w:tcPr>
            <w:tcW w:w="4824" w:type="dxa"/>
            <w:tcMar>
              <w:top w:w="100" w:type="dxa"/>
              <w:left w:w="120" w:type="dxa"/>
              <w:bottom w:w="100" w:type="dxa"/>
              <w:right w:w="120" w:type="dxa"/>
            </w:tcMar>
            <w:vAlign w:val="center"/>
          </w:tcPr>
          <w:p w14:paraId="42ACE737" w14:textId="77777777" w:rsidR="0095707D" w:rsidRPr="00E149DA" w:rsidRDefault="00000000">
            <w:pPr>
              <w:spacing w:after="0"/>
              <w:rPr>
                <w:rFonts w:ascii="Arial" w:hAnsi="Arial" w:cs="Arial"/>
                <w:sz w:val="24"/>
                <w:szCs w:val="24"/>
              </w:rPr>
            </w:pPr>
            <w:r w:rsidRPr="00E149DA">
              <w:rPr>
                <w:rFonts w:ascii="Arial" w:hAnsi="Arial" w:cs="Arial"/>
                <w:color w:val="1F1F1F"/>
                <w:sz w:val="24"/>
                <w:szCs w:val="24"/>
              </w:rPr>
              <w:t>Configuración y compilación del ejecutable.</w:t>
            </w:r>
          </w:p>
        </w:tc>
      </w:tr>
    </w:tbl>
    <w:p w14:paraId="6C9D432F" w14:textId="77777777" w:rsidR="0095707D" w:rsidRDefault="0095707D">
      <w:pPr>
        <w:spacing w:after="20"/>
      </w:pPr>
    </w:p>
    <w:p w14:paraId="68274919" w14:textId="77777777" w:rsidR="00F25CFB" w:rsidRPr="00E149DA" w:rsidRDefault="00000000">
      <w:pPr>
        <w:keepNext/>
        <w:spacing w:before="100" w:after="40"/>
        <w:rPr>
          <w:rFonts w:ascii="Arial" w:hAnsi="Arial" w:cs="Arial"/>
          <w:sz w:val="24"/>
          <w:szCs w:val="24"/>
        </w:rPr>
      </w:pPr>
      <w:r w:rsidRPr="00E149DA">
        <w:rPr>
          <w:rFonts w:ascii="Arial" w:hAnsi="Arial" w:cs="Arial"/>
          <w:b/>
          <w:color w:val="1F4E78"/>
          <w:sz w:val="24"/>
          <w:szCs w:val="24"/>
        </w:rPr>
        <w:t xml:space="preserve">Fragmento de implementación. </w:t>
      </w:r>
      <w:r w:rsidRPr="00E149DA">
        <w:rPr>
          <w:rFonts w:ascii="Arial" w:hAnsi="Arial" w:cs="Arial"/>
          <w:color w:val="595959"/>
          <w:sz w:val="24"/>
          <w:szCs w:val="24"/>
        </w:rPr>
        <w:t>14-ProyectoFinal/CMakeLists.txt, líneas 7-18 y 33-42</w:t>
      </w:r>
    </w:p>
    <w:p w14:paraId="462C3AFE"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sidRPr="00E149DA">
        <w:rPr>
          <w:rFonts w:ascii="Arial" w:hAnsi="Arial" w:cs="Arial"/>
          <w:color w:val="1F1F1F"/>
          <w:sz w:val="15"/>
        </w:rPr>
        <w:t>include_directories(</w:t>
      </w:r>
      <w:r w:rsidRPr="00E149DA">
        <w:rPr>
          <w:rFonts w:ascii="Arial" w:hAnsi="Arial" w:cs="Arial"/>
          <w:color w:val="1F1F1F"/>
          <w:sz w:val="15"/>
        </w:rPr>
        <w:br/>
      </w:r>
      <w:r>
        <w:rPr>
          <w:rFonts w:ascii="Consolas" w:hAnsi="Consolas"/>
          <w:color w:val="1F1F1F"/>
          <w:sz w:val="15"/>
        </w:rPr>
        <w:t xml:space="preserve">    ${CMAKE_SOURCE_DIR}/14-ProyectoFinal/src</w:t>
      </w:r>
      <w:r>
        <w:rPr>
          <w:rFonts w:ascii="Consolas" w:hAnsi="Consolas"/>
          <w:color w:val="1F1F1F"/>
          <w:sz w:val="15"/>
        </w:rPr>
        <w:br/>
        <w:t xml:space="preserve">    ${CMAKE_SOURCE_DIR}/CGALib/include</w:t>
      </w:r>
      <w:r>
        <w:rPr>
          <w:rFonts w:ascii="Consolas" w:hAnsi="Consolas"/>
          <w:color w:val="1F1F1F"/>
          <w:sz w:val="15"/>
        </w:rPr>
        <w:br/>
        <w:t xml:space="preserve">    "../external/assimp/include"</w:t>
      </w:r>
      <w:r>
        <w:rPr>
          <w:rFonts w:ascii="Consolas" w:hAnsi="Consolas"/>
          <w:color w:val="1F1F1F"/>
          <w:sz w:val="15"/>
        </w:rPr>
        <w:br/>
        <w:t xml:space="preserve">    "../external/glfw/include"</w:t>
      </w:r>
      <w:r>
        <w:rPr>
          <w:rFonts w:ascii="Consolas" w:hAnsi="Consolas"/>
          <w:color w:val="1F1F1F"/>
          <w:sz w:val="15"/>
        </w:rPr>
        <w:br/>
        <w:t xml:space="preserve">    "../external/glm"</w:t>
      </w:r>
      <w:r>
        <w:rPr>
          <w:rFonts w:ascii="Consolas" w:hAnsi="Consolas"/>
          <w:color w:val="1F1F1F"/>
          <w:sz w:val="15"/>
        </w:rPr>
        <w:br/>
        <w:t xml:space="preserve">    "../external/glew/include"</w:t>
      </w:r>
      <w:r>
        <w:rPr>
          <w:rFonts w:ascii="Consolas" w:hAnsi="Consolas"/>
          <w:color w:val="1F1F1F"/>
          <w:sz w:val="15"/>
        </w:rPr>
        <w:br/>
        <w:t xml:space="preserve">    "../external/FreeImage/include"</w:t>
      </w:r>
      <w:r>
        <w:rPr>
          <w:rFonts w:ascii="Consolas" w:hAnsi="Consolas"/>
          <w:color w:val="1F1F1F"/>
          <w:sz w:val="15"/>
        </w:rPr>
        <w:br/>
        <w:t xml:space="preserve">    "../external/OpenAL/include"</w:t>
      </w:r>
      <w:r>
        <w:rPr>
          <w:rFonts w:ascii="Consolas" w:hAnsi="Consolas"/>
          <w:color w:val="1F1F1F"/>
          <w:sz w:val="15"/>
        </w:rPr>
        <w:br/>
        <w:t xml:space="preserve">    "../external/Freetype/include"</w:t>
      </w:r>
      <w:r>
        <w:rPr>
          <w:rFonts w:ascii="Consolas" w:hAnsi="Consolas"/>
          <w:color w:val="1F1F1F"/>
          <w:sz w:val="15"/>
        </w:rPr>
        <w:br/>
        <w:t xml:space="preserve">    "../external/freealut/include"</w:t>
      </w:r>
      <w:r>
        <w:rPr>
          <w:rFonts w:ascii="Consolas" w:hAnsi="Consolas"/>
          <w:color w:val="1F1F1F"/>
          <w:sz w:val="15"/>
        </w:rPr>
        <w:br/>
        <w:t>)</w:t>
      </w:r>
      <w:r>
        <w:rPr>
          <w:rFonts w:ascii="Consolas" w:hAnsi="Consolas"/>
          <w:color w:val="1F1F1F"/>
          <w:sz w:val="15"/>
        </w:rPr>
        <w:br/>
      </w:r>
      <w:r>
        <w:rPr>
          <w:rFonts w:ascii="Consolas" w:hAnsi="Consolas"/>
          <w:color w:val="1F1F1F"/>
          <w:sz w:val="15"/>
        </w:rPr>
        <w:br/>
        <w:t>add_executable(14-ProyectoFinal ./src/main.cpp)</w:t>
      </w:r>
      <w:r>
        <w:rPr>
          <w:rFonts w:ascii="Consolas" w:hAnsi="Consolas"/>
          <w:color w:val="1F1F1F"/>
          <w:sz w:val="15"/>
        </w:rPr>
        <w:br/>
        <w:t>target_link_libraries(</w:t>
      </w:r>
      <w:r>
        <w:rPr>
          <w:rFonts w:ascii="Consolas" w:hAnsi="Consolas"/>
          <w:color w:val="1F1F1F"/>
          <w:sz w:val="15"/>
        </w:rPr>
        <w:br/>
        <w:t xml:space="preserve">    14-ProyectoFinal opengl32.lib libglfw3dll.dll.a</w:t>
      </w:r>
      <w:r>
        <w:rPr>
          <w:rFonts w:ascii="Consolas" w:hAnsi="Consolas"/>
          <w:color w:val="1F1F1F"/>
          <w:sz w:val="15"/>
        </w:rPr>
        <w:br/>
        <w:t xml:space="preserve">    libglew32.dll.a libassimp.dll.a libfreetype.dll.a</w:t>
      </w:r>
      <w:r>
        <w:rPr>
          <w:rFonts w:ascii="Consolas" w:hAnsi="Consolas"/>
          <w:color w:val="1F1F1F"/>
          <w:sz w:val="15"/>
        </w:rPr>
        <w:br/>
        <w:t xml:space="preserve">    libalut.dll.a OpenAL32.lib CGALib)</w:t>
      </w:r>
    </w:p>
    <w:p w14:paraId="29E0063B" w14:textId="77777777" w:rsidR="0095707D" w:rsidRPr="00E149DA" w:rsidRDefault="00000000" w:rsidP="00767BD8">
      <w:pPr>
        <w:pStyle w:val="Ttulo3"/>
        <w:rPr>
          <w:rFonts w:ascii="Arial" w:hAnsi="Arial" w:cs="Arial"/>
        </w:rPr>
      </w:pPr>
      <w:bookmarkStart w:id="16" w:name="_Toc232209775"/>
      <w:r w:rsidRPr="00E149DA">
        <w:rPr>
          <w:rFonts w:ascii="Arial" w:hAnsi="Arial" w:cs="Arial"/>
        </w:rPr>
        <w:t>7.2 Organización del proyecto</w:t>
      </w:r>
      <w:bookmarkEnd w:id="16"/>
    </w:p>
    <w:p w14:paraId="125BC4C0"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El archivo 14-ProyectoFinal/src/main.cpp concentra la inicialización, estados de juego, controles, matrices de modelo, renderizado y ciclo principal. CGALib contiene las clases reutilizables. Las carpetas models, Textures, sounds, Fonts y Shaders almacenan los recursos cargados durante la ejecución.</w:t>
      </w:r>
    </w:p>
    <w:p w14:paraId="6597BFE2" w14:textId="77777777" w:rsidR="00F25CFB" w:rsidRPr="00E149DA" w:rsidRDefault="00000000">
      <w:pPr>
        <w:keepNext/>
        <w:spacing w:before="100" w:after="40"/>
        <w:rPr>
          <w:rFonts w:ascii="Arial" w:hAnsi="Arial" w:cs="Arial"/>
          <w:sz w:val="24"/>
          <w:szCs w:val="24"/>
        </w:rPr>
      </w:pPr>
      <w:r w:rsidRPr="00E149DA">
        <w:rPr>
          <w:rFonts w:ascii="Arial" w:hAnsi="Arial" w:cs="Arial"/>
          <w:b/>
          <w:color w:val="1F4E78"/>
          <w:sz w:val="24"/>
          <w:szCs w:val="24"/>
        </w:rPr>
        <w:lastRenderedPageBreak/>
        <w:t xml:space="preserve">Fragmento de implementación. </w:t>
      </w:r>
      <w:r w:rsidRPr="00E149DA">
        <w:rPr>
          <w:rFonts w:ascii="Arial" w:hAnsi="Arial" w:cs="Arial"/>
          <w:color w:val="595959"/>
          <w:sz w:val="24"/>
          <w:szCs w:val="24"/>
        </w:rPr>
        <w:t>14-ProyectoFinal/src/main.cpp, líneas 644-690</w:t>
      </w:r>
    </w:p>
    <w:p w14:paraId="09A91B8B"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modelEntrada.loadModel("../models/Laberinto/Entrada.obj");</w:t>
      </w:r>
      <w:r>
        <w:rPr>
          <w:rFonts w:ascii="Consolas" w:hAnsi="Consolas"/>
          <w:color w:val="1F1F1F"/>
          <w:sz w:val="15"/>
        </w:rPr>
        <w:br/>
        <w:t>modelEntrada.setShader(&amp;shaderMulLighting);</w:t>
      </w:r>
      <w:r>
        <w:rPr>
          <w:rFonts w:ascii="Consolas" w:hAnsi="Consolas"/>
          <w:color w:val="1F1F1F"/>
          <w:sz w:val="15"/>
        </w:rPr>
        <w:br/>
      </w:r>
      <w:r>
        <w:rPr>
          <w:rFonts w:ascii="Consolas" w:hAnsi="Consolas"/>
          <w:color w:val="1F1F1F"/>
          <w:sz w:val="15"/>
        </w:rPr>
        <w:br/>
        <w:t>modelMoneda1.loadModel("../models/Laberinto/Moneda1.obj");</w:t>
      </w:r>
      <w:r>
        <w:rPr>
          <w:rFonts w:ascii="Consolas" w:hAnsi="Consolas"/>
          <w:color w:val="1F1F1F"/>
          <w:sz w:val="15"/>
        </w:rPr>
        <w:br/>
        <w:t>modelMoneda1.setShader(&amp;shaderMulLighting);</w:t>
      </w:r>
      <w:r>
        <w:rPr>
          <w:rFonts w:ascii="Consolas" w:hAnsi="Consolas"/>
          <w:color w:val="1F1F1F"/>
          <w:sz w:val="15"/>
        </w:rPr>
        <w:br/>
      </w:r>
      <w:r>
        <w:rPr>
          <w:rFonts w:ascii="Consolas" w:hAnsi="Consolas"/>
          <w:color w:val="1F1F1F"/>
          <w:sz w:val="15"/>
        </w:rPr>
        <w:br/>
        <w:t>modelEnemy1.loadModel("../models/Enemy/Enemy1.fbx");</w:t>
      </w:r>
      <w:r>
        <w:rPr>
          <w:rFonts w:ascii="Consolas" w:hAnsi="Consolas"/>
          <w:color w:val="1F1F1F"/>
          <w:sz w:val="15"/>
        </w:rPr>
        <w:br/>
        <w:t>modelEnemy1.setShader(&amp;shaderMulLighting);</w:t>
      </w:r>
      <w:r>
        <w:rPr>
          <w:rFonts w:ascii="Consolas" w:hAnsi="Consolas"/>
          <w:color w:val="1F1F1F"/>
          <w:sz w:val="15"/>
        </w:rPr>
        <w:br/>
      </w:r>
      <w:r>
        <w:rPr>
          <w:rFonts w:ascii="Consolas" w:hAnsi="Consolas"/>
          <w:color w:val="1F1F1F"/>
          <w:sz w:val="15"/>
        </w:rPr>
        <w:br/>
        <w:t>playerModelAnimate.loadModel("../models/Player/Player.fbx");</w:t>
      </w:r>
      <w:r>
        <w:rPr>
          <w:rFonts w:ascii="Consolas" w:hAnsi="Consolas"/>
          <w:color w:val="1F1F1F"/>
          <w:sz w:val="15"/>
        </w:rPr>
        <w:br/>
        <w:t>playerModelAnimate.setShader(&amp;shaderMulLighting);</w:t>
      </w:r>
    </w:p>
    <w:p w14:paraId="37926030" w14:textId="77777777" w:rsidR="0095707D" w:rsidRPr="00E149DA" w:rsidRDefault="00000000" w:rsidP="00767BD8">
      <w:pPr>
        <w:pStyle w:val="Ttulo3"/>
        <w:rPr>
          <w:rFonts w:ascii="Arial" w:hAnsi="Arial" w:cs="Arial"/>
        </w:rPr>
      </w:pPr>
      <w:bookmarkStart w:id="17" w:name="_Toc232209776"/>
      <w:r w:rsidRPr="00E149DA">
        <w:rPr>
          <w:rFonts w:ascii="Arial" w:hAnsi="Arial" w:cs="Arial"/>
        </w:rPr>
        <w:t>7.3 Renderizado y shaders</w:t>
      </w:r>
      <w:bookmarkEnd w:id="17"/>
    </w:p>
    <w:p w14:paraId="0580F03A"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La escena utiliza shaders separados para objetos iluminados, terreno, Skybox, texturas de interfaz, partículas y mapa de profundidad. El sistema de Shadow Mapping genera primero un Depth Map desde la dirección de la luz y después lo consulta durante el renderizado normal.</w:t>
      </w:r>
    </w:p>
    <w:p w14:paraId="3E8C8BEE" w14:textId="77777777" w:rsidR="00F25CFB" w:rsidRPr="00E149DA" w:rsidRDefault="00000000">
      <w:pPr>
        <w:keepNext/>
        <w:spacing w:before="100" w:after="40"/>
        <w:rPr>
          <w:rFonts w:ascii="Arial" w:hAnsi="Arial" w:cs="Arial"/>
          <w:sz w:val="24"/>
          <w:szCs w:val="24"/>
        </w:rPr>
      </w:pPr>
      <w:r w:rsidRPr="00E149DA">
        <w:rPr>
          <w:rFonts w:ascii="Arial" w:hAnsi="Arial" w:cs="Arial"/>
          <w:b/>
          <w:color w:val="1F4E78"/>
          <w:sz w:val="24"/>
          <w:szCs w:val="24"/>
        </w:rPr>
        <w:t xml:space="preserve">Fragmento de implementación. </w:t>
      </w:r>
      <w:r w:rsidRPr="00E149DA">
        <w:rPr>
          <w:rFonts w:ascii="Arial" w:hAnsi="Arial" w:cs="Arial"/>
          <w:color w:val="595959"/>
          <w:sz w:val="24"/>
          <w:szCs w:val="24"/>
        </w:rPr>
        <w:t>14-ProyectoFinal/src/main.cpp, líneas 613-620</w:t>
      </w:r>
    </w:p>
    <w:p w14:paraId="30E0FF68"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shaderSkybox.initialize(</w:t>
      </w:r>
      <w:r>
        <w:rPr>
          <w:rFonts w:ascii="Consolas" w:hAnsi="Consolas"/>
          <w:color w:val="1F1F1F"/>
          <w:sz w:val="15"/>
        </w:rPr>
        <w:br/>
        <w:t xml:space="preserve">    "../Shaders/skyBox.vs", "../Shaders/skyBox_fog.fs");</w:t>
      </w:r>
      <w:r>
        <w:rPr>
          <w:rFonts w:ascii="Consolas" w:hAnsi="Consolas"/>
          <w:color w:val="1F1F1F"/>
          <w:sz w:val="15"/>
        </w:rPr>
        <w:br/>
        <w:t>shaderMulLighting.initialize(</w:t>
      </w:r>
      <w:r>
        <w:rPr>
          <w:rFonts w:ascii="Consolas" w:hAnsi="Consolas"/>
          <w:color w:val="1F1F1F"/>
          <w:sz w:val="15"/>
        </w:rPr>
        <w:br/>
        <w:t xml:space="preserve">    "../Shaders/iluminacion_textura_animation_shadow.vs",</w:t>
      </w:r>
      <w:r>
        <w:rPr>
          <w:rFonts w:ascii="Consolas" w:hAnsi="Consolas"/>
          <w:color w:val="1F1F1F"/>
          <w:sz w:val="15"/>
        </w:rPr>
        <w:br/>
        <w:t xml:space="preserve">    "../Shaders/multipleLights_shadow.fs");</w:t>
      </w:r>
      <w:r>
        <w:rPr>
          <w:rFonts w:ascii="Consolas" w:hAnsi="Consolas"/>
          <w:color w:val="1F1F1F"/>
          <w:sz w:val="15"/>
        </w:rPr>
        <w:br/>
        <w:t>shaderTerrain.initialize(</w:t>
      </w:r>
      <w:r>
        <w:rPr>
          <w:rFonts w:ascii="Consolas" w:hAnsi="Consolas"/>
          <w:color w:val="1F1F1F"/>
          <w:sz w:val="15"/>
        </w:rPr>
        <w:br/>
        <w:t xml:space="preserve">    "../Shaders/terrain_shadow.vs", "../Shaders/terrain_shadow.fs");</w:t>
      </w:r>
      <w:r>
        <w:rPr>
          <w:rFonts w:ascii="Consolas" w:hAnsi="Consolas"/>
          <w:color w:val="1F1F1F"/>
          <w:sz w:val="15"/>
        </w:rPr>
        <w:br/>
        <w:t>shaderDepth.initialize(</w:t>
      </w:r>
      <w:r>
        <w:rPr>
          <w:rFonts w:ascii="Consolas" w:hAnsi="Consolas"/>
          <w:color w:val="1F1F1F"/>
          <w:sz w:val="15"/>
        </w:rPr>
        <w:br/>
        <w:t xml:space="preserve">    "../Shaders/shadow_mapping_depth.vs",</w:t>
      </w:r>
      <w:r>
        <w:rPr>
          <w:rFonts w:ascii="Consolas" w:hAnsi="Consolas"/>
          <w:color w:val="1F1F1F"/>
          <w:sz w:val="15"/>
        </w:rPr>
        <w:br/>
        <w:t xml:space="preserve">    "../Shaders/shadow_mapping_depth.fs");</w:t>
      </w:r>
      <w:r>
        <w:rPr>
          <w:rFonts w:ascii="Consolas" w:hAnsi="Consolas"/>
          <w:color w:val="1F1F1F"/>
          <w:sz w:val="15"/>
        </w:rPr>
        <w:br/>
        <w:t>shaderParticlesFire.initialize(</w:t>
      </w:r>
      <w:r>
        <w:rPr>
          <w:rFonts w:ascii="Consolas" w:hAnsi="Consolas"/>
          <w:color w:val="1F1F1F"/>
          <w:sz w:val="15"/>
        </w:rPr>
        <w:br/>
        <w:t xml:space="preserve">    "../Shaders/particlesFire.vs", "../Shaders/particlesFire.fs");</w:t>
      </w:r>
    </w:p>
    <w:p w14:paraId="42B2F95F" w14:textId="77777777" w:rsidR="00F25CFB" w:rsidRPr="00E149DA" w:rsidRDefault="00000000">
      <w:pPr>
        <w:keepNext/>
        <w:spacing w:before="100" w:after="40"/>
        <w:rPr>
          <w:rFonts w:ascii="Arial" w:hAnsi="Arial" w:cs="Arial"/>
          <w:sz w:val="24"/>
          <w:szCs w:val="24"/>
        </w:rPr>
      </w:pPr>
      <w:r w:rsidRPr="00E149DA">
        <w:rPr>
          <w:rFonts w:ascii="Arial" w:hAnsi="Arial" w:cs="Arial"/>
          <w:b/>
          <w:color w:val="1F4E78"/>
          <w:sz w:val="24"/>
          <w:szCs w:val="24"/>
        </w:rPr>
        <w:t xml:space="preserve">Fragmento de implementación. </w:t>
      </w:r>
      <w:r w:rsidRPr="00E149DA">
        <w:rPr>
          <w:rFonts w:ascii="Arial" w:hAnsi="Arial" w:cs="Arial"/>
          <w:color w:val="595959"/>
          <w:sz w:val="24"/>
          <w:szCs w:val="24"/>
        </w:rPr>
        <w:t>14-ProyectoFinal/src/main.cpp, líneas 2357-2376</w:t>
      </w:r>
    </w:p>
    <w:p w14:paraId="67157B04"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glViewport(0, 0, SHADOW_WIDTH, SHADOW_HEIGHT);</w:t>
      </w:r>
      <w:r>
        <w:rPr>
          <w:rFonts w:ascii="Consolas" w:hAnsi="Consolas"/>
          <w:color w:val="1F1F1F"/>
          <w:sz w:val="15"/>
        </w:rPr>
        <w:br/>
        <w:t>glBindFramebuffer(GL_FRAMEBUFFER, depthMapFBO);</w:t>
      </w:r>
      <w:r>
        <w:rPr>
          <w:rFonts w:ascii="Consolas" w:hAnsi="Consolas"/>
          <w:color w:val="1F1F1F"/>
          <w:sz w:val="15"/>
        </w:rPr>
        <w:br/>
        <w:t>glClear(GL_DEPTH_BUFFER_BIT);</w:t>
      </w:r>
      <w:r>
        <w:rPr>
          <w:rFonts w:ascii="Consolas" w:hAnsi="Consolas"/>
          <w:color w:val="1F1F1F"/>
          <w:sz w:val="15"/>
        </w:rPr>
        <w:br/>
        <w:t>glCullFace(GL_FRONT);</w:t>
      </w:r>
      <w:r>
        <w:rPr>
          <w:rFonts w:ascii="Consolas" w:hAnsi="Consolas"/>
          <w:color w:val="1F1F1F"/>
          <w:sz w:val="15"/>
        </w:rPr>
        <w:br/>
        <w:t>prepareDepthScene();</w:t>
      </w:r>
      <w:r>
        <w:rPr>
          <w:rFonts w:ascii="Consolas" w:hAnsi="Consolas"/>
          <w:color w:val="1F1F1F"/>
          <w:sz w:val="15"/>
        </w:rPr>
        <w:br/>
        <w:t>renderScene();</w:t>
      </w:r>
      <w:r>
        <w:rPr>
          <w:rFonts w:ascii="Consolas" w:hAnsi="Consolas"/>
          <w:color w:val="1F1F1F"/>
          <w:sz w:val="15"/>
        </w:rPr>
        <w:br/>
        <w:t>glCullFace(GL_BACK);</w:t>
      </w:r>
      <w:r>
        <w:rPr>
          <w:rFonts w:ascii="Consolas" w:hAnsi="Consolas"/>
          <w:color w:val="1F1F1F"/>
          <w:sz w:val="15"/>
        </w:rPr>
        <w:br/>
        <w:t>glBindFramebuffer(GL_FRAMEBUFFER, 0);</w:t>
      </w:r>
      <w:r>
        <w:rPr>
          <w:rFonts w:ascii="Consolas" w:hAnsi="Consolas"/>
          <w:color w:val="1F1F1F"/>
          <w:sz w:val="15"/>
        </w:rPr>
        <w:br/>
      </w:r>
      <w:r>
        <w:rPr>
          <w:rFonts w:ascii="Consolas" w:hAnsi="Consolas"/>
          <w:color w:val="1F1F1F"/>
          <w:sz w:val="15"/>
        </w:rPr>
        <w:br/>
        <w:t>glActiveTexture(GL_TEXTURE10);</w:t>
      </w:r>
      <w:r>
        <w:rPr>
          <w:rFonts w:ascii="Consolas" w:hAnsi="Consolas"/>
          <w:color w:val="1F1F1F"/>
          <w:sz w:val="15"/>
        </w:rPr>
        <w:br/>
        <w:t>glBindTexture(GL_TEXTURE_2D, depthMap);</w:t>
      </w:r>
      <w:r>
        <w:rPr>
          <w:rFonts w:ascii="Consolas" w:hAnsi="Consolas"/>
          <w:color w:val="1F1F1F"/>
          <w:sz w:val="15"/>
        </w:rPr>
        <w:br/>
        <w:t>shaderMulLighting.setInt("shadowMap", 10);</w:t>
      </w:r>
      <w:r>
        <w:rPr>
          <w:rFonts w:ascii="Consolas" w:hAnsi="Consolas"/>
          <w:color w:val="1F1F1F"/>
          <w:sz w:val="15"/>
        </w:rPr>
        <w:br/>
        <w:t>shaderTerrain.setInt("shadowMap", 10);</w:t>
      </w:r>
      <w:r>
        <w:rPr>
          <w:rFonts w:ascii="Consolas" w:hAnsi="Consolas"/>
          <w:color w:val="1F1F1F"/>
          <w:sz w:val="15"/>
        </w:rPr>
        <w:br/>
        <w:t>renderSolidScene();</w:t>
      </w:r>
    </w:p>
    <w:p w14:paraId="3E1D2990" w14:textId="77777777" w:rsidR="0095707D" w:rsidRPr="00E149DA" w:rsidRDefault="00000000" w:rsidP="00767BD8">
      <w:pPr>
        <w:pStyle w:val="Ttulo3"/>
        <w:rPr>
          <w:rFonts w:ascii="Arial" w:hAnsi="Arial" w:cs="Arial"/>
        </w:rPr>
      </w:pPr>
      <w:bookmarkStart w:id="18" w:name="_Toc232209777"/>
      <w:r w:rsidRPr="00E149DA">
        <w:rPr>
          <w:rFonts w:ascii="Arial" w:hAnsi="Arial" w:cs="Arial"/>
        </w:rPr>
        <w:t>7.4 Modelos y animaciones</w:t>
      </w:r>
      <w:bookmarkEnd w:id="18"/>
    </w:p>
    <w:p w14:paraId="7FD03C5F" w14:textId="77777777" w:rsidR="0095707D" w:rsidRPr="00E149DA" w:rsidRDefault="00000000">
      <w:pPr>
        <w:spacing w:after="120" w:line="276" w:lineRule="auto"/>
        <w:jc w:val="both"/>
        <w:rPr>
          <w:rFonts w:ascii="Arial" w:hAnsi="Arial" w:cs="Arial"/>
          <w:sz w:val="24"/>
          <w:szCs w:val="24"/>
        </w:rPr>
      </w:pPr>
      <w:r w:rsidRPr="00E149DA">
        <w:rPr>
          <w:rFonts w:ascii="Arial" w:hAnsi="Arial" w:cs="Arial"/>
          <w:color w:val="1F1F1F"/>
          <w:sz w:val="24"/>
          <w:szCs w:val="24"/>
        </w:rPr>
        <w:t>Los elementos del laberinto se manejan mediante matrices independientes. El jugador emplea animaciones de movimiento y muerte. Los cinco enemigos utilizan animación de caminata y giro, recorriendo distancias específicas entre dos extremos de su zona de patrullaje.</w:t>
      </w:r>
    </w:p>
    <w:p w14:paraId="72A8F827" w14:textId="77777777" w:rsidR="00F25CFB" w:rsidRPr="00E149DA" w:rsidRDefault="00000000">
      <w:pPr>
        <w:keepNext/>
        <w:spacing w:before="100" w:after="40"/>
        <w:rPr>
          <w:rFonts w:ascii="Arial" w:hAnsi="Arial" w:cs="Arial"/>
          <w:sz w:val="24"/>
          <w:szCs w:val="24"/>
        </w:rPr>
      </w:pPr>
      <w:r w:rsidRPr="00E149DA">
        <w:rPr>
          <w:rFonts w:ascii="Arial" w:hAnsi="Arial" w:cs="Arial"/>
          <w:b/>
          <w:color w:val="1F4E78"/>
          <w:sz w:val="24"/>
          <w:szCs w:val="24"/>
        </w:rPr>
        <w:lastRenderedPageBreak/>
        <w:t xml:space="preserve">Fragmento de implementación. </w:t>
      </w:r>
      <w:r w:rsidRPr="00E149DA">
        <w:rPr>
          <w:rFonts w:ascii="Arial" w:hAnsi="Arial" w:cs="Arial"/>
          <w:color w:val="595959"/>
          <w:sz w:val="24"/>
          <w:szCs w:val="24"/>
        </w:rPr>
        <w:t>14-ProyectoFinal/src/main.cpp, líneas 432-480</w:t>
      </w:r>
    </w:p>
    <w:p w14:paraId="5744E2E2"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if (!patrol.turning) {</w:t>
      </w:r>
      <w:r>
        <w:rPr>
          <w:rFonts w:ascii="Consolas" w:hAnsi="Consolas"/>
          <w:color w:val="1F1F1F"/>
          <w:sz w:val="15"/>
        </w:rPr>
        <w:br/>
        <w:t xml:space="preserve">    model.setAnimationIndex(ENEMY_ANIMATION_WALK);</w:t>
      </w:r>
      <w:r>
        <w:rPr>
          <w:rFonts w:ascii="Consolas" w:hAnsi="Consolas"/>
          <w:color w:val="1F1F1F"/>
          <w:sz w:val="15"/>
        </w:rPr>
        <w:br/>
        <w:t xml:space="preserve">    float movement = glm::min(</w:t>
      </w:r>
      <w:r>
        <w:rPr>
          <w:rFonts w:ascii="Consolas" w:hAnsi="Consolas"/>
          <w:color w:val="1F1F1F"/>
          <w:sz w:val="15"/>
        </w:rPr>
        <w:br/>
        <w:t xml:space="preserve">        ENEMY_PATROL_SPEED * deltaSeconds,</w:t>
      </w:r>
      <w:r>
        <w:rPr>
          <w:rFonts w:ascii="Consolas" w:hAnsi="Consolas"/>
          <w:color w:val="1F1F1F"/>
          <w:sz w:val="15"/>
        </w:rPr>
        <w:br/>
        <w:t xml:space="preserve">        patrol.maxDistance - patrol.traveledDistance);</w:t>
      </w:r>
      <w:r>
        <w:rPr>
          <w:rFonts w:ascii="Consolas" w:hAnsi="Consolas"/>
          <w:color w:val="1F1F1F"/>
          <w:sz w:val="15"/>
        </w:rPr>
        <w:br/>
        <w:t xml:space="preserve">    patrol.traveledDistance += movement;</w:t>
      </w:r>
      <w:r>
        <w:rPr>
          <w:rFonts w:ascii="Consolas" w:hAnsi="Consolas"/>
          <w:color w:val="1F1F1F"/>
          <w:sz w:val="15"/>
        </w:rPr>
        <w:br/>
        <w:t xml:space="preserve">    if (patrol.traveledDistance &gt;= patrol.maxDistance)</w:t>
      </w:r>
      <w:r>
        <w:rPr>
          <w:rFonts w:ascii="Consolas" w:hAnsi="Consolas"/>
          <w:color w:val="1F1F1F"/>
          <w:sz w:val="15"/>
        </w:rPr>
        <w:br/>
        <w:t xml:space="preserve">        patrol.turning = true;</w:t>
      </w:r>
      <w:r>
        <w:rPr>
          <w:rFonts w:ascii="Consolas" w:hAnsi="Consolas"/>
          <w:color w:val="1F1F1F"/>
          <w:sz w:val="15"/>
        </w:rPr>
        <w:br/>
        <w:t>} else {</w:t>
      </w:r>
      <w:r>
        <w:rPr>
          <w:rFonts w:ascii="Consolas" w:hAnsi="Consolas"/>
          <w:color w:val="1F1F1F"/>
          <w:sz w:val="15"/>
        </w:rPr>
        <w:br/>
        <w:t xml:space="preserve">    model.setAnimationIndex(ENEMY_ANIMATION_TURN);</w:t>
      </w:r>
      <w:r>
        <w:rPr>
          <w:rFonts w:ascii="Consolas" w:hAnsi="Consolas"/>
          <w:color w:val="1F1F1F"/>
          <w:sz w:val="15"/>
        </w:rPr>
        <w:br/>
        <w:t xml:space="preserve">    patrol.turnAngle += glm::min(</w:t>
      </w:r>
      <w:r>
        <w:rPr>
          <w:rFonts w:ascii="Consolas" w:hAnsi="Consolas"/>
          <w:color w:val="1F1F1F"/>
          <w:sz w:val="15"/>
        </w:rPr>
        <w:br/>
        <w:t xml:space="preserve">        ENEMY_TURN_SPEED * deltaSeconds,</w:t>
      </w:r>
      <w:r>
        <w:rPr>
          <w:rFonts w:ascii="Consolas" w:hAnsi="Consolas"/>
          <w:color w:val="1F1F1F"/>
          <w:sz w:val="15"/>
        </w:rPr>
        <w:br/>
        <w:t xml:space="preserve">        180.0f - patrol.turnAngle);</w:t>
      </w:r>
      <w:r>
        <w:rPr>
          <w:rFonts w:ascii="Consolas" w:hAnsi="Consolas"/>
          <w:color w:val="1F1F1F"/>
          <w:sz w:val="15"/>
        </w:rPr>
        <w:br/>
        <w:t>}</w:t>
      </w:r>
      <w:r>
        <w:rPr>
          <w:rFonts w:ascii="Consolas" w:hAnsi="Consolas"/>
          <w:color w:val="1F1F1F"/>
          <w:sz w:val="15"/>
        </w:rPr>
        <w:br/>
      </w:r>
      <w:r>
        <w:rPr>
          <w:rFonts w:ascii="Consolas" w:hAnsi="Consolas"/>
          <w:color w:val="1F1F1F"/>
          <w:sz w:val="15"/>
        </w:rPr>
        <w:br/>
        <w:t>modelMatrix = glm::translate(baseMatrix, offset);</w:t>
      </w:r>
      <w:r>
        <w:rPr>
          <w:rFonts w:ascii="Consolas" w:hAnsi="Consolas"/>
          <w:color w:val="1F1F1F"/>
          <w:sz w:val="15"/>
        </w:rPr>
        <w:br/>
        <w:t>modelMatrix = glm::rotate(</w:t>
      </w:r>
      <w:r>
        <w:rPr>
          <w:rFonts w:ascii="Consolas" w:hAnsi="Consolas"/>
          <w:color w:val="1F1F1F"/>
          <w:sz w:val="15"/>
        </w:rPr>
        <w:br/>
        <w:t xml:space="preserve">    modelMatrix, glm::radians(orientation),</w:t>
      </w:r>
      <w:r>
        <w:rPr>
          <w:rFonts w:ascii="Consolas" w:hAnsi="Consolas"/>
          <w:color w:val="1F1F1F"/>
          <w:sz w:val="15"/>
        </w:rPr>
        <w:br/>
        <w:t xml:space="preserve">    glm::vec3(0.0f, 1.0f, 0.0f));</w:t>
      </w:r>
    </w:p>
    <w:p w14:paraId="08C0D58A" w14:textId="77777777" w:rsidR="0095707D" w:rsidRPr="00186C27" w:rsidRDefault="00000000" w:rsidP="00767BD8">
      <w:pPr>
        <w:pStyle w:val="Ttulo3"/>
        <w:rPr>
          <w:rFonts w:ascii="Arial" w:hAnsi="Arial" w:cs="Arial"/>
        </w:rPr>
      </w:pPr>
      <w:bookmarkStart w:id="19" w:name="_Toc232209778"/>
      <w:r w:rsidRPr="00186C27">
        <w:rPr>
          <w:rFonts w:ascii="Arial" w:hAnsi="Arial" w:cs="Arial"/>
        </w:rPr>
        <w:t>7.5 Colisiones y reglas</w:t>
      </w:r>
      <w:bookmarkEnd w:id="19"/>
    </w:p>
    <w:p w14:paraId="68CCD603" w14:textId="77777777"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Las monedas y los muros emplean AABB por su bajo costo de cálculo. El jugador y los enemigos utilizan OBB para respetar mejor su orientación. Las puertas funcionan como obstáculos antes de reunir las monedas y como zonas de activación de victoria después de abrirse.</w:t>
      </w:r>
    </w:p>
    <w:p w14:paraId="153B2ADA"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t xml:space="preserve">Fragmento de implementación. </w:t>
      </w:r>
      <w:r w:rsidRPr="00186C27">
        <w:rPr>
          <w:rFonts w:ascii="Arial" w:hAnsi="Arial" w:cs="Arial"/>
          <w:color w:val="595959"/>
          <w:sz w:val="24"/>
          <w:szCs w:val="24"/>
        </w:rPr>
        <w:t>14-ProyectoFinal/src/main.cpp, líneas 2380-2420</w:t>
      </w:r>
    </w:p>
    <w:p w14:paraId="19E7A70B"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AbstractModel::OBB playerCollider;</w:t>
      </w:r>
      <w:r>
        <w:rPr>
          <w:rFonts w:ascii="Consolas" w:hAnsi="Consolas"/>
          <w:color w:val="1F1F1F"/>
          <w:sz w:val="15"/>
        </w:rPr>
        <w:br/>
        <w:t>glm::mat4 colliderMatrix = glm::mat4(modelMatrixPlayer);</w:t>
      </w:r>
      <w:r>
        <w:rPr>
          <w:rFonts w:ascii="Consolas" w:hAnsi="Consolas"/>
          <w:color w:val="1F1F1F"/>
          <w:sz w:val="15"/>
        </w:rPr>
        <w:br/>
        <w:t>colliderMatrix = glm::rotate(</w:t>
      </w:r>
      <w:r>
        <w:rPr>
          <w:rFonts w:ascii="Consolas" w:hAnsi="Consolas"/>
          <w:color w:val="1F1F1F"/>
          <w:sz w:val="15"/>
        </w:rPr>
        <w:br/>
        <w:t xml:space="preserve">    colliderMatrix, glm::radians(180.0f),</w:t>
      </w:r>
      <w:r>
        <w:rPr>
          <w:rFonts w:ascii="Consolas" w:hAnsi="Consolas"/>
          <w:color w:val="1F1F1F"/>
          <w:sz w:val="15"/>
        </w:rPr>
        <w:br/>
        <w:t xml:space="preserve">    glm::vec3(0, 1, 0));</w:t>
      </w:r>
      <w:r>
        <w:rPr>
          <w:rFonts w:ascii="Consolas" w:hAnsi="Consolas"/>
          <w:color w:val="1F1F1F"/>
          <w:sz w:val="15"/>
        </w:rPr>
        <w:br/>
        <w:t>playerCollider.u = glm::quat_cast(colliderMatrix);</w:t>
      </w:r>
      <w:r>
        <w:rPr>
          <w:rFonts w:ascii="Consolas" w:hAnsi="Consolas"/>
          <w:color w:val="1F1F1F"/>
          <w:sz w:val="15"/>
        </w:rPr>
        <w:br/>
        <w:t>playerCollider.e = playerModelAnimate.getObb().e</w:t>
      </w:r>
      <w:r>
        <w:rPr>
          <w:rFonts w:ascii="Consolas" w:hAnsi="Consolas"/>
          <w:color w:val="1F1F1F"/>
          <w:sz w:val="15"/>
        </w:rPr>
        <w:br/>
        <w:t xml:space="preserve">    * glm::vec3(0.0085f, 0.015f, 0.0085f);</w:t>
      </w:r>
      <w:r>
        <w:rPr>
          <w:rFonts w:ascii="Consolas" w:hAnsi="Consolas"/>
          <w:color w:val="1F1F1F"/>
          <w:sz w:val="15"/>
        </w:rPr>
        <w:br/>
      </w:r>
      <w:r>
        <w:rPr>
          <w:rFonts w:ascii="Consolas" w:hAnsi="Consolas"/>
          <w:color w:val="1F1F1F"/>
          <w:sz w:val="15"/>
        </w:rPr>
        <w:br/>
        <w:t>collidersEnemigosOBB["Enemy-1"] = createModelOBB(</w:t>
      </w:r>
      <w:r>
        <w:rPr>
          <w:rFonts w:ascii="Consolas" w:hAnsi="Consolas"/>
          <w:color w:val="1F1F1F"/>
          <w:sz w:val="15"/>
        </w:rPr>
        <w:br/>
        <w:t xml:space="preserve">    modelEnemy1, modelMatrixEnemy1, ENEMY_MODEL_SCALE);</w:t>
      </w:r>
      <w:r>
        <w:rPr>
          <w:rFonts w:ascii="Consolas" w:hAnsi="Consolas"/>
          <w:color w:val="1F1F1F"/>
          <w:sz w:val="15"/>
        </w:rPr>
        <w:br/>
        <w:t>collidersMonedasAABB["Moneda-1"] = transformAABB(</w:t>
      </w:r>
      <w:r>
        <w:rPr>
          <w:rFonts w:ascii="Consolas" w:hAnsi="Consolas"/>
          <w:color w:val="1F1F1F"/>
          <w:sz w:val="15"/>
        </w:rPr>
        <w:br/>
        <w:t xml:space="preserve">    modelMoneda1.getAAbb(),</w:t>
      </w:r>
      <w:r>
        <w:rPr>
          <w:rFonts w:ascii="Consolas" w:hAnsi="Consolas"/>
          <w:color w:val="1F1F1F"/>
          <w:sz w:val="15"/>
        </w:rPr>
        <w:br/>
        <w:t xml:space="preserve">    glm::scale(modelMatrixMoneda1, glm::vec3(0.5f)));</w:t>
      </w:r>
    </w:p>
    <w:p w14:paraId="67000D29"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t xml:space="preserve">Fragmento de implementación. </w:t>
      </w:r>
      <w:r w:rsidRPr="00186C27">
        <w:rPr>
          <w:rFonts w:ascii="Arial" w:hAnsi="Arial" w:cs="Arial"/>
          <w:color w:val="595959"/>
          <w:sz w:val="24"/>
          <w:szCs w:val="24"/>
        </w:rPr>
        <w:t>14-ProyectoFinal/src/main.cpp, líneas 2545-2611</w:t>
      </w:r>
    </w:p>
    <w:p w14:paraId="0805D8A1"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if (testAABBAABB(playerAABB, it-&gt;second)) {</w:t>
      </w:r>
      <w:r>
        <w:rPr>
          <w:rFonts w:ascii="Consolas" w:hAnsi="Consolas"/>
          <w:color w:val="1F1F1F"/>
          <w:sz w:val="15"/>
        </w:rPr>
        <w:br/>
        <w:t xml:space="preserve">    monedasActivas[monedaIndex] = false;</w:t>
      </w:r>
      <w:r>
        <w:rPr>
          <w:rFonts w:ascii="Consolas" w:hAnsi="Consolas"/>
          <w:color w:val="1F1F1F"/>
          <w:sz w:val="15"/>
        </w:rPr>
        <w:br/>
        <w:t xml:space="preserve">    contadorMonedas++;</w:t>
      </w:r>
      <w:r>
        <w:rPr>
          <w:rFonts w:ascii="Consolas" w:hAnsi="Consolas"/>
          <w:color w:val="1F1F1F"/>
          <w:sz w:val="15"/>
        </w:rPr>
        <w:br/>
        <w:t xml:space="preserve">    alSourcePlay(source[COIN_PICKUP_SOURCE_INDEX]);</w:t>
      </w:r>
      <w:r>
        <w:rPr>
          <w:rFonts w:ascii="Consolas" w:hAnsi="Consolas"/>
          <w:color w:val="1F1F1F"/>
          <w:sz w:val="15"/>
        </w:rPr>
        <w:br/>
        <w:t>}</w:t>
      </w:r>
      <w:r>
        <w:rPr>
          <w:rFonts w:ascii="Consolas" w:hAnsi="Consolas"/>
          <w:color w:val="1F1F1F"/>
          <w:sz w:val="15"/>
        </w:rPr>
        <w:br/>
      </w:r>
      <w:r>
        <w:rPr>
          <w:rFonts w:ascii="Consolas" w:hAnsi="Consolas"/>
          <w:color w:val="1F1F1F"/>
          <w:sz w:val="15"/>
        </w:rPr>
        <w:br/>
        <w:t>if (puertasAbiertas &amp;&amp; !juegoGanado</w:t>
      </w:r>
      <w:r>
        <w:rPr>
          <w:rFonts w:ascii="Consolas" w:hAnsi="Consolas"/>
          <w:color w:val="1F1F1F"/>
          <w:sz w:val="15"/>
        </w:rPr>
        <w:br/>
        <w:t xml:space="preserve">        &amp;&amp; (testAABBAABB(playerAABB, triggerPuertaIzq)</w:t>
      </w:r>
      <w:r>
        <w:rPr>
          <w:rFonts w:ascii="Consolas" w:hAnsi="Consolas"/>
          <w:color w:val="1F1F1F"/>
          <w:sz w:val="15"/>
        </w:rPr>
        <w:br/>
        <w:t xml:space="preserve">            || testAABBAABB(playerAABB, triggerPuertaDer))) {</w:t>
      </w:r>
      <w:r>
        <w:rPr>
          <w:rFonts w:ascii="Consolas" w:hAnsi="Consolas"/>
          <w:color w:val="1F1F1F"/>
          <w:sz w:val="15"/>
        </w:rPr>
        <w:br/>
        <w:t xml:space="preserve">    juegoGanado = true;</w:t>
      </w:r>
      <w:r>
        <w:rPr>
          <w:rFonts w:ascii="Consolas" w:hAnsi="Consolas"/>
          <w:color w:val="1F1F1F"/>
          <w:sz w:val="15"/>
        </w:rPr>
        <w:br/>
        <w:t xml:space="preserve">    std::cout &lt;&lt; "Ganaste" &lt;&lt; std::endl;</w:t>
      </w:r>
      <w:r>
        <w:rPr>
          <w:rFonts w:ascii="Consolas" w:hAnsi="Consolas"/>
          <w:color w:val="1F1F1F"/>
          <w:sz w:val="15"/>
        </w:rPr>
        <w:br/>
        <w:t>}</w:t>
      </w:r>
    </w:p>
    <w:p w14:paraId="63546031" w14:textId="77777777" w:rsidR="0095707D" w:rsidRPr="00186C27" w:rsidRDefault="00000000" w:rsidP="00767BD8">
      <w:pPr>
        <w:pStyle w:val="Ttulo3"/>
        <w:rPr>
          <w:rFonts w:ascii="Arial" w:hAnsi="Arial" w:cs="Arial"/>
        </w:rPr>
      </w:pPr>
      <w:bookmarkStart w:id="20" w:name="_Toc232209779"/>
      <w:r w:rsidRPr="00186C27">
        <w:rPr>
          <w:rFonts w:ascii="Arial" w:hAnsi="Arial" w:cs="Arial"/>
        </w:rPr>
        <w:t>7.6 Iluminación, partículas y audio</w:t>
      </w:r>
      <w:bookmarkEnd w:id="20"/>
    </w:p>
    <w:p w14:paraId="36FB317C" w14:textId="77777777"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Cada antorcha genera partículas de fuego y posee una luz puntual y una fuente de audio espacial. El jugador cuenta con iluminación móvil. Las monedas y enemigos actualizan sus fuentes según posición y distancia, mientras que la música cambia en el menú, al iniciar, con dos monedas, con cuatro monedas y al entrar en Game Over.</w:t>
      </w:r>
    </w:p>
    <w:p w14:paraId="5DA63B49"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lastRenderedPageBreak/>
        <w:t xml:space="preserve">Fragmento de implementación. </w:t>
      </w:r>
      <w:r w:rsidRPr="00186C27">
        <w:rPr>
          <w:rFonts w:ascii="Arial" w:hAnsi="Arial" w:cs="Arial"/>
          <w:color w:val="595959"/>
          <w:sz w:val="24"/>
          <w:szCs w:val="24"/>
        </w:rPr>
        <w:t>14-ProyectoFinal/src/main.cpp, líneas 2159-2178 y 2229-2238</w:t>
      </w:r>
    </w:p>
    <w:p w14:paraId="4D3D462C"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int exitSpotLightCount = puertasAbiertas ? 1 : 0;</w:t>
      </w:r>
      <w:r>
        <w:rPr>
          <w:rFonts w:ascii="Consolas" w:hAnsi="Consolas"/>
          <w:color w:val="1F1F1F"/>
          <w:sz w:val="15"/>
        </w:rPr>
        <w:br/>
        <w:t>shaderMulLighting.setInt(</w:t>
      </w:r>
      <w:r>
        <w:rPr>
          <w:rFonts w:ascii="Consolas" w:hAnsi="Consolas"/>
          <w:color w:val="1F1F1F"/>
          <w:sz w:val="15"/>
        </w:rPr>
        <w:br/>
        <w:t xml:space="preserve">    "spotLightCount", exitSpotLightCount);</w:t>
      </w:r>
      <w:r>
        <w:rPr>
          <w:rFonts w:ascii="Consolas" w:hAnsi="Consolas"/>
          <w:color w:val="1F1F1F"/>
          <w:sz w:val="15"/>
        </w:rPr>
        <w:br/>
      </w:r>
      <w:r>
        <w:rPr>
          <w:rFonts w:ascii="Consolas" w:hAnsi="Consolas"/>
          <w:color w:val="1F1F1F"/>
          <w:sz w:val="15"/>
        </w:rPr>
        <w:br/>
        <w:t>if (puertasAbiertas) {</w:t>
      </w:r>
      <w:r>
        <w:rPr>
          <w:rFonts w:ascii="Consolas" w:hAnsi="Consolas"/>
          <w:color w:val="1F1F1F"/>
          <w:sz w:val="15"/>
        </w:rPr>
        <w:br/>
        <w:t xml:space="preserve">    glm::vec3 exitSpotPosition(</w:t>
      </w:r>
      <w:r>
        <w:rPr>
          <w:rFonts w:ascii="Consolas" w:hAnsi="Consolas"/>
          <w:color w:val="1F1F1F"/>
          <w:sz w:val="15"/>
        </w:rPr>
        <w:br/>
        <w:t xml:space="preserve">        exitCenter.x, 12.0f, exitCenter.z);</w:t>
      </w:r>
      <w:r>
        <w:rPr>
          <w:rFonts w:ascii="Consolas" w:hAnsi="Consolas"/>
          <w:color w:val="1F1F1F"/>
          <w:sz w:val="15"/>
        </w:rPr>
        <w:br/>
        <w:t xml:space="preserve">    glm::vec3 exitSpotDirection(0.0f, -1.0f, 0.0f);</w:t>
      </w:r>
      <w:r>
        <w:rPr>
          <w:rFonts w:ascii="Consolas" w:hAnsi="Consolas"/>
          <w:color w:val="1F1F1F"/>
          <w:sz w:val="15"/>
        </w:rPr>
        <w:br/>
        <w:t>}</w:t>
      </w:r>
      <w:r>
        <w:rPr>
          <w:rFonts w:ascii="Consolas" w:hAnsi="Consolas"/>
          <w:color w:val="1F1F1F"/>
          <w:sz w:val="15"/>
        </w:rPr>
        <w:br/>
      </w:r>
      <w:r>
        <w:rPr>
          <w:rFonts w:ascii="Consolas" w:hAnsi="Consolas"/>
          <w:color w:val="1F1F1F"/>
          <w:sz w:val="15"/>
        </w:rPr>
        <w:br/>
        <w:t>const int playerLightIndex =</w:t>
      </w:r>
      <w:r>
        <w:rPr>
          <w:rFonts w:ascii="Consolas" w:hAnsi="Consolas"/>
          <w:color w:val="1F1F1F"/>
          <w:sz w:val="15"/>
        </w:rPr>
        <w:br/>
        <w:t xml:space="preserve">    static_cast&lt;int&gt;(antochaPositions.size());</w:t>
      </w:r>
      <w:r>
        <w:rPr>
          <w:rFonts w:ascii="Consolas" w:hAnsi="Consolas"/>
          <w:color w:val="1F1F1F"/>
          <w:sz w:val="15"/>
        </w:rPr>
        <w:br/>
        <w:t>shaderMulLighting.setInt(</w:t>
      </w:r>
      <w:r>
        <w:rPr>
          <w:rFonts w:ascii="Consolas" w:hAnsi="Consolas"/>
          <w:color w:val="1F1F1F"/>
          <w:sz w:val="15"/>
        </w:rPr>
        <w:br/>
        <w:t xml:space="preserve">    "pointLightCount", playerLightIndex + 1);</w:t>
      </w:r>
    </w:p>
    <w:p w14:paraId="42B9D9FB"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t xml:space="preserve">Fragmento de implementación. </w:t>
      </w:r>
      <w:r w:rsidRPr="00186C27">
        <w:rPr>
          <w:rFonts w:ascii="Arial" w:hAnsi="Arial" w:cs="Arial"/>
          <w:color w:val="595959"/>
          <w:sz w:val="24"/>
          <w:szCs w:val="24"/>
        </w:rPr>
        <w:t>14-ProyectoFinal/src/main.cpp, líneas 483-518</w:t>
      </w:r>
    </w:p>
    <w:p w14:paraId="6EEC3D69"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glGenBuffers(1, &amp;fireInitVel);</w:t>
      </w:r>
      <w:r>
        <w:rPr>
          <w:rFonts w:ascii="Consolas" w:hAnsi="Consolas"/>
          <w:color w:val="1F1F1F"/>
          <w:sz w:val="15"/>
        </w:rPr>
        <w:br/>
        <w:t>glGenBuffers(1, &amp;fireStartTime);</w:t>
      </w:r>
      <w:r>
        <w:rPr>
          <w:rFonts w:ascii="Consolas" w:hAnsi="Consolas"/>
          <w:color w:val="1F1F1F"/>
          <w:sz w:val="15"/>
        </w:rPr>
        <w:br/>
      </w:r>
      <w:r>
        <w:rPr>
          <w:rFonts w:ascii="Consolas" w:hAnsi="Consolas"/>
          <w:color w:val="1F1F1F"/>
          <w:sz w:val="15"/>
        </w:rPr>
        <w:br/>
        <w:t>for (unsigned int i = 0; i &lt; nParticlesFire; i++) {</w:t>
      </w:r>
      <w:r>
        <w:rPr>
          <w:rFonts w:ascii="Consolas" w:hAnsi="Consolas"/>
          <w:color w:val="1F1F1F"/>
          <w:sz w:val="15"/>
        </w:rPr>
        <w:br/>
        <w:t xml:space="preserve">    theta = glm::mix(</w:t>
      </w:r>
      <w:r>
        <w:rPr>
          <w:rFonts w:ascii="Consolas" w:hAnsi="Consolas"/>
          <w:color w:val="1F1F1F"/>
          <w:sz w:val="15"/>
        </w:rPr>
        <w:br/>
        <w:t xml:space="preserve">        0.0f, glm::pi&lt;float&gt;() / 10.0f,</w:t>
      </w:r>
      <w:r>
        <w:rPr>
          <w:rFonts w:ascii="Consolas" w:hAnsi="Consolas"/>
          <w:color w:val="1F1F1F"/>
          <w:sz w:val="15"/>
        </w:rPr>
        <w:br/>
        <w:t xml:space="preserve">        ((float)rand() / RAND_MAX));</w:t>
      </w:r>
      <w:r>
        <w:rPr>
          <w:rFonts w:ascii="Consolas" w:hAnsi="Consolas"/>
          <w:color w:val="1F1F1F"/>
          <w:sz w:val="15"/>
        </w:rPr>
        <w:br/>
        <w:t xml:space="preserve">    phi = glm::mix(</w:t>
      </w:r>
      <w:r>
        <w:rPr>
          <w:rFonts w:ascii="Consolas" w:hAnsi="Consolas"/>
          <w:color w:val="1F1F1F"/>
          <w:sz w:val="15"/>
        </w:rPr>
        <w:br/>
        <w:t xml:space="preserve">        0.0f, glm::two_pi&lt;float&gt;(),</w:t>
      </w:r>
      <w:r>
        <w:rPr>
          <w:rFonts w:ascii="Consolas" w:hAnsi="Consolas"/>
          <w:color w:val="1F1F1F"/>
          <w:sz w:val="15"/>
        </w:rPr>
        <w:br/>
        <w:t xml:space="preserve">        ((float)rand() / RAND_MAX));</w:t>
      </w:r>
      <w:r>
        <w:rPr>
          <w:rFonts w:ascii="Consolas" w:hAnsi="Consolas"/>
          <w:color w:val="1F1F1F"/>
          <w:sz w:val="15"/>
        </w:rPr>
        <w:br/>
        <w:t xml:space="preserve">    v.x = sinf(theta) * cosf(phi);</w:t>
      </w:r>
      <w:r>
        <w:rPr>
          <w:rFonts w:ascii="Consolas" w:hAnsi="Consolas"/>
          <w:color w:val="1F1F1F"/>
          <w:sz w:val="15"/>
        </w:rPr>
        <w:br/>
        <w:t xml:space="preserve">    v.y = cosf(theta);</w:t>
      </w:r>
      <w:r>
        <w:rPr>
          <w:rFonts w:ascii="Consolas" w:hAnsi="Consolas"/>
          <w:color w:val="1F1F1F"/>
          <w:sz w:val="15"/>
        </w:rPr>
        <w:br/>
        <w:t xml:space="preserve">    v.z = sinf(theta) * sinf(phi);</w:t>
      </w:r>
      <w:r>
        <w:rPr>
          <w:rFonts w:ascii="Consolas" w:hAnsi="Consolas"/>
          <w:color w:val="1F1F1F"/>
          <w:sz w:val="15"/>
        </w:rPr>
        <w:br/>
        <w:t>}</w:t>
      </w:r>
    </w:p>
    <w:p w14:paraId="77FCCD11"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t xml:space="preserve">Fragmento de implementación. </w:t>
      </w:r>
      <w:r w:rsidRPr="00186C27">
        <w:rPr>
          <w:rFonts w:ascii="Arial" w:hAnsi="Arial" w:cs="Arial"/>
          <w:color w:val="595959"/>
          <w:sz w:val="24"/>
          <w:szCs w:val="24"/>
        </w:rPr>
        <w:t>14-ProyectoFinal/src/main.cpp, líneas 1022-1038 y 2713-2729</w:t>
      </w:r>
    </w:p>
    <w:p w14:paraId="385402FB"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buffer[0] = alutCreateBufferFromFile(</w:t>
      </w:r>
      <w:r>
        <w:rPr>
          <w:rFonts w:ascii="Consolas" w:hAnsi="Consolas"/>
          <w:color w:val="1F1F1F"/>
          <w:sz w:val="15"/>
        </w:rPr>
        <w:br/>
        <w:t xml:space="preserve">    "../sounds/FuegoMono.wav");</w:t>
      </w:r>
      <w:r>
        <w:rPr>
          <w:rFonts w:ascii="Consolas" w:hAnsi="Consolas"/>
          <w:color w:val="1F1F1F"/>
          <w:sz w:val="15"/>
        </w:rPr>
        <w:br/>
        <w:t>buffer[1] = alutCreateBufferFromFile(</w:t>
      </w:r>
      <w:r>
        <w:rPr>
          <w:rFonts w:ascii="Consolas" w:hAnsi="Consolas"/>
          <w:color w:val="1F1F1F"/>
          <w:sz w:val="15"/>
        </w:rPr>
        <w:br/>
        <w:t xml:space="preserve">    "../sounds/BrillanteMono.wav");</w:t>
      </w:r>
      <w:r>
        <w:rPr>
          <w:rFonts w:ascii="Consolas" w:hAnsi="Consolas"/>
          <w:color w:val="1F1F1F"/>
          <w:sz w:val="15"/>
        </w:rPr>
        <w:br/>
        <w:t>buffer[ENEMY_AUDIO_BUFFER_INDEX] =</w:t>
      </w:r>
      <w:r>
        <w:rPr>
          <w:rFonts w:ascii="Consolas" w:hAnsi="Consolas"/>
          <w:color w:val="1F1F1F"/>
          <w:sz w:val="15"/>
        </w:rPr>
        <w:br/>
        <w:t xml:space="preserve">    alutCreateBufferFromFile("../sounds/ZombieMono.wav");</w:t>
      </w:r>
      <w:r>
        <w:rPr>
          <w:rFonts w:ascii="Consolas" w:hAnsi="Consolas"/>
          <w:color w:val="1F1F1F"/>
          <w:sz w:val="15"/>
        </w:rPr>
        <w:br/>
      </w:r>
      <w:r>
        <w:rPr>
          <w:rFonts w:ascii="Consolas" w:hAnsi="Consolas"/>
          <w:color w:val="1F1F1F"/>
          <w:sz w:val="15"/>
        </w:rPr>
        <w:br/>
        <w:t>const bool playerInTorchAudioRange =</w:t>
      </w:r>
      <w:r>
        <w:rPr>
          <w:rFonts w:ascii="Consolas" w:hAnsi="Consolas"/>
          <w:color w:val="1F1F1F"/>
          <w:sz w:val="15"/>
        </w:rPr>
        <w:br/>
        <w:t xml:space="preserve">    glm::distance(</w:t>
      </w:r>
      <w:r>
        <w:rPr>
          <w:rFonts w:ascii="Consolas" w:hAnsi="Consolas"/>
          <w:color w:val="1F1F1F"/>
          <w:sz w:val="15"/>
        </w:rPr>
        <w:br/>
        <w:t xml:space="preserve">        playerAudioPosition, torchAudioPosition) &lt;= 18.0f;</w:t>
      </w:r>
      <w:r>
        <w:rPr>
          <w:rFonts w:ascii="Consolas" w:hAnsi="Consolas"/>
          <w:color w:val="1F1F1F"/>
          <w:sz w:val="15"/>
        </w:rPr>
        <w:br/>
        <w:t>if (playerInTorchAudioRange &amp;&amp; sourceState != AL_PLAYING)</w:t>
      </w:r>
      <w:r>
        <w:rPr>
          <w:rFonts w:ascii="Consolas" w:hAnsi="Consolas"/>
          <w:color w:val="1F1F1F"/>
          <w:sz w:val="15"/>
        </w:rPr>
        <w:br/>
        <w:t xml:space="preserve">    alSourcePlay(source[sourceIndex]);</w:t>
      </w:r>
      <w:r>
        <w:rPr>
          <w:rFonts w:ascii="Consolas" w:hAnsi="Consolas"/>
          <w:color w:val="1F1F1F"/>
          <w:sz w:val="15"/>
        </w:rPr>
        <w:br/>
        <w:t>else if (!playerInTorchAudioRange</w:t>
      </w:r>
      <w:r>
        <w:rPr>
          <w:rFonts w:ascii="Consolas" w:hAnsi="Consolas"/>
          <w:color w:val="1F1F1F"/>
          <w:sz w:val="15"/>
        </w:rPr>
        <w:br/>
        <w:t xml:space="preserve">        &amp;&amp; sourceState == AL_PLAYING)</w:t>
      </w:r>
      <w:r>
        <w:rPr>
          <w:rFonts w:ascii="Consolas" w:hAnsi="Consolas"/>
          <w:color w:val="1F1F1F"/>
          <w:sz w:val="15"/>
        </w:rPr>
        <w:br/>
        <w:t xml:space="preserve">    alSourcePause(source[sourceIndex]);</w:t>
      </w:r>
    </w:p>
    <w:p w14:paraId="0A033021" w14:textId="77777777" w:rsidR="0095707D" w:rsidRPr="00186C27" w:rsidRDefault="00000000" w:rsidP="00767BD8">
      <w:pPr>
        <w:pStyle w:val="Ttulo3"/>
        <w:rPr>
          <w:rFonts w:ascii="Arial" w:hAnsi="Arial" w:cs="Arial"/>
        </w:rPr>
      </w:pPr>
      <w:bookmarkStart w:id="21" w:name="_Toc232209780"/>
      <w:r w:rsidRPr="00186C27">
        <w:rPr>
          <w:rFonts w:ascii="Arial" w:hAnsi="Arial" w:cs="Arial"/>
        </w:rPr>
        <w:t>7.7 Controles y cámaras</w:t>
      </w:r>
      <w:bookmarkEnd w:id="21"/>
    </w:p>
    <w:p w14:paraId="375A0667" w14:textId="77777777"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El modo principal utiliza una cámara en tercera persona. También existen cámaras libre y aérea para inspección. El joystick usa zona muerta para evitar movimientos involuntarios; el stick izquierdo controla al personaje y el derecho la cámara, sin utilizar los gatillos para la inclinación.</w:t>
      </w:r>
    </w:p>
    <w:p w14:paraId="13B481E6"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lastRenderedPageBreak/>
        <w:t xml:space="preserve">Fragmento de implementación. </w:t>
      </w:r>
      <w:r w:rsidRPr="00186C27">
        <w:rPr>
          <w:rFonts w:ascii="Arial" w:hAnsi="Arial" w:cs="Arial"/>
          <w:color w:val="595959"/>
          <w:sz w:val="24"/>
          <w:szCs w:val="24"/>
        </w:rPr>
        <w:t>14-ProyectoFinal/src/main.cpp, líneas 1305-1320 y 1381-1429</w:t>
      </w:r>
    </w:p>
    <w:p w14:paraId="0EE81E4A"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const bool gamepadConnected =</w:t>
      </w:r>
      <w:r>
        <w:rPr>
          <w:rFonts w:ascii="Consolas" w:hAnsi="Consolas"/>
          <w:color w:val="1F1F1F"/>
          <w:sz w:val="15"/>
        </w:rPr>
        <w:br/>
        <w:t xml:space="preserve">    glfwJoystickIsGamepad(GLFW_JOYSTICK_1) == GLFW_TRUE</w:t>
      </w:r>
      <w:r>
        <w:rPr>
          <w:rFonts w:ascii="Consolas" w:hAnsi="Consolas"/>
          <w:color w:val="1F1F1F"/>
          <w:sz w:val="15"/>
        </w:rPr>
        <w:br/>
        <w:t xml:space="preserve">    &amp;&amp; glfwGetGamepadState(</w:t>
      </w:r>
      <w:r>
        <w:rPr>
          <w:rFonts w:ascii="Consolas" w:hAnsi="Consolas"/>
          <w:color w:val="1F1F1F"/>
          <w:sz w:val="15"/>
        </w:rPr>
        <w:br/>
        <w:t xml:space="preserve">        GLFW_JOYSTICK_1, &amp;gamepadState) == GLFW_TRUE;</w:t>
      </w:r>
      <w:r>
        <w:rPr>
          <w:rFonts w:ascii="Consolas" w:hAnsi="Consolas"/>
          <w:color w:val="1F1F1F"/>
          <w:sz w:val="15"/>
        </w:rPr>
        <w:br/>
      </w:r>
      <w:r>
        <w:rPr>
          <w:rFonts w:ascii="Consolas" w:hAnsi="Consolas"/>
          <w:color w:val="1F1F1F"/>
          <w:sz w:val="15"/>
        </w:rPr>
        <w:br/>
        <w:t>const float leftX =</w:t>
      </w:r>
      <w:r>
        <w:rPr>
          <w:rFonts w:ascii="Consolas" w:hAnsi="Consolas"/>
          <w:color w:val="1F1F1F"/>
          <w:sz w:val="15"/>
        </w:rPr>
        <w:br/>
        <w:t xml:space="preserve">    gamepadState.axes[GLFW_GAMEPAD_AXIS_LEFT_X];</w:t>
      </w:r>
      <w:r>
        <w:rPr>
          <w:rFonts w:ascii="Consolas" w:hAnsi="Consolas"/>
          <w:color w:val="1F1F1F"/>
          <w:sz w:val="15"/>
        </w:rPr>
        <w:br/>
        <w:t>const float leftY =</w:t>
      </w:r>
      <w:r>
        <w:rPr>
          <w:rFonts w:ascii="Consolas" w:hAnsi="Consolas"/>
          <w:color w:val="1F1F1F"/>
          <w:sz w:val="15"/>
        </w:rPr>
        <w:br/>
        <w:t xml:space="preserve">    gamepadState.axes[GLFW_GAMEPAD_AXIS_LEFT_Y];</w:t>
      </w:r>
      <w:r>
        <w:rPr>
          <w:rFonts w:ascii="Consolas" w:hAnsi="Consolas"/>
          <w:color w:val="1F1F1F"/>
          <w:sz w:val="15"/>
        </w:rPr>
        <w:br/>
        <w:t>const float rightX =</w:t>
      </w:r>
      <w:r>
        <w:rPr>
          <w:rFonts w:ascii="Consolas" w:hAnsi="Consolas"/>
          <w:color w:val="1F1F1F"/>
          <w:sz w:val="15"/>
        </w:rPr>
        <w:br/>
        <w:t xml:space="preserve">    gamepadState.axes[GLFW_GAMEPAD_AXIS_RIGHT_X];</w:t>
      </w:r>
      <w:r>
        <w:rPr>
          <w:rFonts w:ascii="Consolas" w:hAnsi="Consolas"/>
          <w:color w:val="1F1F1F"/>
          <w:sz w:val="15"/>
        </w:rPr>
        <w:br/>
        <w:t>const float rightY =</w:t>
      </w:r>
      <w:r>
        <w:rPr>
          <w:rFonts w:ascii="Consolas" w:hAnsi="Consolas"/>
          <w:color w:val="1F1F1F"/>
          <w:sz w:val="15"/>
        </w:rPr>
        <w:br/>
        <w:t xml:space="preserve">    gamepadState.axes[GLFW_GAMEPAD_AXIS_RIGHT_Y];</w:t>
      </w:r>
      <w:r>
        <w:rPr>
          <w:rFonts w:ascii="Consolas" w:hAnsi="Consolas"/>
          <w:color w:val="1F1F1F"/>
          <w:sz w:val="15"/>
        </w:rPr>
        <w:br/>
      </w:r>
      <w:r>
        <w:rPr>
          <w:rFonts w:ascii="Consolas" w:hAnsi="Consolas"/>
          <w:color w:val="1F1F1F"/>
          <w:sz w:val="15"/>
        </w:rPr>
        <w:br/>
        <w:t>camera-&gt;mouseMoveCamera(cameraX, cameraY, deltaTime);</w:t>
      </w:r>
    </w:p>
    <w:p w14:paraId="79DEA62A" w14:textId="77777777" w:rsidR="00F25CFB" w:rsidRPr="00186C27" w:rsidRDefault="00000000">
      <w:pPr>
        <w:keepNext/>
        <w:spacing w:before="100" w:after="40"/>
        <w:rPr>
          <w:rFonts w:ascii="Arial" w:hAnsi="Arial" w:cs="Arial"/>
          <w:sz w:val="24"/>
          <w:szCs w:val="24"/>
        </w:rPr>
      </w:pPr>
      <w:r w:rsidRPr="00186C27">
        <w:rPr>
          <w:rFonts w:ascii="Arial" w:hAnsi="Arial" w:cs="Arial"/>
          <w:b/>
          <w:color w:val="1F4E78"/>
          <w:sz w:val="24"/>
          <w:szCs w:val="24"/>
        </w:rPr>
        <w:t xml:space="preserve">Fragmento de implementación. </w:t>
      </w:r>
      <w:r w:rsidRPr="00186C27">
        <w:rPr>
          <w:rFonts w:ascii="Arial" w:hAnsi="Arial" w:cs="Arial"/>
          <w:color w:val="595959"/>
          <w:sz w:val="24"/>
          <w:szCs w:val="24"/>
        </w:rPr>
        <w:t>14-ProyectoFinal/src/main.cpp, líneas 1470-1483</w:t>
      </w:r>
    </w:p>
    <w:p w14:paraId="6D999CAE" w14:textId="77777777" w:rsidR="00F25CFB" w:rsidRDefault="00000000">
      <w:pPr>
        <w:keepLines/>
        <w:pBdr>
          <w:top w:val="single" w:sz="4" w:space="4" w:color="D0D7DE"/>
          <w:left w:val="single" w:sz="4" w:space="4" w:color="D0D7DE"/>
          <w:bottom w:val="single" w:sz="4" w:space="4" w:color="D0D7DE"/>
          <w:right w:val="single" w:sz="4" w:space="4" w:color="D0D7DE"/>
        </w:pBdr>
        <w:shd w:val="clear" w:color="auto" w:fill="F3F4F6"/>
        <w:spacing w:after="120" w:line="240" w:lineRule="auto"/>
        <w:ind w:left="173" w:right="173"/>
      </w:pPr>
      <w:r>
        <w:rPr>
          <w:rFonts w:ascii="Consolas" w:hAnsi="Consolas"/>
          <w:color w:val="1F1F1F"/>
          <w:sz w:val="15"/>
        </w:rPr>
        <w:t>if (glfwGetKey(window, GLFW_KEY_LEFT) == GLFW_PRESS)</w:t>
      </w:r>
      <w:r>
        <w:rPr>
          <w:rFonts w:ascii="Consolas" w:hAnsi="Consolas"/>
          <w:color w:val="1F1F1F"/>
          <w:sz w:val="15"/>
        </w:rPr>
        <w:br/>
        <w:t xml:space="preserve">    modelMatrixPlayer = glm::rotate(</w:t>
      </w:r>
      <w:r>
        <w:rPr>
          <w:rFonts w:ascii="Consolas" w:hAnsi="Consolas"/>
          <w:color w:val="1F1F1F"/>
          <w:sz w:val="15"/>
        </w:rPr>
        <w:br/>
        <w:t xml:space="preserve">        modelMatrixPlayer, 0.05f, glm::vec3(0, 1, 0));</w:t>
      </w:r>
      <w:r>
        <w:rPr>
          <w:rFonts w:ascii="Consolas" w:hAnsi="Consolas"/>
          <w:color w:val="1F1F1F"/>
          <w:sz w:val="15"/>
        </w:rPr>
        <w:br/>
      </w:r>
      <w:r>
        <w:rPr>
          <w:rFonts w:ascii="Consolas" w:hAnsi="Consolas"/>
          <w:color w:val="1F1F1F"/>
          <w:sz w:val="15"/>
        </w:rPr>
        <w:br/>
        <w:t>if (glfwGetKey(window, GLFW_KEY_UP) == GLFW_PRESS) {</w:t>
      </w:r>
      <w:r>
        <w:rPr>
          <w:rFonts w:ascii="Consolas" w:hAnsi="Consolas"/>
          <w:color w:val="1F1F1F"/>
          <w:sz w:val="15"/>
        </w:rPr>
        <w:br/>
        <w:t xml:space="preserve">    modelMatrixPlayer = glm::translate(</w:t>
      </w:r>
      <w:r>
        <w:rPr>
          <w:rFonts w:ascii="Consolas" w:hAnsi="Consolas"/>
          <w:color w:val="1F1F1F"/>
          <w:sz w:val="15"/>
        </w:rPr>
        <w:br/>
        <w:t xml:space="preserve">        modelMatrixPlayer, glm::vec3(0.0, 0.0, 0.5));</w:t>
      </w:r>
      <w:r>
        <w:rPr>
          <w:rFonts w:ascii="Consolas" w:hAnsi="Consolas"/>
          <w:color w:val="1F1F1F"/>
          <w:sz w:val="15"/>
        </w:rPr>
        <w:br/>
        <w:t xml:space="preserve">    animationPlayerIndex = 1;</w:t>
      </w:r>
      <w:r>
        <w:rPr>
          <w:rFonts w:ascii="Consolas" w:hAnsi="Consolas"/>
          <w:color w:val="1F1F1F"/>
          <w:sz w:val="15"/>
        </w:rPr>
        <w:br/>
        <w:t>}</w:t>
      </w:r>
    </w:p>
    <w:p w14:paraId="391CB021" w14:textId="77777777" w:rsidR="0095707D" w:rsidRPr="00186C27" w:rsidRDefault="00000000" w:rsidP="00767BD8">
      <w:pPr>
        <w:pStyle w:val="Ttulo2"/>
        <w:rPr>
          <w:rFonts w:ascii="Arial" w:hAnsi="Arial" w:cs="Arial"/>
        </w:rPr>
      </w:pPr>
      <w:bookmarkStart w:id="22" w:name="_Toc232209781"/>
      <w:r w:rsidRPr="00186C27">
        <w:rPr>
          <w:rFonts w:ascii="Arial" w:hAnsi="Arial" w:cs="Arial"/>
        </w:rPr>
        <w:t>8. Resultados y trabajo a futuro</w:t>
      </w:r>
      <w:bookmarkEnd w:id="22"/>
    </w:p>
    <w:p w14:paraId="1C9DB1A4" w14:textId="038A04BF"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El resultado es una experiencia jugable completa: menú, exploración, coleccionables, enemigos animados, vidas, trampas, puertas, victoria, derrota, HUD, iluminación, partículas y audio dinámico. El proyecto se compila como un único objetivo junto con CGALib.</w:t>
      </w:r>
    </w:p>
    <w:p w14:paraId="68B49746"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Añadir más niveles y variaciones del laberinto.</w:t>
      </w:r>
    </w:p>
    <w:p w14:paraId="731C4932"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Incorporar animaciones de ataque y comportamientos de persecución.</w:t>
      </w:r>
    </w:p>
    <w:p w14:paraId="1F30EB2B"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Agregar pausa, reinicio, configuración de volumen y sensibilidad.</w:t>
      </w:r>
    </w:p>
    <w:p w14:paraId="32BA8898"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Crear puntos de guardado, cronómetro y sistema de puntuación.</w:t>
      </w:r>
    </w:p>
    <w:p w14:paraId="3916FCFF"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Optimizar la carga de recursos y separar main.cpp en módulos.</w:t>
      </w:r>
    </w:p>
    <w:p w14:paraId="41F48AF1"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Completar atribuciones y licencias antes de una distribución pública.</w:t>
      </w:r>
    </w:p>
    <w:p w14:paraId="5D832441" w14:textId="77777777" w:rsidR="0095707D" w:rsidRPr="00186C27" w:rsidRDefault="00000000">
      <w:pPr>
        <w:spacing w:after="80" w:line="276" w:lineRule="auto"/>
        <w:ind w:left="317" w:right="144"/>
        <w:rPr>
          <w:rFonts w:ascii="Arial" w:hAnsi="Arial" w:cs="Arial"/>
          <w:sz w:val="24"/>
          <w:szCs w:val="24"/>
        </w:rPr>
      </w:pPr>
      <w:r w:rsidRPr="00186C27">
        <w:rPr>
          <w:rFonts w:ascii="Arial" w:hAnsi="Arial" w:cs="Arial"/>
          <w:color w:val="1F1F1F"/>
          <w:sz w:val="24"/>
          <w:szCs w:val="24"/>
        </w:rPr>
        <w:t>Realizar pruebas de rendimiento, accesibilidad y compatibilidad.</w:t>
      </w:r>
    </w:p>
    <w:p w14:paraId="0B12B040" w14:textId="77777777" w:rsidR="0095707D" w:rsidRPr="00186C27" w:rsidRDefault="00000000" w:rsidP="00767BD8">
      <w:pPr>
        <w:pStyle w:val="Ttulo2"/>
        <w:rPr>
          <w:rFonts w:ascii="Arial" w:hAnsi="Arial" w:cs="Arial"/>
        </w:rPr>
      </w:pPr>
      <w:bookmarkStart w:id="23" w:name="_Toc232209782"/>
      <w:r w:rsidRPr="00186C27">
        <w:rPr>
          <w:rFonts w:ascii="Arial" w:hAnsi="Arial" w:cs="Arial"/>
        </w:rPr>
        <w:t>9. Conclusiones</w:t>
      </w:r>
      <w:bookmarkEnd w:id="23"/>
    </w:p>
    <w:p w14:paraId="67004A89" w14:textId="77777777"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El proyecto permitió integrar de forma práctica los principales temas del curso de Computación Gráfica Avanzada. La combinación de renderizado, animación, colisiones, iluminación, partículas, audio e interacción produjo un videojuego funcional con una identidad visual y sonora coherente.</w:t>
      </w:r>
    </w:p>
    <w:p w14:paraId="113847F5" w14:textId="46B58799" w:rsidR="0095707D" w:rsidRPr="00186C27" w:rsidRDefault="00000000">
      <w:pPr>
        <w:spacing w:after="120" w:line="276" w:lineRule="auto"/>
        <w:jc w:val="both"/>
        <w:rPr>
          <w:rFonts w:ascii="Arial" w:hAnsi="Arial" w:cs="Arial"/>
          <w:sz w:val="24"/>
          <w:szCs w:val="24"/>
        </w:rPr>
      </w:pPr>
      <w:r w:rsidRPr="00186C27">
        <w:rPr>
          <w:rFonts w:ascii="Arial" w:hAnsi="Arial" w:cs="Arial"/>
          <w:color w:val="1F1F1F"/>
          <w:sz w:val="24"/>
          <w:szCs w:val="24"/>
        </w:rPr>
        <w:t>La implementación demuestra que una arquitectura basada en OpenGL y una biblioteca auxiliar puede sostener un ciclo de juego completo</w:t>
      </w:r>
      <w:r w:rsidR="003B6BDD">
        <w:rPr>
          <w:rFonts w:ascii="Arial" w:hAnsi="Arial" w:cs="Arial"/>
          <w:color w:val="1F1F1F"/>
          <w:sz w:val="24"/>
          <w:szCs w:val="24"/>
        </w:rPr>
        <w:t xml:space="preserve">, además de que con algo más de inversión en el uso de esa arquitectura, se puede hacen proyectos mas ambiciosos como el desarrollo de un motor gráfico gracias a la gran capacidad de OpenGL para usar los </w:t>
      </w:r>
      <w:r w:rsidR="003B6BDD">
        <w:rPr>
          <w:rFonts w:ascii="Arial" w:hAnsi="Arial" w:cs="Arial"/>
          <w:color w:val="1F1F1F"/>
          <w:sz w:val="24"/>
          <w:szCs w:val="24"/>
        </w:rPr>
        <w:lastRenderedPageBreak/>
        <w:t>recursos de la computadora y hacer manipulación de estos elementos en tiempo de ejecución.</w:t>
      </w:r>
    </w:p>
    <w:sectPr w:rsidR="0095707D" w:rsidRPr="00186C27">
      <w:pgSz w:w="12240" w:h="15840"/>
      <w:pgMar w:top="1152" w:right="1296" w:bottom="1152" w:left="1296" w:header="504" w:footer="50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masis MT Pro Black">
    <w:altName w:val="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A28"/>
    <w:rsid w:val="000B7E08"/>
    <w:rsid w:val="00176A28"/>
    <w:rsid w:val="00186C27"/>
    <w:rsid w:val="00277EFD"/>
    <w:rsid w:val="00294AF3"/>
    <w:rsid w:val="002A3315"/>
    <w:rsid w:val="002E2849"/>
    <w:rsid w:val="0035446C"/>
    <w:rsid w:val="003B6BDD"/>
    <w:rsid w:val="003D6A26"/>
    <w:rsid w:val="0061650C"/>
    <w:rsid w:val="00726F4C"/>
    <w:rsid w:val="00767BD8"/>
    <w:rsid w:val="007A0CAD"/>
    <w:rsid w:val="00831692"/>
    <w:rsid w:val="0095707D"/>
    <w:rsid w:val="00A6773E"/>
    <w:rsid w:val="00A776F8"/>
    <w:rsid w:val="00B304A7"/>
    <w:rsid w:val="00B736B5"/>
    <w:rsid w:val="00BC5940"/>
    <w:rsid w:val="00E149DA"/>
    <w:rsid w:val="00EF456A"/>
    <w:rsid w:val="00F12618"/>
    <w:rsid w:val="00F25CFB"/>
    <w:rsid w:val="00F27C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1076"/>
  <w15:chartTrackingRefBased/>
  <w15:docId w15:val="{B092E93A-AFDE-460A-97B5-17A78FCB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940"/>
    <w:rPr>
      <w:kern w:val="0"/>
      <w14:ligatures w14:val="none"/>
    </w:rPr>
  </w:style>
  <w:style w:type="paragraph" w:styleId="Ttulo1">
    <w:name w:val="heading 1"/>
    <w:basedOn w:val="Normal"/>
    <w:next w:val="Normal"/>
    <w:link w:val="Ttulo1Car"/>
    <w:uiPriority w:val="9"/>
    <w:qFormat/>
    <w:rsid w:val="00176A28"/>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176A28"/>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176A28"/>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176A28"/>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176A28"/>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176A28"/>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176A28"/>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176A28"/>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176A28"/>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A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6A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6A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A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A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A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A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A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A28"/>
    <w:rPr>
      <w:rFonts w:eastAsiaTheme="majorEastAsia" w:cstheme="majorBidi"/>
      <w:color w:val="272727" w:themeColor="text1" w:themeTint="D8"/>
    </w:rPr>
  </w:style>
  <w:style w:type="paragraph" w:styleId="Ttulo">
    <w:name w:val="Title"/>
    <w:basedOn w:val="Normal"/>
    <w:next w:val="Normal"/>
    <w:link w:val="TtuloCar"/>
    <w:uiPriority w:val="10"/>
    <w:qFormat/>
    <w:rsid w:val="00176A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176A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A28"/>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76A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A28"/>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176A28"/>
    <w:rPr>
      <w:i/>
      <w:iCs/>
      <w:color w:val="404040" w:themeColor="text1" w:themeTint="BF"/>
    </w:rPr>
  </w:style>
  <w:style w:type="paragraph" w:styleId="Prrafodelista">
    <w:name w:val="List Paragraph"/>
    <w:basedOn w:val="Normal"/>
    <w:uiPriority w:val="34"/>
    <w:qFormat/>
    <w:rsid w:val="00176A28"/>
    <w:pPr>
      <w:ind w:left="720"/>
      <w:contextualSpacing/>
    </w:pPr>
    <w:rPr>
      <w:kern w:val="2"/>
      <w14:ligatures w14:val="standardContextual"/>
    </w:rPr>
  </w:style>
  <w:style w:type="character" w:styleId="nfasisintenso">
    <w:name w:val="Intense Emphasis"/>
    <w:basedOn w:val="Fuentedeprrafopredeter"/>
    <w:uiPriority w:val="21"/>
    <w:qFormat/>
    <w:rsid w:val="00176A28"/>
    <w:rPr>
      <w:i/>
      <w:iCs/>
      <w:color w:val="0F4761" w:themeColor="accent1" w:themeShade="BF"/>
    </w:rPr>
  </w:style>
  <w:style w:type="paragraph" w:styleId="Citadestacada">
    <w:name w:val="Intense Quote"/>
    <w:basedOn w:val="Normal"/>
    <w:next w:val="Normal"/>
    <w:link w:val="CitadestacadaCar"/>
    <w:uiPriority w:val="30"/>
    <w:qFormat/>
    <w:rsid w:val="00176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176A28"/>
    <w:rPr>
      <w:i/>
      <w:iCs/>
      <w:color w:val="0F4761" w:themeColor="accent1" w:themeShade="BF"/>
    </w:rPr>
  </w:style>
  <w:style w:type="character" w:styleId="Referenciaintensa">
    <w:name w:val="Intense Reference"/>
    <w:basedOn w:val="Fuentedeprrafopredeter"/>
    <w:uiPriority w:val="32"/>
    <w:qFormat/>
    <w:rsid w:val="00176A28"/>
    <w:rPr>
      <w:b/>
      <w:bCs/>
      <w:smallCaps/>
      <w:color w:val="0F4761" w:themeColor="accent1" w:themeShade="BF"/>
      <w:spacing w:val="5"/>
    </w:rPr>
  </w:style>
  <w:style w:type="paragraph" w:styleId="TtuloTDC">
    <w:name w:val="TOC Heading"/>
    <w:basedOn w:val="Ttulo1"/>
    <w:next w:val="Normal"/>
    <w:uiPriority w:val="39"/>
    <w:unhideWhenUsed/>
    <w:qFormat/>
    <w:rsid w:val="00767BD8"/>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767BD8"/>
    <w:pPr>
      <w:spacing w:after="100"/>
    </w:pPr>
  </w:style>
  <w:style w:type="paragraph" w:styleId="TDC2">
    <w:name w:val="toc 2"/>
    <w:basedOn w:val="Normal"/>
    <w:next w:val="Normal"/>
    <w:autoRedefine/>
    <w:uiPriority w:val="39"/>
    <w:unhideWhenUsed/>
    <w:rsid w:val="00767BD8"/>
    <w:pPr>
      <w:spacing w:after="100"/>
      <w:ind w:left="220"/>
    </w:pPr>
  </w:style>
  <w:style w:type="paragraph" w:styleId="TDC3">
    <w:name w:val="toc 3"/>
    <w:basedOn w:val="Normal"/>
    <w:next w:val="Normal"/>
    <w:autoRedefine/>
    <w:uiPriority w:val="39"/>
    <w:unhideWhenUsed/>
    <w:rsid w:val="00767BD8"/>
    <w:pPr>
      <w:spacing w:after="100"/>
      <w:ind w:left="440"/>
    </w:pPr>
  </w:style>
  <w:style w:type="character" w:styleId="Hipervnculo">
    <w:name w:val="Hyperlink"/>
    <w:basedOn w:val="Fuentedeprrafopredeter"/>
    <w:uiPriority w:val="99"/>
    <w:unhideWhenUsed/>
    <w:rsid w:val="00767B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utm_source=link-attribution&amp;utm_medium=referral&amp;utm_campaign=music&amp;utm_content=15965" TargetMode="External"/><Relationship Id="rId13" Type="http://schemas.openxmlformats.org/officeDocument/2006/relationships/hyperlink" Target="https://pixabay.com/es/users/dragon-studio-38165424/?utm_source=link-attribution&amp;utm_medium=referral&amp;utm_campaign=music&amp;utm_content=427410" TargetMode="External"/><Relationship Id="rId18" Type="http://schemas.openxmlformats.org/officeDocument/2006/relationships/hyperlink" Target="https://pixabay.com//?utm_source=link-attribution&amp;utm_medium=referral&amp;utm_campaign=music&amp;utm_content=44281" TargetMode="External"/><Relationship Id="rId3" Type="http://schemas.openxmlformats.org/officeDocument/2006/relationships/settings" Target="settings.xml"/><Relationship Id="rId21" Type="http://schemas.openxmlformats.org/officeDocument/2006/relationships/hyperlink" Target="https://skfb.ly/o6USq" TargetMode="External"/><Relationship Id="rId7" Type="http://schemas.openxmlformats.org/officeDocument/2006/relationships/hyperlink" Target="https://pixabay.com/es/users/vilches86-12269887/?utm_source=link-attribution&amp;utm_medium=referral&amp;utm_campaign=music&amp;utm_content=15965" TargetMode="External"/><Relationship Id="rId12" Type="http://schemas.openxmlformats.org/officeDocument/2006/relationships/hyperlink" Target="https://pixabay.com/sound-effects//?utm_source=link-attribution&amp;utm_medium=referral&amp;utm_campaign=music&amp;utm_content=6892" TargetMode="External"/><Relationship Id="rId17" Type="http://schemas.openxmlformats.org/officeDocument/2006/relationships/hyperlink" Target="https://pixabay.com/es/users/freesound_community-46691455/?utm_source=link-attribution&amp;utm_medium=referral&amp;utm_campaign=music&amp;utm_content=44281" TargetMode="External"/><Relationship Id="rId2" Type="http://schemas.openxmlformats.org/officeDocument/2006/relationships/styles" Target="styles.xml"/><Relationship Id="rId16" Type="http://schemas.openxmlformats.org/officeDocument/2006/relationships/hyperlink" Target="https://pixabay.com//?utm_source=link-attribution&amp;utm_medium=referral&amp;utm_campaign=music&amp;utm_content=48124" TargetMode="External"/><Relationship Id="rId20" Type="http://schemas.openxmlformats.org/officeDocument/2006/relationships/hyperlink" Target="https://pixabay.com/sound-effects//?utm_source=link-attribution&amp;utm_medium=referral&amp;utm_campaign=music&amp;utm_content=15965" TargetMode="Externa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pixabay.com/es/users/freesound_community-46691455/?utm_source=link-attribution&amp;utm_medium=referral&amp;utm_campaign=music&amp;utm_content=6892"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ixabay.com/es/users/freesound_community-46691455/?utm_source=link-attribution&amp;utm_medium=referral&amp;utm_campaign=music&amp;utm_content=48124" TargetMode="External"/><Relationship Id="rId23" Type="http://schemas.openxmlformats.org/officeDocument/2006/relationships/fontTable" Target="fontTable.xml"/><Relationship Id="rId10" Type="http://schemas.openxmlformats.org/officeDocument/2006/relationships/hyperlink" Target="https://pixabay.com//?utm_source=link-attribution&amp;utm_medium=referral&amp;utm_campaign=music&amp;utm_content=352448" TargetMode="External"/><Relationship Id="rId19" Type="http://schemas.openxmlformats.org/officeDocument/2006/relationships/hyperlink" Target="https://pixabay.com/es/users/vilches86-12269887/?utm_source=link-attribution&amp;utm_medium=referral&amp;utm_campaign=music&amp;utm_content=15965" TargetMode="External"/><Relationship Id="rId4" Type="http://schemas.openxmlformats.org/officeDocument/2006/relationships/webSettings" Target="webSettings.xml"/><Relationship Id="rId9" Type="http://schemas.openxmlformats.org/officeDocument/2006/relationships/hyperlink" Target="https://pixabay.com/es/users/universfield-28281460/?utm_source=link-attribution&amp;utm_medium=referral&amp;utm_campaign=music&amp;utm_content=352448" TargetMode="External"/><Relationship Id="rId14" Type="http://schemas.openxmlformats.org/officeDocument/2006/relationships/hyperlink" Target="https://pixabay.com//?utm_source=link-attribution&amp;utm_medium=referral&amp;utm_campaign=music&amp;utm_content=427410" TargetMode="External"/><Relationship Id="rId22" Type="http://schemas.openxmlformats.org/officeDocument/2006/relationships/hyperlink" Target="http://creativecommons.org/licenses/by/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B50B-C91E-477F-8217-26D44C100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3151</Words>
  <Characters>17331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DAVID MARTINEZ NAVARRO</dc:creator>
  <cp:keywords/>
  <dc:description/>
  <cp:lastModifiedBy>FERNANDO DAVID MARTINEZ NAVARRO</cp:lastModifiedBy>
  <cp:revision>17</cp:revision>
  <dcterms:created xsi:type="dcterms:W3CDTF">2026-06-13T06:24:00Z</dcterms:created>
  <dcterms:modified xsi:type="dcterms:W3CDTF">2026-06-13T08:32:00Z</dcterms:modified>
</cp:coreProperties>
</file>