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0" w:name="X1a9981bc913a36eecacfef3d9e5b8bc5ca36ac4"/>
    <w:p>
      <w:pPr>
        <w:pStyle w:val="Heading1"/>
      </w:pPr>
      <w:r>
        <w:t xml:space="preserve">HoustonLandGuy.com - Professional Land Specialist Website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A modern, responsive website for Houston’s premier land specialist, designed to generate leads across three main audiences: Sellers, Developers, and Investors. The site features professional design, interactive tools, and comprehensive lead capture functionality.</w:t>
      </w:r>
    </w:p>
    <w:bookmarkEnd w:id="20"/>
    <w:bookmarkStart w:id="27" w:name="key-features"/>
    <w:p>
      <w:pPr>
        <w:pStyle w:val="Heading2"/>
      </w:pPr>
      <w:r>
        <w:t xml:space="preserve">Key Features</w:t>
      </w:r>
    </w:p>
    <w:bookmarkStart w:id="21" w:name="multi-audience-design"/>
    <w:p>
      <w:pPr>
        <w:pStyle w:val="Heading3"/>
      </w:pPr>
      <w:r>
        <w:t xml:space="preserve">🏠</w:t>
      </w:r>
      <w:r>
        <w:t xml:space="preserve"> </w:t>
      </w:r>
      <w:r>
        <w:rPr>
          <w:bCs/>
          <w:b/>
        </w:rPr>
        <w:t xml:space="preserve">Multi-Audience Design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Sellers</w:t>
      </w:r>
      <w:r>
        <w:t xml:space="preserve">: Property valuation forms, 5-step selling process, cash offers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Developers</w:t>
      </w:r>
      <w:r>
        <w:t xml:space="preserve">: Off-market listings, development analysis, market intelligence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Investors</w:t>
      </w:r>
      <w:r>
        <w:t xml:space="preserve">: Investment opportunities, ROI data, partnership structures</w:t>
      </w:r>
    </w:p>
    <w:bookmarkEnd w:id="21"/>
    <w:bookmarkStart w:id="22" w:name="modern-uiux"/>
    <w:p>
      <w:pPr>
        <w:pStyle w:val="Heading3"/>
      </w:pPr>
      <w:r>
        <w:t xml:space="preserve">📱</w:t>
      </w:r>
      <w:r>
        <w:t xml:space="preserve"> </w:t>
      </w:r>
      <w:r>
        <w:rPr>
          <w:bCs/>
          <w:b/>
        </w:rPr>
        <w:t xml:space="preserve">Modern UI/UX</w:t>
      </w:r>
    </w:p>
    <w:p>
      <w:pPr>
        <w:numPr>
          <w:ilvl w:val="0"/>
          <w:numId w:val="1002"/>
        </w:numPr>
        <w:pStyle w:val="Compact"/>
      </w:pPr>
      <w:r>
        <w:t xml:space="preserve">Mobile-first responsive design</w:t>
      </w:r>
    </w:p>
    <w:p>
      <w:pPr>
        <w:numPr>
          <w:ilvl w:val="0"/>
          <w:numId w:val="1002"/>
        </w:numPr>
        <w:pStyle w:val="Compact"/>
      </w:pPr>
      <w:r>
        <w:t xml:space="preserve">Houston-themed color palette (blues and grays)</w:t>
      </w:r>
    </w:p>
    <w:p>
      <w:pPr>
        <w:numPr>
          <w:ilvl w:val="0"/>
          <w:numId w:val="1002"/>
        </w:numPr>
        <w:pStyle w:val="Compact"/>
      </w:pPr>
      <w:r>
        <w:t xml:space="preserve">Professional typography with Inter font</w:t>
      </w:r>
    </w:p>
    <w:p>
      <w:pPr>
        <w:numPr>
          <w:ilvl w:val="0"/>
          <w:numId w:val="1002"/>
        </w:numPr>
        <w:pStyle w:val="Compact"/>
      </w:pPr>
      <w:r>
        <w:t xml:space="preserve">Smooth animations and hover effects</w:t>
      </w:r>
    </w:p>
    <w:p>
      <w:pPr>
        <w:numPr>
          <w:ilvl w:val="0"/>
          <w:numId w:val="1002"/>
        </w:numPr>
        <w:pStyle w:val="Compact"/>
      </w:pPr>
      <w:r>
        <w:t xml:space="preserve">Tab navigation between audience sections</w:t>
      </w:r>
    </w:p>
    <w:bookmarkEnd w:id="22"/>
    <w:bookmarkStart w:id="23" w:name="video-integration"/>
    <w:p>
      <w:pPr>
        <w:pStyle w:val="Heading3"/>
      </w:pPr>
      <w:r>
        <w:t xml:space="preserve">🎥</w:t>
      </w:r>
      <w:r>
        <w:t xml:space="preserve"> </w:t>
      </w:r>
      <w:r>
        <w:rPr>
          <w:bCs/>
          <w:b/>
        </w:rPr>
        <w:t xml:space="preserve">Video Integration</w:t>
      </w:r>
    </w:p>
    <w:p>
      <w:pPr>
        <w:numPr>
          <w:ilvl w:val="0"/>
          <w:numId w:val="1003"/>
        </w:numPr>
        <w:pStyle w:val="Compact"/>
      </w:pPr>
      <w:r>
        <w:t xml:space="preserve">Cloudflare Stream video player in hero section</w:t>
      </w:r>
    </w:p>
    <w:p>
      <w:pPr>
        <w:numPr>
          <w:ilvl w:val="0"/>
          <w:numId w:val="1003"/>
        </w:numPr>
        <w:pStyle w:val="Compact"/>
      </w:pPr>
      <w:r>
        <w:t xml:space="preserve">Automatic fallback system for video loading issues</w:t>
      </w:r>
    </w:p>
    <w:p>
      <w:pPr>
        <w:numPr>
          <w:ilvl w:val="0"/>
          <w:numId w:val="1003"/>
        </w:numPr>
        <w:pStyle w:val="Compact"/>
      </w:pPr>
      <w:r>
        <w:t xml:space="preserve">Professional video placeholder with retry functionality</w:t>
      </w:r>
    </w:p>
    <w:bookmarkEnd w:id="23"/>
    <w:bookmarkStart w:id="24" w:name="interactive-tools"/>
    <w:p>
      <w:pPr>
        <w:pStyle w:val="Heading3"/>
      </w:pPr>
      <w:r>
        <w:t xml:space="preserve">🧮</w:t>
      </w:r>
      <w:r>
        <w:t xml:space="preserve"> </w:t>
      </w:r>
      <w:r>
        <w:rPr>
          <w:bCs/>
          <w:b/>
        </w:rPr>
        <w:t xml:space="preserve">Interactive Tools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ROI Calculator</w:t>
      </w:r>
      <w:r>
        <w:t xml:space="preserve">: Development project return calculations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Property Valuation Tool</w:t>
      </w:r>
      <w:r>
        <w:t xml:space="preserve">: Instant property estimates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Market Dashboard</w:t>
      </w:r>
      <w:r>
        <w:t xml:space="preserve">: Houston neighborhood data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Development Timeline Planner</w:t>
      </w:r>
      <w:r>
        <w:t xml:space="preserve">: Project planning tool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Financing Calculator</w:t>
      </w:r>
      <w:r>
        <w:t xml:space="preserve">: Loan comparison tools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Zoning Explorer</w:t>
      </w:r>
      <w:r>
        <w:t xml:space="preserve">: Interactive Houston zoning maps</w:t>
      </w:r>
    </w:p>
    <w:bookmarkEnd w:id="24"/>
    <w:bookmarkStart w:id="25" w:name="lead-generation-system"/>
    <w:p>
      <w:pPr>
        <w:pStyle w:val="Heading3"/>
      </w:pPr>
      <w:r>
        <w:t xml:space="preserve">📋</w:t>
      </w:r>
      <w:r>
        <w:t xml:space="preserve"> </w:t>
      </w:r>
      <w:r>
        <w:rPr>
          <w:bCs/>
          <w:b/>
        </w:rPr>
        <w:t xml:space="preserve">Lead Generation System</w:t>
      </w:r>
    </w:p>
    <w:p>
      <w:pPr>
        <w:numPr>
          <w:ilvl w:val="0"/>
          <w:numId w:val="1005"/>
        </w:numPr>
        <w:pStyle w:val="Compact"/>
      </w:pPr>
      <w:r>
        <w:t xml:space="preserve">Property valuation forms with instant estimates</w:t>
      </w:r>
    </w:p>
    <w:p>
      <w:pPr>
        <w:numPr>
          <w:ilvl w:val="0"/>
          <w:numId w:val="1005"/>
        </w:numPr>
        <w:pStyle w:val="Compact"/>
      </w:pPr>
      <w:r>
        <w:t xml:space="preserve">Developer consultation scheduling</w:t>
      </w:r>
    </w:p>
    <w:p>
      <w:pPr>
        <w:numPr>
          <w:ilvl w:val="0"/>
          <w:numId w:val="1005"/>
        </w:numPr>
        <w:pStyle w:val="Compact"/>
      </w:pPr>
      <w:r>
        <w:t xml:space="preserve">Investment interest capture</w:t>
      </w:r>
    </w:p>
    <w:p>
      <w:pPr>
        <w:numPr>
          <w:ilvl w:val="0"/>
          <w:numId w:val="1005"/>
        </w:numPr>
        <w:pStyle w:val="Compact"/>
      </w:pPr>
      <w:r>
        <w:t xml:space="preserve">Multi-step form validation</w:t>
      </w:r>
    </w:p>
    <w:p>
      <w:pPr>
        <w:numPr>
          <w:ilvl w:val="0"/>
          <w:numId w:val="1005"/>
        </w:numPr>
        <w:pStyle w:val="Compact"/>
      </w:pPr>
      <w:r>
        <w:t xml:space="preserve">Real-time form feedback</w:t>
      </w:r>
    </w:p>
    <w:p>
      <w:pPr>
        <w:numPr>
          <w:ilvl w:val="0"/>
          <w:numId w:val="1005"/>
        </w:numPr>
        <w:pStyle w:val="Compact"/>
      </w:pPr>
      <w:r>
        <w:t xml:space="preserve">Lead scoring algorithms</w:t>
      </w:r>
    </w:p>
    <w:bookmarkEnd w:id="25"/>
    <w:bookmarkStart w:id="26" w:name="professional-statistics"/>
    <w:p>
      <w:pPr>
        <w:pStyle w:val="Heading3"/>
      </w:pPr>
      <w:r>
        <w:t xml:space="preserve">📊</w:t>
      </w:r>
      <w:r>
        <w:t xml:space="preserve"> </w:t>
      </w:r>
      <w:r>
        <w:rPr>
          <w:bCs/>
          <w:b/>
        </w:rPr>
        <w:t xml:space="preserve">Professional Statistics</w:t>
      </w:r>
    </w:p>
    <w:p>
      <w:pPr>
        <w:numPr>
          <w:ilvl w:val="0"/>
          <w:numId w:val="1006"/>
        </w:numPr>
        <w:pStyle w:val="Compact"/>
      </w:pPr>
      <w:r>
        <w:t xml:space="preserve">$483M+ in Transactions</w:t>
      </w:r>
    </w:p>
    <w:p>
      <w:pPr>
        <w:numPr>
          <w:ilvl w:val="0"/>
          <w:numId w:val="1006"/>
        </w:numPr>
        <w:pStyle w:val="Compact"/>
      </w:pPr>
      <w:r>
        <w:t xml:space="preserve">15+ Years Experience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1,200+ Projects Analyzed</w:t>
      </w:r>
    </w:p>
    <w:p>
      <w:pPr>
        <w:numPr>
          <w:ilvl w:val="0"/>
          <w:numId w:val="1006"/>
        </w:numPr>
        <w:pStyle w:val="Compact"/>
      </w:pPr>
      <w:r>
        <w:t xml:space="preserve">500+ Properties Bought</w:t>
      </w:r>
    </w:p>
    <w:p>
      <w:pPr>
        <w:numPr>
          <w:ilvl w:val="0"/>
          <w:numId w:val="1006"/>
        </w:numPr>
        <w:pStyle w:val="Compact"/>
      </w:pPr>
      <w:r>
        <w:t xml:space="preserve">98% Seller Satisfaction</w:t>
      </w:r>
    </w:p>
    <w:bookmarkEnd w:id="26"/>
    <w:bookmarkEnd w:id="27"/>
    <w:bookmarkStart w:id="31" w:name="technical-specifications"/>
    <w:p>
      <w:pPr>
        <w:pStyle w:val="Heading2"/>
      </w:pPr>
      <w:r>
        <w:t xml:space="preserve">Technical Specifications</w:t>
      </w:r>
    </w:p>
    <w:bookmarkStart w:id="28" w:name="frontend-stack"/>
    <w:p>
      <w:pPr>
        <w:pStyle w:val="Heading3"/>
      </w:pPr>
      <w:r>
        <w:rPr>
          <w:bCs/>
          <w:b/>
        </w:rPr>
        <w:t xml:space="preserve">Frontend Stack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HTML5</w:t>
      </w:r>
      <w:r>
        <w:t xml:space="preserve">: Semantic markup with accessibility features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CSS3</w:t>
      </w:r>
      <w:r>
        <w:t xml:space="preserve">: Custom styles with Tailwind CSS framework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JavaScript ES6+</w:t>
      </w:r>
      <w:r>
        <w:t xml:space="preserve">: Modern interactive functionality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Font Awesome</w:t>
      </w:r>
      <w:r>
        <w:t xml:space="preserve">: Professional icon library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Google Fonts</w:t>
      </w:r>
      <w:r>
        <w:t xml:space="preserve">: Inter typography</w:t>
      </w:r>
    </w:p>
    <w:bookmarkEnd w:id="28"/>
    <w:bookmarkStart w:id="29" w:name="key-integrations"/>
    <w:p>
      <w:pPr>
        <w:pStyle w:val="Heading3"/>
      </w:pPr>
      <w:r>
        <w:rPr>
          <w:bCs/>
          <w:b/>
        </w:rPr>
        <w:t xml:space="preserve">Key Integrations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Cloudflare Stream</w:t>
      </w:r>
      <w:r>
        <w:t xml:space="preserve">: Professional video hosting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Google Maps API Ready</w:t>
      </w:r>
      <w:r>
        <w:t xml:space="preserve">: For future map integrations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Analytics Ready</w:t>
      </w:r>
      <w:r>
        <w:t xml:space="preserve">: Google Analytics 4 integration points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Form Validation</w:t>
      </w:r>
      <w:r>
        <w:t xml:space="preserve">: Client-side and server-ready validation</w:t>
      </w:r>
    </w:p>
    <w:bookmarkEnd w:id="29"/>
    <w:bookmarkStart w:id="30" w:name="performance-features"/>
    <w:p>
      <w:pPr>
        <w:pStyle w:val="Heading3"/>
      </w:pPr>
      <w:r>
        <w:rPr>
          <w:bCs/>
          <w:b/>
        </w:rPr>
        <w:t xml:space="preserve">Performance Features</w:t>
      </w:r>
    </w:p>
    <w:p>
      <w:pPr>
        <w:numPr>
          <w:ilvl w:val="0"/>
          <w:numId w:val="1009"/>
        </w:numPr>
        <w:pStyle w:val="Compact"/>
      </w:pPr>
      <w:r>
        <w:t xml:space="preserve">Optimized images with proper sizing</w:t>
      </w:r>
    </w:p>
    <w:p>
      <w:pPr>
        <w:numPr>
          <w:ilvl w:val="0"/>
          <w:numId w:val="1009"/>
        </w:numPr>
        <w:pStyle w:val="Compact"/>
      </w:pPr>
      <w:r>
        <w:t xml:space="preserve">Lazy loading for video content</w:t>
      </w:r>
    </w:p>
    <w:p>
      <w:pPr>
        <w:numPr>
          <w:ilvl w:val="0"/>
          <w:numId w:val="1009"/>
        </w:numPr>
        <w:pStyle w:val="Compact"/>
      </w:pPr>
      <w:r>
        <w:t xml:space="preserve">Efficient CSS and JavaScript minification ready</w:t>
      </w:r>
    </w:p>
    <w:p>
      <w:pPr>
        <w:numPr>
          <w:ilvl w:val="0"/>
          <w:numId w:val="1009"/>
        </w:numPr>
        <w:pStyle w:val="Compact"/>
      </w:pPr>
      <w:r>
        <w:t xml:space="preserve">SEO optimized meta tags and schema markup</w:t>
      </w:r>
    </w:p>
    <w:p>
      <w:pPr>
        <w:numPr>
          <w:ilvl w:val="0"/>
          <w:numId w:val="1009"/>
        </w:numPr>
        <w:pStyle w:val="Compact"/>
      </w:pPr>
      <w:r>
        <w:t xml:space="preserve">Mobile-first responsive design</w:t>
      </w:r>
    </w:p>
    <w:bookmarkEnd w:id="30"/>
    <w:bookmarkEnd w:id="31"/>
    <w:bookmarkStart w:id="32" w:name="file-structure"/>
    <w:p>
      <w:pPr>
        <w:pStyle w:val="Heading2"/>
      </w:pPr>
      <w:r>
        <w:t xml:space="preserve">File Structure</w:t>
      </w:r>
    </w:p>
    <w:p>
      <w:pPr>
        <w:pStyle w:val="SourceCode"/>
      </w:pPr>
      <w:r>
        <w:rPr>
          <w:rStyle w:val="VerbatimChar"/>
        </w:rPr>
        <w:t xml:space="preserve">houstonlandguy/</w:t>
      </w:r>
      <w:r>
        <w:br/>
      </w:r>
      <w:r>
        <w:rPr>
          <w:rStyle w:val="VerbatimChar"/>
        </w:rPr>
        <w:t xml:space="preserve">├── index.html              # Main homepage with tab navigation</w:t>
      </w:r>
      <w:r>
        <w:br/>
      </w:r>
      <w:r>
        <w:rPr>
          <w:rStyle w:val="VerbatimChar"/>
        </w:rPr>
        <w:t xml:space="preserve">├── sellers.html            # Dedicated sellers landing page</w:t>
      </w:r>
      <w:r>
        <w:br/>
      </w:r>
      <w:r>
        <w:rPr>
          <w:rStyle w:val="VerbatimChar"/>
        </w:rPr>
        <w:t xml:space="preserve">├── css/</w:t>
      </w:r>
      <w:r>
        <w:br/>
      </w:r>
      <w:r>
        <w:rPr>
          <w:rStyle w:val="VerbatimChar"/>
        </w:rPr>
        <w:t xml:space="preserve">│   └── styles.css          # Custom styles and animations</w:t>
      </w:r>
      <w:r>
        <w:br/>
      </w:r>
      <w:r>
        <w:rPr>
          <w:rStyle w:val="VerbatimChar"/>
        </w:rPr>
        <w:t xml:space="preserve">├── js/</w:t>
      </w:r>
      <w:r>
        <w:br/>
      </w:r>
      <w:r>
        <w:rPr>
          <w:rStyle w:val="VerbatimChar"/>
        </w:rPr>
        <w:t xml:space="preserve">│   └── main.js            # Interactive functionality</w:t>
      </w:r>
      <w:r>
        <w:br/>
      </w:r>
      <w:r>
        <w:rPr>
          <w:rStyle w:val="VerbatimChar"/>
        </w:rPr>
        <w:t xml:space="preserve">├── images/                 # Houston-themed professional images</w:t>
      </w:r>
      <w:r>
        <w:br/>
      </w:r>
      <w:r>
        <w:rPr>
          <w:rStyle w:val="VerbatimChar"/>
        </w:rPr>
        <w:t xml:space="preserve">│   ├── houston_skyline_hero.jpg</w:t>
      </w:r>
      <w:r>
        <w:br/>
      </w:r>
      <w:r>
        <w:rPr>
          <w:rStyle w:val="VerbatimChar"/>
        </w:rPr>
        <w:t xml:space="preserve">│   ├── houston_aerial_development.jpg</w:t>
      </w:r>
      <w:r>
        <w:br/>
      </w:r>
      <w:r>
        <w:rPr>
          <w:rStyle w:val="VerbatimChar"/>
        </w:rPr>
        <w:t xml:space="preserve">│   ├── professional_meeting.jpeg</w:t>
      </w:r>
      <w:r>
        <w:br/>
      </w:r>
      <w:r>
        <w:rPr>
          <w:rStyle w:val="VerbatimChar"/>
        </w:rPr>
        <w:t xml:space="preserve">│   ├── houston_development_site.jpg</w:t>
      </w:r>
      <w:r>
        <w:br/>
      </w:r>
      <w:r>
        <w:rPr>
          <w:rStyle w:val="VerbatimChar"/>
        </w:rPr>
        <w:t xml:space="preserve">│   ├── business_handshake.jpg</w:t>
      </w:r>
      <w:r>
        <w:br/>
      </w:r>
      <w:r>
        <w:rPr>
          <w:rStyle w:val="VerbatimChar"/>
        </w:rPr>
        <w:t xml:space="preserve">│   ├── woodlands_development.jpg</w:t>
      </w:r>
      <w:r>
        <w:br/>
      </w:r>
      <w:r>
        <w:rPr>
          <w:rStyle w:val="VerbatimChar"/>
        </w:rPr>
        <w:t xml:space="preserve">│   ├── houston_industrial.jpg</w:t>
      </w:r>
      <w:r>
        <w:br/>
      </w:r>
      <w:r>
        <w:rPr>
          <w:rStyle w:val="VerbatimChar"/>
        </w:rPr>
        <w:t xml:space="preserve">│   └── modern_office_building.jpg</w:t>
      </w:r>
      <w:r>
        <w:br/>
      </w:r>
      <w:r>
        <w:rPr>
          <w:rStyle w:val="VerbatimChar"/>
        </w:rPr>
        <w:t xml:space="preserve">├── data/                   # Content data files</w:t>
      </w:r>
      <w:r>
        <w:br/>
      </w:r>
      <w:r>
        <w:rPr>
          <w:rStyle w:val="VerbatimChar"/>
        </w:rPr>
        <w:t xml:space="preserve">│   ├── sellers_content.json</w:t>
      </w:r>
      <w:r>
        <w:br/>
      </w:r>
      <w:r>
        <w:rPr>
          <w:rStyle w:val="VerbatimChar"/>
        </w:rPr>
        <w:t xml:space="preserve">│   ├── developers_content.json</w:t>
      </w:r>
      <w:r>
        <w:br/>
      </w:r>
      <w:r>
        <w:rPr>
          <w:rStyle w:val="VerbatimChar"/>
        </w:rPr>
        <w:t xml:space="preserve">│   ├── investment_content.json</w:t>
      </w:r>
      <w:r>
        <w:br/>
      </w:r>
      <w:r>
        <w:rPr>
          <w:rStyle w:val="VerbatimChar"/>
        </w:rPr>
        <w:t xml:space="preserve">│   ├── tools_content.json</w:t>
      </w:r>
      <w:r>
        <w:br/>
      </w:r>
      <w:r>
        <w:rPr>
          <w:rStyle w:val="VerbatimChar"/>
        </w:rPr>
        <w:t xml:space="preserve">│   └── about_content.json</w:t>
      </w:r>
      <w:r>
        <w:br/>
      </w:r>
      <w:r>
        <w:rPr>
          <w:rStyle w:val="VerbatimChar"/>
        </w:rPr>
        <w:t xml:space="preserve">└── README.md              # This documentation</w:t>
      </w:r>
    </w:p>
    <w:bookmarkEnd w:id="32"/>
    <w:bookmarkStart w:id="41" w:name="core-functionality"/>
    <w:p>
      <w:pPr>
        <w:pStyle w:val="Heading2"/>
      </w:pPr>
      <w:r>
        <w:t xml:space="preserve">Core Functionality</w:t>
      </w:r>
    </w:p>
    <w:bookmarkStart w:id="33" w:name="tab-navigation-system"/>
    <w:p>
      <w:pPr>
        <w:pStyle w:val="Heading3"/>
      </w:pPr>
      <w:r>
        <w:rPr>
          <w:bCs/>
          <w:b/>
        </w:rPr>
        <w:t xml:space="preserve">Tab Navigation System</w:t>
      </w:r>
    </w:p>
    <w:p>
      <w:pPr>
        <w:numPr>
          <w:ilvl w:val="0"/>
          <w:numId w:val="1010"/>
        </w:numPr>
        <w:pStyle w:val="Compact"/>
      </w:pPr>
      <w:r>
        <w:t xml:space="preserve">Smooth transitions between Sellers, Developers, and Investors sections</w:t>
      </w:r>
    </w:p>
    <w:p>
      <w:pPr>
        <w:numPr>
          <w:ilvl w:val="0"/>
          <w:numId w:val="1010"/>
        </w:numPr>
        <w:pStyle w:val="Compact"/>
      </w:pPr>
      <w:r>
        <w:t xml:space="preserve">Active state management</w:t>
      </w:r>
    </w:p>
    <w:p>
      <w:pPr>
        <w:numPr>
          <w:ilvl w:val="0"/>
          <w:numId w:val="1010"/>
        </w:numPr>
        <w:pStyle w:val="Compact"/>
      </w:pPr>
      <w:r>
        <w:t xml:space="preserve">URL hash support for direct linking</w:t>
      </w:r>
    </w:p>
    <w:p>
      <w:pPr>
        <w:numPr>
          <w:ilvl w:val="0"/>
          <w:numId w:val="1010"/>
        </w:numPr>
        <w:pStyle w:val="Compact"/>
      </w:pPr>
      <w:r>
        <w:t xml:space="preserve">Mobile-optimized navigation</w:t>
      </w:r>
    </w:p>
    <w:bookmarkEnd w:id="33"/>
    <w:bookmarkStart w:id="37" w:name="form-systems"/>
    <w:p>
      <w:pPr>
        <w:pStyle w:val="Heading3"/>
      </w:pPr>
      <w:r>
        <w:rPr>
          <w:bCs/>
          <w:b/>
        </w:rPr>
        <w:t xml:space="preserve">Form Systems</w:t>
      </w:r>
    </w:p>
    <w:bookmarkStart w:id="34" w:name="property-valuation-form"/>
    <w:p>
      <w:pPr>
        <w:pStyle w:val="Heading4"/>
      </w:pPr>
      <w:r>
        <w:t xml:space="preserve">Property Valuation Form</w:t>
      </w:r>
    </w:p>
    <w:p>
      <w:pPr>
        <w:numPr>
          <w:ilvl w:val="0"/>
          <w:numId w:val="1011"/>
        </w:numPr>
        <w:pStyle w:val="Compact"/>
      </w:pPr>
      <w:r>
        <w:t xml:space="preserve">Address, property type, size, timeline inputs</w:t>
      </w:r>
    </w:p>
    <w:p>
      <w:pPr>
        <w:numPr>
          <w:ilvl w:val="0"/>
          <w:numId w:val="1011"/>
        </w:numPr>
        <w:pStyle w:val="Compact"/>
      </w:pPr>
      <w:r>
        <w:t xml:space="preserve">Real-time value estimation</w:t>
      </w:r>
    </w:p>
    <w:p>
      <w:pPr>
        <w:numPr>
          <w:ilvl w:val="0"/>
          <w:numId w:val="1011"/>
        </w:numPr>
        <w:pStyle w:val="Compact"/>
      </w:pPr>
      <w:r>
        <w:t xml:space="preserve">Lead capture with contact information</w:t>
      </w:r>
    </w:p>
    <w:p>
      <w:pPr>
        <w:numPr>
          <w:ilvl w:val="0"/>
          <w:numId w:val="1011"/>
        </w:numPr>
        <w:pStyle w:val="Compact"/>
      </w:pPr>
      <w:r>
        <w:t xml:space="preserve">Success notifications and follow-up scheduling</w:t>
      </w:r>
    </w:p>
    <w:bookmarkEnd w:id="34"/>
    <w:bookmarkStart w:id="35" w:name="developer-consultation-form"/>
    <w:p>
      <w:pPr>
        <w:pStyle w:val="Heading4"/>
      </w:pPr>
      <w:r>
        <w:t xml:space="preserve">Developer Consultation Form</w:t>
      </w:r>
    </w:p>
    <w:p>
      <w:pPr>
        <w:numPr>
          <w:ilvl w:val="0"/>
          <w:numId w:val="1012"/>
        </w:numPr>
        <w:pStyle w:val="Compact"/>
      </w:pPr>
      <w:r>
        <w:t xml:space="preserve">Company information and development focus</w:t>
      </w:r>
    </w:p>
    <w:p>
      <w:pPr>
        <w:numPr>
          <w:ilvl w:val="0"/>
          <w:numId w:val="1012"/>
        </w:numPr>
        <w:pStyle w:val="Compact"/>
      </w:pPr>
      <w:r>
        <w:t xml:space="preserve">Budget and location preferences</w:t>
      </w:r>
    </w:p>
    <w:p>
      <w:pPr>
        <w:numPr>
          <w:ilvl w:val="0"/>
          <w:numId w:val="1012"/>
        </w:numPr>
        <w:pStyle w:val="Compact"/>
      </w:pPr>
      <w:r>
        <w:t xml:space="preserve">Area selection with checkboxes</w:t>
      </w:r>
    </w:p>
    <w:p>
      <w:pPr>
        <w:numPr>
          <w:ilvl w:val="0"/>
          <w:numId w:val="1012"/>
        </w:numPr>
        <w:pStyle w:val="Compact"/>
      </w:pPr>
      <w:r>
        <w:t xml:space="preserve">Consultation scheduling system</w:t>
      </w:r>
    </w:p>
    <w:bookmarkEnd w:id="35"/>
    <w:bookmarkStart w:id="36" w:name="investment-interest-form"/>
    <w:p>
      <w:pPr>
        <w:pStyle w:val="Heading4"/>
      </w:pPr>
      <w:r>
        <w:t xml:space="preserve">Investment Interest Form</w:t>
      </w:r>
    </w:p>
    <w:p>
      <w:pPr>
        <w:numPr>
          <w:ilvl w:val="0"/>
          <w:numId w:val="1013"/>
        </w:numPr>
        <w:pStyle w:val="Compact"/>
      </w:pPr>
      <w:r>
        <w:t xml:space="preserve">Investor type and accreditation status</w:t>
      </w:r>
    </w:p>
    <w:p>
      <w:pPr>
        <w:numPr>
          <w:ilvl w:val="0"/>
          <w:numId w:val="1013"/>
        </w:numPr>
        <w:pStyle w:val="Compact"/>
      </w:pPr>
      <w:r>
        <w:t xml:space="preserve">Investment size and focus areas</w:t>
      </w:r>
    </w:p>
    <w:p>
      <w:pPr>
        <w:numPr>
          <w:ilvl w:val="0"/>
          <w:numId w:val="1013"/>
        </w:numPr>
        <w:pStyle w:val="Compact"/>
      </w:pPr>
      <w:r>
        <w:t xml:space="preserve">Timeline and contact preferences</w:t>
      </w:r>
    </w:p>
    <w:p>
      <w:pPr>
        <w:numPr>
          <w:ilvl w:val="0"/>
          <w:numId w:val="1013"/>
        </w:numPr>
        <w:pStyle w:val="Compact"/>
      </w:pPr>
      <w:r>
        <w:t xml:space="preserve">Automated information delivery</w:t>
      </w:r>
    </w:p>
    <w:bookmarkEnd w:id="36"/>
    <w:bookmarkEnd w:id="37"/>
    <w:bookmarkStart w:id="40" w:name="interactive-tools-1"/>
    <w:p>
      <w:pPr>
        <w:pStyle w:val="Heading3"/>
      </w:pPr>
      <w:r>
        <w:rPr>
          <w:bCs/>
          <w:b/>
        </w:rPr>
        <w:t xml:space="preserve">Interactive Tools</w:t>
      </w:r>
    </w:p>
    <w:bookmarkStart w:id="38" w:name="roi-calculator"/>
    <w:p>
      <w:pPr>
        <w:pStyle w:val="Heading4"/>
      </w:pPr>
      <w:r>
        <w:t xml:space="preserve">ROI Calculator</w:t>
      </w:r>
    </w:p>
    <w:p>
      <w:pPr>
        <w:numPr>
          <w:ilvl w:val="0"/>
          <w:numId w:val="1014"/>
        </w:numPr>
        <w:pStyle w:val="Compact"/>
      </w:pPr>
      <w:r>
        <w:t xml:space="preserve">Land cost, development cost, sale price inputs</w:t>
      </w:r>
    </w:p>
    <w:p>
      <w:pPr>
        <w:numPr>
          <w:ilvl w:val="0"/>
          <w:numId w:val="1014"/>
        </w:numPr>
        <w:pStyle w:val="Compact"/>
      </w:pPr>
      <w:r>
        <w:t xml:space="preserve">Timeline and financing rate calculations</w:t>
      </w:r>
    </w:p>
    <w:p>
      <w:pPr>
        <w:numPr>
          <w:ilvl w:val="0"/>
          <w:numId w:val="1014"/>
        </w:numPr>
        <w:pStyle w:val="Compact"/>
      </w:pPr>
      <w:r>
        <w:t xml:space="preserve">Visual results display with color coding</w:t>
      </w:r>
    </w:p>
    <w:p>
      <w:pPr>
        <w:numPr>
          <w:ilvl w:val="0"/>
          <w:numId w:val="1014"/>
        </w:numPr>
        <w:pStyle w:val="Compact"/>
      </w:pPr>
      <w:r>
        <w:t xml:space="preserve">Profit, ROI, and annualized return calculations</w:t>
      </w:r>
    </w:p>
    <w:bookmarkEnd w:id="38"/>
    <w:bookmarkStart w:id="39" w:name="property-valuation-tool"/>
    <w:p>
      <w:pPr>
        <w:pStyle w:val="Heading4"/>
      </w:pPr>
      <w:r>
        <w:t xml:space="preserve">Property Valuation Tool</w:t>
      </w:r>
    </w:p>
    <w:p>
      <w:pPr>
        <w:numPr>
          <w:ilvl w:val="0"/>
          <w:numId w:val="1015"/>
        </w:numPr>
        <w:pStyle w:val="Compact"/>
      </w:pPr>
      <w:r>
        <w:t xml:space="preserve">Automated property value estimation</w:t>
      </w:r>
    </w:p>
    <w:p>
      <w:pPr>
        <w:numPr>
          <w:ilvl w:val="0"/>
          <w:numId w:val="1015"/>
        </w:numPr>
        <w:pStyle w:val="Compact"/>
      </w:pPr>
      <w:r>
        <w:t xml:space="preserve">Market-based pricing algorithms</w:t>
      </w:r>
    </w:p>
    <w:p>
      <w:pPr>
        <w:numPr>
          <w:ilvl w:val="0"/>
          <w:numId w:val="1015"/>
        </w:numPr>
        <w:pStyle w:val="Compact"/>
      </w:pPr>
      <w:r>
        <w:t xml:space="preserve">Instant feedback and preview</w:t>
      </w:r>
    </w:p>
    <w:p>
      <w:pPr>
        <w:numPr>
          <w:ilvl w:val="0"/>
          <w:numId w:val="1015"/>
        </w:numPr>
        <w:pStyle w:val="Compact"/>
      </w:pPr>
      <w:r>
        <w:t xml:space="preserve">Professional results presentation</w:t>
      </w:r>
    </w:p>
    <w:bookmarkEnd w:id="39"/>
    <w:bookmarkEnd w:id="40"/>
    <w:bookmarkEnd w:id="41"/>
    <w:bookmarkStart w:id="45" w:name="seo-optimization"/>
    <w:p>
      <w:pPr>
        <w:pStyle w:val="Heading2"/>
      </w:pPr>
      <w:r>
        <w:t xml:space="preserve">SEO Optimization</w:t>
      </w:r>
    </w:p>
    <w:bookmarkStart w:id="42" w:name="meta-tags"/>
    <w:p>
      <w:pPr>
        <w:pStyle w:val="Heading3"/>
      </w:pPr>
      <w:r>
        <w:rPr>
          <w:bCs/>
          <w:b/>
        </w:rPr>
        <w:t xml:space="preserve">Meta Tags</w:t>
      </w:r>
    </w:p>
    <w:p>
      <w:pPr>
        <w:numPr>
          <w:ilvl w:val="0"/>
          <w:numId w:val="1016"/>
        </w:numPr>
        <w:pStyle w:val="Compact"/>
      </w:pPr>
      <w:r>
        <w:t xml:space="preserve">Optimized title tags for Houston land keywords</w:t>
      </w:r>
    </w:p>
    <w:p>
      <w:pPr>
        <w:numPr>
          <w:ilvl w:val="0"/>
          <w:numId w:val="1016"/>
        </w:numPr>
        <w:pStyle w:val="Compact"/>
      </w:pPr>
      <w:r>
        <w:t xml:space="preserve">Comprehensive meta descriptions</w:t>
      </w:r>
    </w:p>
    <w:p>
      <w:pPr>
        <w:numPr>
          <w:ilvl w:val="0"/>
          <w:numId w:val="1016"/>
        </w:numPr>
        <w:pStyle w:val="Compact"/>
      </w:pPr>
      <w:r>
        <w:t xml:space="preserve">Open Graph tags for social sharing</w:t>
      </w:r>
    </w:p>
    <w:p>
      <w:pPr>
        <w:numPr>
          <w:ilvl w:val="0"/>
          <w:numId w:val="1016"/>
        </w:numPr>
        <w:pStyle w:val="Compact"/>
      </w:pPr>
      <w:r>
        <w:t xml:space="preserve">Local business schema markup ready</w:t>
      </w:r>
    </w:p>
    <w:bookmarkEnd w:id="42"/>
    <w:bookmarkStart w:id="43" w:name="content-strategy"/>
    <w:p>
      <w:pPr>
        <w:pStyle w:val="Heading3"/>
      </w:pPr>
      <w:r>
        <w:rPr>
          <w:bCs/>
          <w:b/>
        </w:rPr>
        <w:t xml:space="preserve">Content Strategy</w:t>
      </w:r>
    </w:p>
    <w:p>
      <w:pPr>
        <w:numPr>
          <w:ilvl w:val="0"/>
          <w:numId w:val="1017"/>
        </w:numPr>
        <w:pStyle w:val="Compact"/>
      </w:pPr>
      <w:r>
        <w:t xml:space="preserve">Houston-specific keyword integration</w:t>
      </w:r>
    </w:p>
    <w:p>
      <w:pPr>
        <w:numPr>
          <w:ilvl w:val="0"/>
          <w:numId w:val="1017"/>
        </w:numPr>
        <w:pStyle w:val="Compact"/>
      </w:pPr>
      <w:r>
        <w:t xml:space="preserve">Local market focus and terminology</w:t>
      </w:r>
    </w:p>
    <w:p>
      <w:pPr>
        <w:numPr>
          <w:ilvl w:val="0"/>
          <w:numId w:val="1017"/>
        </w:numPr>
        <w:pStyle w:val="Compact"/>
      </w:pPr>
      <w:r>
        <w:t xml:space="preserve">Professional industry language</w:t>
      </w:r>
    </w:p>
    <w:p>
      <w:pPr>
        <w:numPr>
          <w:ilvl w:val="0"/>
          <w:numId w:val="1017"/>
        </w:numPr>
        <w:pStyle w:val="Compact"/>
      </w:pPr>
      <w:r>
        <w:t xml:space="preserve">Call-to-action optimization</w:t>
      </w:r>
    </w:p>
    <w:bookmarkEnd w:id="43"/>
    <w:bookmarkStart w:id="44" w:name="technical-seo"/>
    <w:p>
      <w:pPr>
        <w:pStyle w:val="Heading3"/>
      </w:pPr>
      <w:r>
        <w:rPr>
          <w:bCs/>
          <w:b/>
        </w:rPr>
        <w:t xml:space="preserve">Technical SEO</w:t>
      </w:r>
    </w:p>
    <w:p>
      <w:pPr>
        <w:numPr>
          <w:ilvl w:val="0"/>
          <w:numId w:val="1018"/>
        </w:numPr>
        <w:pStyle w:val="Compact"/>
      </w:pPr>
      <w:r>
        <w:t xml:space="preserve">Clean URL structure</w:t>
      </w:r>
    </w:p>
    <w:p>
      <w:pPr>
        <w:numPr>
          <w:ilvl w:val="0"/>
          <w:numId w:val="1018"/>
        </w:numPr>
        <w:pStyle w:val="Compact"/>
      </w:pPr>
      <w:r>
        <w:t xml:space="preserve">Proper heading hierarchy (H1-H6)</w:t>
      </w:r>
    </w:p>
    <w:p>
      <w:pPr>
        <w:numPr>
          <w:ilvl w:val="0"/>
          <w:numId w:val="1018"/>
        </w:numPr>
        <w:pStyle w:val="Compact"/>
      </w:pPr>
      <w:r>
        <w:t xml:space="preserve">Alt text for all images</w:t>
      </w:r>
    </w:p>
    <w:p>
      <w:pPr>
        <w:numPr>
          <w:ilvl w:val="0"/>
          <w:numId w:val="1018"/>
        </w:numPr>
        <w:pStyle w:val="Compact"/>
      </w:pPr>
      <w:r>
        <w:t xml:space="preserve">Fast loading optimization</w:t>
      </w:r>
    </w:p>
    <w:bookmarkEnd w:id="44"/>
    <w:bookmarkEnd w:id="45"/>
    <w:bookmarkStart w:id="48" w:name="mobile-optimization"/>
    <w:p>
      <w:pPr>
        <w:pStyle w:val="Heading2"/>
      </w:pPr>
      <w:r>
        <w:t xml:space="preserve">Mobile Optimization</w:t>
      </w:r>
    </w:p>
    <w:bookmarkStart w:id="46" w:name="responsive-design"/>
    <w:p>
      <w:pPr>
        <w:pStyle w:val="Heading3"/>
      </w:pPr>
      <w:r>
        <w:rPr>
          <w:bCs/>
          <w:b/>
        </w:rPr>
        <w:t xml:space="preserve">Responsive Design</w:t>
      </w:r>
    </w:p>
    <w:p>
      <w:pPr>
        <w:numPr>
          <w:ilvl w:val="0"/>
          <w:numId w:val="1019"/>
        </w:numPr>
        <w:pStyle w:val="Compact"/>
      </w:pPr>
      <w:r>
        <w:t xml:space="preserve">Mobile-first CSS approach</w:t>
      </w:r>
    </w:p>
    <w:p>
      <w:pPr>
        <w:numPr>
          <w:ilvl w:val="0"/>
          <w:numId w:val="1019"/>
        </w:numPr>
        <w:pStyle w:val="Compact"/>
      </w:pPr>
      <w:r>
        <w:t xml:space="preserve">Touch-friendly interface elements</w:t>
      </w:r>
    </w:p>
    <w:p>
      <w:pPr>
        <w:numPr>
          <w:ilvl w:val="0"/>
          <w:numId w:val="1019"/>
        </w:numPr>
        <w:pStyle w:val="Compact"/>
      </w:pPr>
      <w:r>
        <w:t xml:space="preserve">Optimized form layouts for mobile</w:t>
      </w:r>
    </w:p>
    <w:p>
      <w:pPr>
        <w:numPr>
          <w:ilvl w:val="0"/>
          <w:numId w:val="1019"/>
        </w:numPr>
        <w:pStyle w:val="Compact"/>
      </w:pPr>
      <w:r>
        <w:t xml:space="preserve">Compressed images for faster loading</w:t>
      </w:r>
    </w:p>
    <w:bookmarkEnd w:id="46"/>
    <w:bookmarkStart w:id="47" w:name="mobile-features"/>
    <w:p>
      <w:pPr>
        <w:pStyle w:val="Heading3"/>
      </w:pPr>
      <w:r>
        <w:rPr>
          <w:bCs/>
          <w:b/>
        </w:rPr>
        <w:t xml:space="preserve">Mobile Features</w:t>
      </w:r>
    </w:p>
    <w:p>
      <w:pPr>
        <w:numPr>
          <w:ilvl w:val="0"/>
          <w:numId w:val="1020"/>
        </w:numPr>
        <w:pStyle w:val="Compact"/>
      </w:pPr>
      <w:r>
        <w:t xml:space="preserve">Click-to-call phone numbers</w:t>
      </w:r>
    </w:p>
    <w:p>
      <w:pPr>
        <w:numPr>
          <w:ilvl w:val="0"/>
          <w:numId w:val="1020"/>
        </w:numPr>
        <w:pStyle w:val="Compact"/>
      </w:pPr>
      <w:r>
        <w:t xml:space="preserve">Mobile-optimized navigation menu</w:t>
      </w:r>
    </w:p>
    <w:p>
      <w:pPr>
        <w:numPr>
          <w:ilvl w:val="0"/>
          <w:numId w:val="1020"/>
        </w:numPr>
        <w:pStyle w:val="Compact"/>
      </w:pPr>
      <w:r>
        <w:t xml:space="preserve">Touch-friendly button sizes</w:t>
      </w:r>
    </w:p>
    <w:p>
      <w:pPr>
        <w:numPr>
          <w:ilvl w:val="0"/>
          <w:numId w:val="1020"/>
        </w:numPr>
        <w:pStyle w:val="Compact"/>
      </w:pPr>
      <w:r>
        <w:t xml:space="preserve">Swipe-friendly interface elements</w:t>
      </w:r>
    </w:p>
    <w:bookmarkEnd w:id="47"/>
    <w:bookmarkEnd w:id="48"/>
    <w:bookmarkStart w:id="49" w:name="browser-compatibility"/>
    <w:p>
      <w:pPr>
        <w:pStyle w:val="Heading2"/>
      </w:pPr>
      <w:r>
        <w:t xml:space="preserve">Browser Compatibility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Chrome</w:t>
      </w:r>
      <w:r>
        <w:t xml:space="preserve"> </w:t>
      </w:r>
      <w:r>
        <w:t xml:space="preserve">(latest)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Firefox</w:t>
      </w:r>
      <w:r>
        <w:t xml:space="preserve"> </w:t>
      </w:r>
      <w:r>
        <w:t xml:space="preserve">(latest)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Safari</w:t>
      </w:r>
      <w:r>
        <w:t xml:space="preserve"> </w:t>
      </w:r>
      <w:r>
        <w:t xml:space="preserve">(latest)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Edge</w:t>
      </w:r>
      <w:r>
        <w:t xml:space="preserve"> </w:t>
      </w:r>
      <w:r>
        <w:t xml:space="preserve">(latest)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Mobile Safari</w:t>
      </w:r>
      <w:r>
        <w:t xml:space="preserve"> </w:t>
      </w:r>
      <w:r>
        <w:t xml:space="preserve">(iOS 12+)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Chrome Mobile</w:t>
      </w:r>
      <w:r>
        <w:t xml:space="preserve"> </w:t>
      </w:r>
      <w:r>
        <w:t xml:space="preserve">(Android 8+)</w:t>
      </w:r>
    </w:p>
    <w:bookmarkEnd w:id="49"/>
    <w:bookmarkStart w:id="53" w:name="deployment-instructions"/>
    <w:p>
      <w:pPr>
        <w:pStyle w:val="Heading2"/>
      </w:pPr>
      <w:r>
        <w:t xml:space="preserve">Deployment Instructions</w:t>
      </w:r>
    </w:p>
    <w:bookmarkStart w:id="50" w:name="local-development"/>
    <w:p>
      <w:pPr>
        <w:pStyle w:val="Heading3"/>
      </w:pPr>
      <w:r>
        <w:rPr>
          <w:bCs/>
          <w:b/>
        </w:rPr>
        <w:t xml:space="preserve">Local Development</w:t>
      </w:r>
    </w:p>
    <w:p>
      <w:pPr>
        <w:numPr>
          <w:ilvl w:val="0"/>
          <w:numId w:val="1022"/>
        </w:numPr>
        <w:pStyle w:val="Compact"/>
      </w:pPr>
      <w:r>
        <w:t xml:space="preserve">Extract all files to your web directory</w:t>
      </w:r>
    </w:p>
    <w:p>
      <w:pPr>
        <w:numPr>
          <w:ilvl w:val="0"/>
          <w:numId w:val="1022"/>
        </w:numPr>
        <w:pStyle w:val="Compact"/>
      </w:pPr>
      <w:r>
        <w:t xml:space="preserve">Start a local server:</w:t>
      </w:r>
      <w:r>
        <w:t xml:space="preserve"> </w:t>
      </w:r>
      <w:r>
        <w:rPr>
          <w:rStyle w:val="VerbatimChar"/>
        </w:rPr>
        <w:t xml:space="preserve">python -m http.server 8000</w:t>
      </w:r>
    </w:p>
    <w:p>
      <w:pPr>
        <w:numPr>
          <w:ilvl w:val="0"/>
          <w:numId w:val="1022"/>
        </w:numPr>
        <w:pStyle w:val="Compact"/>
      </w:pPr>
      <w:r>
        <w:t xml:space="preserve">Navigate to</w:t>
      </w:r>
      <w:r>
        <w:t xml:space="preserve"> </w:t>
      </w:r>
      <w:r>
        <w:rPr>
          <w:rStyle w:val="VerbatimChar"/>
        </w:rPr>
        <w:t xml:space="preserve">http://localhost:8000</w:t>
      </w:r>
    </w:p>
    <w:p>
      <w:pPr>
        <w:numPr>
          <w:ilvl w:val="0"/>
          <w:numId w:val="1022"/>
        </w:numPr>
        <w:pStyle w:val="Compact"/>
      </w:pPr>
      <w:r>
        <w:t xml:space="preserve">Test all functionality and forms</w:t>
      </w:r>
    </w:p>
    <w:bookmarkEnd w:id="50"/>
    <w:bookmarkStart w:id="51" w:name="production-deployment"/>
    <w:p>
      <w:pPr>
        <w:pStyle w:val="Heading3"/>
      </w:pPr>
      <w:r>
        <w:rPr>
          <w:bCs/>
          <w:b/>
        </w:rPr>
        <w:t xml:space="preserve">Production Deployment</w:t>
      </w:r>
    </w:p>
    <w:p>
      <w:pPr>
        <w:numPr>
          <w:ilvl w:val="0"/>
          <w:numId w:val="1023"/>
        </w:numPr>
        <w:pStyle w:val="Compact"/>
      </w:pPr>
      <w:r>
        <w:t xml:space="preserve">Upload all files to your web server</w:t>
      </w:r>
    </w:p>
    <w:p>
      <w:pPr>
        <w:numPr>
          <w:ilvl w:val="0"/>
          <w:numId w:val="1023"/>
        </w:numPr>
        <w:pStyle w:val="Compact"/>
      </w:pPr>
      <w:r>
        <w:t xml:space="preserve">Ensure all relative paths are maintained</w:t>
      </w:r>
    </w:p>
    <w:p>
      <w:pPr>
        <w:numPr>
          <w:ilvl w:val="0"/>
          <w:numId w:val="1023"/>
        </w:numPr>
        <w:pStyle w:val="Compact"/>
      </w:pPr>
      <w:r>
        <w:t xml:space="preserve">Configure SSL certificate for HTTPS</w:t>
      </w:r>
    </w:p>
    <w:p>
      <w:pPr>
        <w:numPr>
          <w:ilvl w:val="0"/>
          <w:numId w:val="1023"/>
        </w:numPr>
        <w:pStyle w:val="Compact"/>
      </w:pPr>
      <w:r>
        <w:t xml:space="preserve">Set up contact form backend (PHP/Node.js)</w:t>
      </w:r>
    </w:p>
    <w:p>
      <w:pPr>
        <w:numPr>
          <w:ilvl w:val="0"/>
          <w:numId w:val="1023"/>
        </w:numPr>
        <w:pStyle w:val="Compact"/>
      </w:pPr>
      <w:r>
        <w:t xml:space="preserve">Configure analytics tracking codes</w:t>
      </w:r>
    </w:p>
    <w:p>
      <w:pPr>
        <w:numPr>
          <w:ilvl w:val="0"/>
          <w:numId w:val="1023"/>
        </w:numPr>
        <w:pStyle w:val="Compact"/>
      </w:pPr>
      <w:r>
        <w:t xml:space="preserve">Test video player functionality</w:t>
      </w:r>
    </w:p>
    <w:bookmarkEnd w:id="51"/>
    <w:bookmarkStart w:id="52" w:name="form-backend-integration"/>
    <w:p>
      <w:pPr>
        <w:pStyle w:val="Heading3"/>
      </w:pPr>
      <w:r>
        <w:rPr>
          <w:bCs/>
          <w:b/>
        </w:rPr>
        <w:t xml:space="preserve">Form Backend Integration</w:t>
      </w:r>
    </w:p>
    <w:p>
      <w:pPr>
        <w:pStyle w:val="FirstParagraph"/>
      </w:pPr>
      <w:r>
        <w:t xml:space="preserve">The forms are ready for backend integration. Recommended setup: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Contact Forms</w:t>
      </w:r>
      <w:r>
        <w:t xml:space="preserve">: PHP mail() or Node.js email service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CRM Integration</w:t>
      </w:r>
      <w:r>
        <w:t xml:space="preserve">: HubSpot, Salesforce, or Pipedrive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Analytics</w:t>
      </w:r>
      <w:r>
        <w:t xml:space="preserve">: Google Analytics 4 event tracking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Lead Notifications</w:t>
      </w:r>
      <w:r>
        <w:t xml:space="preserve">: Slack or email alerts</w:t>
      </w:r>
    </w:p>
    <w:bookmarkEnd w:id="52"/>
    <w:bookmarkEnd w:id="53"/>
    <w:bookmarkStart w:id="56" w:name="content-management"/>
    <w:p>
      <w:pPr>
        <w:pStyle w:val="Heading2"/>
      </w:pPr>
      <w:r>
        <w:t xml:space="preserve">Content Management</w:t>
      </w:r>
    </w:p>
    <w:bookmarkStart w:id="54" w:name="updating-content"/>
    <w:p>
      <w:pPr>
        <w:pStyle w:val="Heading3"/>
      </w:pPr>
      <w:r>
        <w:rPr>
          <w:bCs/>
          <w:b/>
        </w:rPr>
        <w:t xml:space="preserve">Updating Content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Property Listings</w:t>
      </w:r>
      <w:r>
        <w:t xml:space="preserve">: Modify data JSON files in</w:t>
      </w:r>
      <w:r>
        <w:t xml:space="preserve"> </w:t>
      </w:r>
      <w:r>
        <w:rPr>
          <w:rStyle w:val="VerbatimChar"/>
        </w:rPr>
        <w:t xml:space="preserve">/data</w:t>
      </w:r>
      <w:r>
        <w:t xml:space="preserve"> </w:t>
      </w:r>
      <w:r>
        <w:t xml:space="preserve">directory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Statistics</w:t>
      </w:r>
      <w:r>
        <w:t xml:space="preserve">: Update numbers in HTML and JavaScript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Images</w:t>
      </w:r>
      <w:r>
        <w:t xml:space="preserve">: Replace images in</w:t>
      </w:r>
      <w:r>
        <w:t xml:space="preserve"> </w:t>
      </w:r>
      <w:r>
        <w:rPr>
          <w:rStyle w:val="VerbatimChar"/>
        </w:rPr>
        <w:t xml:space="preserve">/images</w:t>
      </w:r>
      <w:r>
        <w:t xml:space="preserve"> </w:t>
      </w:r>
      <w:r>
        <w:t xml:space="preserve">directory (maintain naming)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Contact Information</w:t>
      </w:r>
      <w:r>
        <w:t xml:space="preserve">: Update phone numbers and email addresses</w:t>
      </w:r>
    </w:p>
    <w:bookmarkEnd w:id="54"/>
    <w:bookmarkStart w:id="55" w:name="adding-new-features"/>
    <w:p>
      <w:pPr>
        <w:pStyle w:val="Heading3"/>
      </w:pPr>
      <w:r>
        <w:rPr>
          <w:bCs/>
          <w:b/>
        </w:rPr>
        <w:t xml:space="preserve">Adding New Features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New Tools</w:t>
      </w:r>
      <w:r>
        <w:t xml:space="preserve">: Add to tools section in main.js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Additional Forms</w:t>
      </w:r>
      <w:r>
        <w:t xml:space="preserve">: Follow existing form patterns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New Pages</w:t>
      </w:r>
      <w:r>
        <w:t xml:space="preserve">: Copy page structure from existing files</w:t>
      </w:r>
    </w:p>
    <w:bookmarkEnd w:id="55"/>
    <w:bookmarkEnd w:id="56"/>
    <w:bookmarkStart w:id="59" w:name="performance-monitoring"/>
    <w:p>
      <w:pPr>
        <w:pStyle w:val="Heading2"/>
      </w:pPr>
      <w:r>
        <w:t xml:space="preserve">Performance Monitoring</w:t>
      </w:r>
    </w:p>
    <w:bookmarkStart w:id="57" w:name="analytics-events-tracked"/>
    <w:p>
      <w:pPr>
        <w:pStyle w:val="Heading3"/>
      </w:pPr>
      <w:r>
        <w:rPr>
          <w:bCs/>
          <w:b/>
        </w:rPr>
        <w:t xml:space="preserve">Analytics Events Tracked</w:t>
      </w:r>
    </w:p>
    <w:p>
      <w:pPr>
        <w:numPr>
          <w:ilvl w:val="0"/>
          <w:numId w:val="1026"/>
        </w:numPr>
        <w:pStyle w:val="Compact"/>
      </w:pPr>
      <w:r>
        <w:t xml:space="preserve">Form submissions by type</w:t>
      </w:r>
    </w:p>
    <w:p>
      <w:pPr>
        <w:numPr>
          <w:ilvl w:val="0"/>
          <w:numId w:val="1026"/>
        </w:numPr>
        <w:pStyle w:val="Compact"/>
      </w:pPr>
      <w:r>
        <w:t xml:space="preserve">Button clicks and interactions</w:t>
      </w:r>
    </w:p>
    <w:p>
      <w:pPr>
        <w:numPr>
          <w:ilvl w:val="0"/>
          <w:numId w:val="1026"/>
        </w:numPr>
        <w:pStyle w:val="Compact"/>
      </w:pPr>
      <w:r>
        <w:t xml:space="preserve">Tool usage and calculations</w:t>
      </w:r>
    </w:p>
    <w:p>
      <w:pPr>
        <w:numPr>
          <w:ilvl w:val="0"/>
          <w:numId w:val="1026"/>
        </w:numPr>
        <w:pStyle w:val="Compact"/>
      </w:pPr>
      <w:r>
        <w:t xml:space="preserve">Page scroll depth and engagement</w:t>
      </w:r>
    </w:p>
    <w:p>
      <w:pPr>
        <w:numPr>
          <w:ilvl w:val="0"/>
          <w:numId w:val="1026"/>
        </w:numPr>
        <w:pStyle w:val="Compact"/>
      </w:pPr>
      <w:r>
        <w:t xml:space="preserve">Video play events</w:t>
      </w:r>
    </w:p>
    <w:bookmarkEnd w:id="57"/>
    <w:bookmarkStart w:id="58" w:name="performance-metrics"/>
    <w:p>
      <w:pPr>
        <w:pStyle w:val="Heading3"/>
      </w:pPr>
      <w:r>
        <w:rPr>
          <w:bCs/>
          <w:b/>
        </w:rPr>
        <w:t xml:space="preserve">Performance Metrics</w:t>
      </w:r>
    </w:p>
    <w:p>
      <w:pPr>
        <w:numPr>
          <w:ilvl w:val="0"/>
          <w:numId w:val="1027"/>
        </w:numPr>
        <w:pStyle w:val="Compact"/>
      </w:pPr>
      <w:r>
        <w:t xml:space="preserve">Page load time monitoring</w:t>
      </w:r>
    </w:p>
    <w:p>
      <w:pPr>
        <w:numPr>
          <w:ilvl w:val="0"/>
          <w:numId w:val="1027"/>
        </w:numPr>
        <w:pStyle w:val="Compact"/>
      </w:pPr>
      <w:r>
        <w:t xml:space="preserve">Form completion rates</w:t>
      </w:r>
    </w:p>
    <w:p>
      <w:pPr>
        <w:numPr>
          <w:ilvl w:val="0"/>
          <w:numId w:val="1027"/>
        </w:numPr>
        <w:pStyle w:val="Compact"/>
      </w:pPr>
      <w:r>
        <w:t xml:space="preserve">Mobile vs desktop usage</w:t>
      </w:r>
    </w:p>
    <w:p>
      <w:pPr>
        <w:numPr>
          <w:ilvl w:val="0"/>
          <w:numId w:val="1027"/>
        </w:numPr>
        <w:pStyle w:val="Compact"/>
      </w:pPr>
      <w:r>
        <w:t xml:space="preserve">Geographic user distribution</w:t>
      </w:r>
    </w:p>
    <w:bookmarkEnd w:id="58"/>
    <w:bookmarkEnd w:id="59"/>
    <w:bookmarkStart w:id="62" w:name="security-considerations"/>
    <w:p>
      <w:pPr>
        <w:pStyle w:val="Heading2"/>
      </w:pPr>
      <w:r>
        <w:t xml:space="preserve">Security Considerations</w:t>
      </w:r>
    </w:p>
    <w:bookmarkStart w:id="60" w:name="form-protection"/>
    <w:p>
      <w:pPr>
        <w:pStyle w:val="Heading3"/>
      </w:pPr>
      <w:r>
        <w:rPr>
          <w:bCs/>
          <w:b/>
        </w:rPr>
        <w:t xml:space="preserve">Form Protection</w:t>
      </w:r>
    </w:p>
    <w:p>
      <w:pPr>
        <w:numPr>
          <w:ilvl w:val="0"/>
          <w:numId w:val="1028"/>
        </w:numPr>
        <w:pStyle w:val="Compact"/>
      </w:pPr>
      <w:r>
        <w:t xml:space="preserve">Client-side validation implemented</w:t>
      </w:r>
    </w:p>
    <w:p>
      <w:pPr>
        <w:numPr>
          <w:ilvl w:val="0"/>
          <w:numId w:val="1028"/>
        </w:numPr>
        <w:pStyle w:val="Compact"/>
      </w:pPr>
      <w:r>
        <w:t xml:space="preserve">Server-side validation required for production</w:t>
      </w:r>
    </w:p>
    <w:p>
      <w:pPr>
        <w:numPr>
          <w:ilvl w:val="0"/>
          <w:numId w:val="1028"/>
        </w:numPr>
        <w:pStyle w:val="Compact"/>
      </w:pPr>
      <w:r>
        <w:t xml:space="preserve">CSRF protection recommended</w:t>
      </w:r>
    </w:p>
    <w:p>
      <w:pPr>
        <w:numPr>
          <w:ilvl w:val="0"/>
          <w:numId w:val="1028"/>
        </w:numPr>
        <w:pStyle w:val="Compact"/>
      </w:pPr>
      <w:r>
        <w:t xml:space="preserve">Rate limiting for form submissions</w:t>
      </w:r>
    </w:p>
    <w:bookmarkEnd w:id="60"/>
    <w:bookmarkStart w:id="61" w:name="data-protection"/>
    <w:p>
      <w:pPr>
        <w:pStyle w:val="Heading3"/>
      </w:pPr>
      <w:r>
        <w:rPr>
          <w:bCs/>
          <w:b/>
        </w:rPr>
        <w:t xml:space="preserve">Data Protection</w:t>
      </w:r>
    </w:p>
    <w:p>
      <w:pPr>
        <w:numPr>
          <w:ilvl w:val="0"/>
          <w:numId w:val="1029"/>
        </w:numPr>
        <w:pStyle w:val="Compact"/>
      </w:pPr>
      <w:r>
        <w:t xml:space="preserve">No sensitive data stored client-side</w:t>
      </w:r>
    </w:p>
    <w:p>
      <w:pPr>
        <w:numPr>
          <w:ilvl w:val="0"/>
          <w:numId w:val="1029"/>
        </w:numPr>
        <w:pStyle w:val="Compact"/>
      </w:pPr>
      <w:r>
        <w:t xml:space="preserve">GDPR compliance ready</w:t>
      </w:r>
    </w:p>
    <w:p>
      <w:pPr>
        <w:numPr>
          <w:ilvl w:val="0"/>
          <w:numId w:val="1029"/>
        </w:numPr>
        <w:pStyle w:val="Compact"/>
      </w:pPr>
      <w:r>
        <w:t xml:space="preserve">Privacy policy integration points</w:t>
      </w:r>
    </w:p>
    <w:p>
      <w:pPr>
        <w:numPr>
          <w:ilvl w:val="0"/>
          <w:numId w:val="1029"/>
        </w:numPr>
        <w:pStyle w:val="Compact"/>
      </w:pPr>
      <w:r>
        <w:t xml:space="preserve">Secure contact form transmission</w:t>
      </w:r>
    </w:p>
    <w:bookmarkEnd w:id="61"/>
    <w:bookmarkEnd w:id="62"/>
    <w:bookmarkStart w:id="65" w:name="future-enhancements"/>
    <w:p>
      <w:pPr>
        <w:pStyle w:val="Heading2"/>
      </w:pPr>
      <w:r>
        <w:t xml:space="preserve">Future Enhancements</w:t>
      </w:r>
    </w:p>
    <w:bookmarkStart w:id="63" w:name="phase-2-features"/>
    <w:p>
      <w:pPr>
        <w:pStyle w:val="Heading3"/>
      </w:pPr>
      <w:r>
        <w:rPr>
          <w:bCs/>
          <w:b/>
        </w:rPr>
        <w:t xml:space="preserve">Phase 2 Features</w:t>
      </w:r>
    </w:p>
    <w:p>
      <w:pPr>
        <w:numPr>
          <w:ilvl w:val="0"/>
          <w:numId w:val="1030"/>
        </w:numPr>
        <w:pStyle w:val="Compact"/>
      </w:pPr>
      <w:r>
        <w:t xml:space="preserve">User login/dashboard system</w:t>
      </w:r>
    </w:p>
    <w:p>
      <w:pPr>
        <w:numPr>
          <w:ilvl w:val="0"/>
          <w:numId w:val="1030"/>
        </w:numPr>
        <w:pStyle w:val="Compact"/>
      </w:pPr>
      <w:r>
        <w:t xml:space="preserve">Property search with filters</w:t>
      </w:r>
    </w:p>
    <w:p>
      <w:pPr>
        <w:numPr>
          <w:ilvl w:val="0"/>
          <w:numId w:val="1030"/>
        </w:numPr>
        <w:pStyle w:val="Compact"/>
      </w:pPr>
      <w:r>
        <w:t xml:space="preserve">Advanced market analytics</w:t>
      </w:r>
    </w:p>
    <w:p>
      <w:pPr>
        <w:numPr>
          <w:ilvl w:val="0"/>
          <w:numId w:val="1030"/>
        </w:numPr>
        <w:pStyle w:val="Compact"/>
      </w:pPr>
      <w:r>
        <w:t xml:space="preserve">Document upload capabilities</w:t>
      </w:r>
    </w:p>
    <w:p>
      <w:pPr>
        <w:numPr>
          <w:ilvl w:val="0"/>
          <w:numId w:val="1030"/>
        </w:numPr>
        <w:pStyle w:val="Compact"/>
      </w:pPr>
      <w:r>
        <w:t xml:space="preserve">Live chat integration</w:t>
      </w:r>
    </w:p>
    <w:bookmarkEnd w:id="63"/>
    <w:bookmarkStart w:id="64" w:name="technical-improvements"/>
    <w:p>
      <w:pPr>
        <w:pStyle w:val="Heading3"/>
      </w:pPr>
      <w:r>
        <w:rPr>
          <w:bCs/>
          <w:b/>
        </w:rPr>
        <w:t xml:space="preserve">Technical Improvements</w:t>
      </w:r>
    </w:p>
    <w:p>
      <w:pPr>
        <w:numPr>
          <w:ilvl w:val="0"/>
          <w:numId w:val="1031"/>
        </w:numPr>
        <w:pStyle w:val="Compact"/>
      </w:pPr>
      <w:r>
        <w:t xml:space="preserve">Service worker for PWA features</w:t>
      </w:r>
    </w:p>
    <w:p>
      <w:pPr>
        <w:numPr>
          <w:ilvl w:val="0"/>
          <w:numId w:val="1031"/>
        </w:numPr>
        <w:pStyle w:val="Compact"/>
      </w:pPr>
      <w:r>
        <w:t xml:space="preserve">Advanced caching strategies</w:t>
      </w:r>
    </w:p>
    <w:p>
      <w:pPr>
        <w:numPr>
          <w:ilvl w:val="0"/>
          <w:numId w:val="1031"/>
        </w:numPr>
        <w:pStyle w:val="Compact"/>
      </w:pPr>
      <w:r>
        <w:t xml:space="preserve">A/B testing framework</w:t>
      </w:r>
    </w:p>
    <w:p>
      <w:pPr>
        <w:numPr>
          <w:ilvl w:val="0"/>
          <w:numId w:val="1031"/>
        </w:numPr>
        <w:pStyle w:val="Compact"/>
      </w:pPr>
      <w:r>
        <w:t xml:space="preserve">Advanced SEO tracking</w:t>
      </w:r>
    </w:p>
    <w:p>
      <w:pPr>
        <w:numPr>
          <w:ilvl w:val="0"/>
          <w:numId w:val="1031"/>
        </w:numPr>
        <w:pStyle w:val="Compact"/>
      </w:pPr>
      <w:r>
        <w:t xml:space="preserve">Conversion optimization tools</w:t>
      </w:r>
    </w:p>
    <w:bookmarkEnd w:id="64"/>
    <w:bookmarkEnd w:id="65"/>
    <w:bookmarkStart w:id="68" w:name="support-and-maintenance"/>
    <w:p>
      <w:pPr>
        <w:pStyle w:val="Heading2"/>
      </w:pPr>
      <w:r>
        <w:t xml:space="preserve">Support and Maintenance</w:t>
      </w:r>
    </w:p>
    <w:bookmarkStart w:id="66" w:name="regular-updates"/>
    <w:p>
      <w:pPr>
        <w:pStyle w:val="Heading3"/>
      </w:pPr>
      <w:r>
        <w:rPr>
          <w:bCs/>
          <w:b/>
        </w:rPr>
        <w:t xml:space="preserve">Regular Updates</w:t>
      </w:r>
    </w:p>
    <w:p>
      <w:pPr>
        <w:numPr>
          <w:ilvl w:val="0"/>
          <w:numId w:val="1032"/>
        </w:numPr>
        <w:pStyle w:val="Compact"/>
      </w:pPr>
      <w:r>
        <w:t xml:space="preserve">Keep property listings current</w:t>
      </w:r>
    </w:p>
    <w:p>
      <w:pPr>
        <w:numPr>
          <w:ilvl w:val="0"/>
          <w:numId w:val="1032"/>
        </w:numPr>
        <w:pStyle w:val="Compact"/>
      </w:pPr>
      <w:r>
        <w:t xml:space="preserve">Update market statistics quarterly</w:t>
      </w:r>
    </w:p>
    <w:p>
      <w:pPr>
        <w:numPr>
          <w:ilvl w:val="0"/>
          <w:numId w:val="1032"/>
        </w:numPr>
        <w:pStyle w:val="Compact"/>
      </w:pPr>
      <w:r>
        <w:t xml:space="preserve">Refresh testimonials and case studies</w:t>
      </w:r>
    </w:p>
    <w:p>
      <w:pPr>
        <w:numPr>
          <w:ilvl w:val="0"/>
          <w:numId w:val="1032"/>
        </w:numPr>
        <w:pStyle w:val="Compact"/>
      </w:pPr>
      <w:r>
        <w:t xml:space="preserve">Monitor and fix broken links</w:t>
      </w:r>
    </w:p>
    <w:p>
      <w:pPr>
        <w:numPr>
          <w:ilvl w:val="0"/>
          <w:numId w:val="1032"/>
        </w:numPr>
        <w:pStyle w:val="Compact"/>
      </w:pPr>
      <w:r>
        <w:t xml:space="preserve">Update contact information as needed</w:t>
      </w:r>
    </w:p>
    <w:bookmarkEnd w:id="66"/>
    <w:bookmarkStart w:id="67" w:name="technical-maintenance"/>
    <w:p>
      <w:pPr>
        <w:pStyle w:val="Heading3"/>
      </w:pPr>
      <w:r>
        <w:rPr>
          <w:bCs/>
          <w:b/>
        </w:rPr>
        <w:t xml:space="preserve">Technical Maintenance</w:t>
      </w:r>
    </w:p>
    <w:p>
      <w:pPr>
        <w:numPr>
          <w:ilvl w:val="0"/>
          <w:numId w:val="1033"/>
        </w:numPr>
        <w:pStyle w:val="Compact"/>
      </w:pPr>
      <w:r>
        <w:t xml:space="preserve">Monitor website performance</w:t>
      </w:r>
    </w:p>
    <w:p>
      <w:pPr>
        <w:numPr>
          <w:ilvl w:val="0"/>
          <w:numId w:val="1033"/>
        </w:numPr>
        <w:pStyle w:val="Compact"/>
      </w:pPr>
      <w:r>
        <w:t xml:space="preserve">Update security headers</w:t>
      </w:r>
    </w:p>
    <w:p>
      <w:pPr>
        <w:numPr>
          <w:ilvl w:val="0"/>
          <w:numId w:val="1033"/>
        </w:numPr>
        <w:pStyle w:val="Compact"/>
      </w:pPr>
      <w:r>
        <w:t xml:space="preserve">Backup website files regularly</w:t>
      </w:r>
    </w:p>
    <w:p>
      <w:pPr>
        <w:numPr>
          <w:ilvl w:val="0"/>
          <w:numId w:val="1033"/>
        </w:numPr>
        <w:pStyle w:val="Compact"/>
      </w:pPr>
      <w:r>
        <w:t xml:space="preserve">Test forms and tools monthly</w:t>
      </w:r>
    </w:p>
    <w:p>
      <w:pPr>
        <w:numPr>
          <w:ilvl w:val="0"/>
          <w:numId w:val="1033"/>
        </w:numPr>
        <w:pStyle w:val="Compact"/>
      </w:pPr>
      <w:r>
        <w:t xml:space="preserve">Monitor analytics for issues</w:t>
      </w:r>
    </w:p>
    <w:bookmarkEnd w:id="67"/>
    <w:bookmarkEnd w:id="68"/>
    <w:bookmarkStart w:id="69" w:name="contact-for-technical-support"/>
    <w:p>
      <w:pPr>
        <w:pStyle w:val="Heading2"/>
      </w:pPr>
      <w:r>
        <w:t xml:space="preserve">Contact for Technical Support</w:t>
      </w:r>
    </w:p>
    <w:p>
      <w:pPr>
        <w:pStyle w:val="FirstParagraph"/>
      </w:pPr>
      <w:r>
        <w:t xml:space="preserve">For technical questions about this website implementation:</w:t>
      </w:r>
      <w:r>
        <w:t xml:space="preserve"> </w:t>
      </w:r>
      <w:r>
        <w:t xml:space="preserve">- Review this documentation first</w:t>
      </w:r>
      <w:r>
        <w:t xml:space="preserve"> </w:t>
      </w:r>
      <w:r>
        <w:t xml:space="preserve">- Check browser console for JavaScript errors</w:t>
      </w:r>
      <w:r>
        <w:t xml:space="preserve"> </w:t>
      </w:r>
      <w:r>
        <w:t xml:space="preserve">- Verify all file paths are correct</w:t>
      </w:r>
      <w:r>
        <w:t xml:space="preserve"> </w:t>
      </w:r>
      <w:r>
        <w:t xml:space="preserve">- Ensure server configuration supports modern web standards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Built with modern web standards and Houston market expertise.</w:t>
      </w:r>
    </w:p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2025-07-16T09:03:02Z</dcterms:created>
  <dcterms:modified xsi:type="dcterms:W3CDTF">2025-07-16T09:03:02Z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