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11276E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49D7373F" w14:textId="75EB9ABF" w:rsidR="0023797C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814369" w:history="1">
            <w:r w:rsidR="0023797C" w:rsidRPr="00E11C1E">
              <w:rPr>
                <w:rStyle w:val="Hyperlink"/>
                <w:noProof/>
              </w:rPr>
              <w:t>11. Objetivo del Departamento</w:t>
            </w:r>
            <w:r w:rsidR="0023797C">
              <w:rPr>
                <w:noProof/>
                <w:webHidden/>
              </w:rPr>
              <w:tab/>
            </w:r>
            <w:r w:rsidR="0023797C">
              <w:rPr>
                <w:noProof/>
                <w:webHidden/>
              </w:rPr>
              <w:fldChar w:fldCharType="begin"/>
            </w:r>
            <w:r w:rsidR="0023797C">
              <w:rPr>
                <w:noProof/>
                <w:webHidden/>
              </w:rPr>
              <w:instrText xml:space="preserve"> PAGEREF _Toc189814369 \h </w:instrText>
            </w:r>
            <w:r w:rsidR="0023797C">
              <w:rPr>
                <w:noProof/>
                <w:webHidden/>
              </w:rPr>
            </w:r>
            <w:r w:rsidR="0023797C">
              <w:rPr>
                <w:noProof/>
                <w:webHidden/>
              </w:rPr>
              <w:fldChar w:fldCharType="separate"/>
            </w:r>
            <w:r w:rsidR="006B207D">
              <w:rPr>
                <w:noProof/>
                <w:webHidden/>
              </w:rPr>
              <w:t>2</w:t>
            </w:r>
            <w:r w:rsidR="0023797C">
              <w:rPr>
                <w:noProof/>
                <w:webHidden/>
              </w:rPr>
              <w:fldChar w:fldCharType="end"/>
            </w:r>
          </w:hyperlink>
        </w:p>
        <w:p w14:paraId="606F535C" w14:textId="56F80F8F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0" w:history="1">
            <w:r w:rsidRPr="00E11C1E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EAB5" w14:textId="28E04174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1" w:history="1">
            <w:r w:rsidRPr="00E11C1E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E604" w14:textId="163FA68B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2" w:history="1">
            <w:r w:rsidRPr="00E11C1E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ED23" w14:textId="41B4CED3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3" w:history="1">
            <w:r w:rsidRPr="00E11C1E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2EB5" w14:textId="59D8214C" w:rsidR="0023797C" w:rsidRDefault="0023797C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814374" w:history="1">
            <w:r w:rsidRPr="00E11C1E">
              <w:rPr>
                <w:rStyle w:val="Hyperlink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72B3AB2B" w:rsidR="00FC076A" w:rsidRPr="0055163C" w:rsidRDefault="00FC076A" w:rsidP="0011276E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11276E">
      <w:pPr>
        <w:pStyle w:val="SemEspaamento"/>
        <w:jc w:val="both"/>
      </w:pPr>
    </w:p>
    <w:p w14:paraId="220DC9FF" w14:textId="77777777" w:rsidR="00FC076A" w:rsidRPr="0055163C" w:rsidRDefault="00FC076A" w:rsidP="0011276E">
      <w:pPr>
        <w:pStyle w:val="SemEspaamento"/>
        <w:jc w:val="both"/>
      </w:pPr>
    </w:p>
    <w:p w14:paraId="2916AE93" w14:textId="77777777" w:rsidR="00FC076A" w:rsidRPr="0055163C" w:rsidRDefault="00FC076A" w:rsidP="0011276E">
      <w:pPr>
        <w:pStyle w:val="SemEspaamento"/>
        <w:jc w:val="both"/>
      </w:pPr>
    </w:p>
    <w:p w14:paraId="760DC6F8" w14:textId="77777777" w:rsidR="00FC076A" w:rsidRPr="0055163C" w:rsidRDefault="00FC076A" w:rsidP="0011276E">
      <w:pPr>
        <w:pStyle w:val="SemEspaamento"/>
        <w:jc w:val="both"/>
      </w:pPr>
    </w:p>
    <w:p w14:paraId="506A6AA9" w14:textId="77777777" w:rsidR="00FC076A" w:rsidRPr="0055163C" w:rsidRDefault="00FC076A" w:rsidP="0011276E">
      <w:pPr>
        <w:pStyle w:val="SemEspaamento"/>
        <w:jc w:val="both"/>
      </w:pPr>
    </w:p>
    <w:p w14:paraId="152C6E47" w14:textId="77777777" w:rsidR="00FC076A" w:rsidRPr="0055163C" w:rsidRDefault="00FC076A" w:rsidP="0011276E">
      <w:pPr>
        <w:pStyle w:val="SemEspaamento"/>
        <w:jc w:val="both"/>
      </w:pPr>
    </w:p>
    <w:p w14:paraId="6F826C13" w14:textId="77777777" w:rsidR="00FC076A" w:rsidRPr="0055163C" w:rsidRDefault="00FC076A" w:rsidP="0011276E">
      <w:pPr>
        <w:pStyle w:val="SemEspaamento"/>
        <w:jc w:val="both"/>
      </w:pPr>
    </w:p>
    <w:p w14:paraId="56AFADDC" w14:textId="77777777" w:rsidR="00FC076A" w:rsidRPr="0055163C" w:rsidRDefault="00FC076A" w:rsidP="0011276E">
      <w:pPr>
        <w:pStyle w:val="SemEspaamento"/>
        <w:jc w:val="both"/>
      </w:pPr>
    </w:p>
    <w:p w14:paraId="7EA2C7B0" w14:textId="77777777" w:rsidR="00FC076A" w:rsidRPr="0055163C" w:rsidRDefault="00FC076A" w:rsidP="0011276E">
      <w:pPr>
        <w:pStyle w:val="SemEspaamento"/>
        <w:jc w:val="both"/>
      </w:pPr>
    </w:p>
    <w:p w14:paraId="09844836" w14:textId="77777777" w:rsidR="00FC076A" w:rsidRPr="0055163C" w:rsidRDefault="00FC076A" w:rsidP="0011276E">
      <w:pPr>
        <w:pStyle w:val="SemEspaamento"/>
        <w:jc w:val="both"/>
      </w:pPr>
    </w:p>
    <w:p w14:paraId="375EAADB" w14:textId="77777777" w:rsidR="00FC076A" w:rsidRPr="0055163C" w:rsidRDefault="00FC076A" w:rsidP="0011276E">
      <w:pPr>
        <w:pStyle w:val="SemEspaamento"/>
        <w:jc w:val="both"/>
      </w:pPr>
    </w:p>
    <w:p w14:paraId="356DE18F" w14:textId="77777777" w:rsidR="00FC076A" w:rsidRPr="0055163C" w:rsidRDefault="00FC076A" w:rsidP="0011276E">
      <w:pPr>
        <w:pStyle w:val="SemEspaamento"/>
        <w:jc w:val="both"/>
      </w:pPr>
    </w:p>
    <w:p w14:paraId="6929AED1" w14:textId="77777777" w:rsidR="00FC076A" w:rsidRPr="0055163C" w:rsidRDefault="00FC076A" w:rsidP="0011276E">
      <w:pPr>
        <w:pStyle w:val="SemEspaamento"/>
        <w:jc w:val="both"/>
      </w:pPr>
    </w:p>
    <w:p w14:paraId="68576F4F" w14:textId="77777777" w:rsidR="00FC076A" w:rsidRPr="0055163C" w:rsidRDefault="00FC076A" w:rsidP="0011276E">
      <w:pPr>
        <w:pStyle w:val="SemEspaamento"/>
        <w:jc w:val="both"/>
      </w:pPr>
    </w:p>
    <w:p w14:paraId="33B36BC9" w14:textId="77777777" w:rsidR="00FC076A" w:rsidRPr="0055163C" w:rsidRDefault="00FC076A" w:rsidP="0011276E">
      <w:pPr>
        <w:pStyle w:val="SemEspaamento"/>
        <w:jc w:val="both"/>
      </w:pPr>
    </w:p>
    <w:p w14:paraId="24B5BF0D" w14:textId="77777777" w:rsidR="00FC076A" w:rsidRPr="0055163C" w:rsidRDefault="00FC076A" w:rsidP="0011276E">
      <w:pPr>
        <w:pStyle w:val="SemEspaamento"/>
        <w:jc w:val="both"/>
      </w:pPr>
    </w:p>
    <w:p w14:paraId="25827F37" w14:textId="77777777" w:rsidR="00FC076A" w:rsidRPr="0055163C" w:rsidRDefault="00FC076A" w:rsidP="0011276E">
      <w:pPr>
        <w:pStyle w:val="SemEspaamento"/>
        <w:jc w:val="both"/>
      </w:pPr>
    </w:p>
    <w:p w14:paraId="6D19776C" w14:textId="77777777" w:rsidR="00FC076A" w:rsidRPr="0055163C" w:rsidRDefault="00FC076A" w:rsidP="0011276E">
      <w:pPr>
        <w:pStyle w:val="SemEspaamento"/>
        <w:jc w:val="both"/>
      </w:pPr>
    </w:p>
    <w:p w14:paraId="6DE1EC18" w14:textId="77777777" w:rsidR="00FC076A" w:rsidRPr="0055163C" w:rsidRDefault="00FC076A" w:rsidP="0011276E">
      <w:pPr>
        <w:pStyle w:val="SemEspaamento"/>
        <w:jc w:val="both"/>
      </w:pPr>
    </w:p>
    <w:p w14:paraId="3A3C2543" w14:textId="77777777" w:rsidR="00E3789B" w:rsidRPr="0055163C" w:rsidRDefault="00E3789B" w:rsidP="0011276E">
      <w:pPr>
        <w:pStyle w:val="SemEspaamento"/>
        <w:jc w:val="both"/>
        <w:rPr>
          <w:lang w:val="es-419"/>
        </w:rPr>
      </w:pPr>
    </w:p>
    <w:p w14:paraId="3D5D9624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04958003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5E0F7C15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216213E2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5B74965B" w14:textId="77777777" w:rsidR="002A6E48" w:rsidRPr="0055163C" w:rsidRDefault="002A6E48" w:rsidP="0011276E">
      <w:pPr>
        <w:pStyle w:val="SemEspaamento"/>
        <w:jc w:val="both"/>
        <w:rPr>
          <w:lang w:val="es-419"/>
        </w:rPr>
      </w:pPr>
    </w:p>
    <w:p w14:paraId="66217C42" w14:textId="77777777" w:rsidR="006F2E28" w:rsidRPr="0055163C" w:rsidRDefault="006F2E28" w:rsidP="0011276E">
      <w:pPr>
        <w:pStyle w:val="SemEspaamento"/>
        <w:jc w:val="both"/>
        <w:rPr>
          <w:lang w:val="es-419"/>
        </w:rPr>
      </w:pPr>
    </w:p>
    <w:p w14:paraId="2E1E74DD" w14:textId="77777777" w:rsidR="006F2E28" w:rsidRPr="0055163C" w:rsidRDefault="006F2E28" w:rsidP="0011276E">
      <w:pPr>
        <w:pStyle w:val="SemEspaamento"/>
        <w:jc w:val="both"/>
        <w:rPr>
          <w:lang w:val="es-419"/>
        </w:rPr>
      </w:pPr>
    </w:p>
    <w:p w14:paraId="4335BBDA" w14:textId="77777777" w:rsidR="006F2E28" w:rsidRDefault="006F2E28" w:rsidP="0011276E">
      <w:pPr>
        <w:pStyle w:val="SemEspaamento"/>
        <w:jc w:val="both"/>
        <w:rPr>
          <w:lang w:val="es-419"/>
        </w:rPr>
      </w:pPr>
    </w:p>
    <w:p w14:paraId="72470854" w14:textId="77777777" w:rsidR="0023797C" w:rsidRPr="0055163C" w:rsidRDefault="0023797C" w:rsidP="0011276E">
      <w:pPr>
        <w:pStyle w:val="SemEspaamento"/>
        <w:jc w:val="both"/>
        <w:rPr>
          <w:lang w:val="es-419"/>
        </w:rPr>
      </w:pPr>
    </w:p>
    <w:p w14:paraId="6883DC1D" w14:textId="77777777" w:rsidR="006F2E28" w:rsidRPr="0055163C" w:rsidRDefault="006F2E28" w:rsidP="0011276E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203E4FE5" w14:textId="77777777" w:rsidR="0011276E" w:rsidRPr="00CD09DC" w:rsidRDefault="009450EF" w:rsidP="0011276E">
      <w:pPr>
        <w:pStyle w:val="Ttulo3"/>
        <w:jc w:val="both"/>
      </w:pPr>
      <w:bookmarkStart w:id="0" w:name="_Toc189814369"/>
      <w:r w:rsidRPr="00CD09DC">
        <w:rPr>
          <w:rStyle w:val="Forte"/>
          <w:b w:val="0"/>
          <w:bCs w:val="0"/>
        </w:rPr>
        <w:lastRenderedPageBreak/>
        <w:t>1</w:t>
      </w:r>
      <w:r w:rsidR="0011276E" w:rsidRPr="00CD09DC">
        <w:rPr>
          <w:rStyle w:val="Forte"/>
          <w:b w:val="0"/>
          <w:bCs w:val="0"/>
        </w:rPr>
        <w:t>1. Objetivo del Departamento</w:t>
      </w:r>
      <w:bookmarkEnd w:id="0"/>
    </w:p>
    <w:p w14:paraId="118BBF03" w14:textId="77777777" w:rsidR="0011276E" w:rsidRPr="00CD09DC" w:rsidRDefault="0011276E" w:rsidP="0011276E">
      <w:pPr>
        <w:pStyle w:val="NormalWeb"/>
        <w:jc w:val="both"/>
        <w:rPr>
          <w:rFonts w:asciiTheme="minorHAnsi" w:hAnsiTheme="minorHAnsi"/>
        </w:rPr>
      </w:pPr>
      <w:r w:rsidRPr="00CD09DC">
        <w:rPr>
          <w:rFonts w:asciiTheme="minorHAnsi" w:hAnsiTheme="minorHAnsi"/>
        </w:rPr>
        <w:t xml:space="preserve">El Departamento de Recursos Humanos es responsable de gestionar el talento humano de </w:t>
      </w:r>
      <w:r w:rsidRPr="00CD09DC">
        <w:rPr>
          <w:rStyle w:val="nfase"/>
          <w:rFonts w:asciiTheme="minorHAnsi" w:eastAsiaTheme="majorEastAsia" w:hAnsiTheme="minorHAnsi"/>
        </w:rPr>
        <w:t>la organización</w:t>
      </w:r>
      <w:r w:rsidRPr="00CD09DC">
        <w:rPr>
          <w:rFonts w:asciiTheme="minorHAnsi" w:hAnsiTheme="minorHAnsi"/>
        </w:rPr>
        <w:t>, garantizando el cumplimiento de las políticas laborales, el desarrollo profesional de los colaboradores y un ambiente de trabajo óptimo. Su labor incluye la administración de personal, el reclutamiento y selección, la capacitación, la gestión del desempeño y la implementación de estrategias para el bienestar organizacional.</w:t>
      </w:r>
    </w:p>
    <w:p w14:paraId="392BA01F" w14:textId="77777777" w:rsidR="0011276E" w:rsidRPr="00CD09DC" w:rsidRDefault="0011276E" w:rsidP="0011276E">
      <w:pPr>
        <w:pStyle w:val="Ttulo3"/>
        <w:jc w:val="both"/>
      </w:pPr>
      <w:bookmarkStart w:id="1" w:name="_Toc189814370"/>
      <w:r w:rsidRPr="00CD09DC">
        <w:rPr>
          <w:rStyle w:val="Forte"/>
          <w:b w:val="0"/>
          <w:bCs w:val="0"/>
        </w:rPr>
        <w:t>2. Responsabilidades Principales</w:t>
      </w:r>
      <w:bookmarkEnd w:id="1"/>
    </w:p>
    <w:p w14:paraId="59AA8A6B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Gestión del Talento y Desarrollo Organizacional:</w:t>
      </w:r>
    </w:p>
    <w:p w14:paraId="7E8D1DCF" w14:textId="77777777" w:rsidR="0011276E" w:rsidRPr="00CD09DC" w:rsidRDefault="001127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CD09DC">
        <w:t>Diseñar e implementar estrategias de atracción, retención y desarrollo del talento humano.</w:t>
      </w:r>
    </w:p>
    <w:p w14:paraId="06BD8078" w14:textId="77777777" w:rsidR="0011276E" w:rsidRPr="00CD09DC" w:rsidRDefault="001127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CD09DC">
        <w:t>Coordinar procesos de selección, contratación e inducción de nuevos colaboradores.</w:t>
      </w:r>
    </w:p>
    <w:p w14:paraId="2EF62F39" w14:textId="77777777" w:rsidR="0011276E" w:rsidRPr="00CD09DC" w:rsidRDefault="001127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CD09DC">
        <w:t>Desarrollar planes de carrera y programas de capacitación para mejorar el desempeño del personal.</w:t>
      </w:r>
    </w:p>
    <w:p w14:paraId="357E56F4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Administración de Personal y Relaciones Laborales:</w:t>
      </w:r>
    </w:p>
    <w:p w14:paraId="4ADA9FCA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>Gestionar contratos, beneficios y cumplimiento de normativas laborales.</w:t>
      </w:r>
    </w:p>
    <w:p w14:paraId="4030D75C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 xml:space="preserve">Implementar políticas de Recursos Humanos alineadas con la estrategia de </w:t>
      </w:r>
      <w:r w:rsidRPr="00CD09DC">
        <w:rPr>
          <w:rStyle w:val="nfase"/>
        </w:rPr>
        <w:t>la organización</w:t>
      </w:r>
      <w:r w:rsidRPr="00CD09DC">
        <w:t>.</w:t>
      </w:r>
    </w:p>
    <w:p w14:paraId="2CC2A922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>Coordinar la evaluación del desempeño y definir planes de mejora para el personal.</w:t>
      </w:r>
    </w:p>
    <w:p w14:paraId="42DF467B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>Gestionar la resolución de conflictos laborales y fomentar un clima organizacional positivo.</w:t>
      </w:r>
    </w:p>
    <w:p w14:paraId="0A9FC151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Compensaciones, Beneficios y Bienestar Laboral:</w:t>
      </w:r>
    </w:p>
    <w:p w14:paraId="2DC7F1BB" w14:textId="77777777" w:rsidR="0011276E" w:rsidRPr="00CD09DC" w:rsidRDefault="001127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CD09DC">
        <w:t>Diseñar y administrar planes de compensaciones y beneficios para mejorar la satisfacción y retención del talento.</w:t>
      </w:r>
    </w:p>
    <w:p w14:paraId="6A915A57" w14:textId="77777777" w:rsidR="0011276E" w:rsidRPr="00CD09DC" w:rsidRDefault="001127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CD09DC">
        <w:t>Implementar estrategias de bienestar laboral y equilibrio entre vida personal y profesional.</w:t>
      </w:r>
    </w:p>
    <w:p w14:paraId="6543996A" w14:textId="77777777" w:rsidR="0011276E" w:rsidRPr="00CD09DC" w:rsidRDefault="001127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CD09DC">
        <w:t>Gestionar programas de reconocimiento y motivación para los colaboradores.</w:t>
      </w:r>
    </w:p>
    <w:p w14:paraId="6D61613B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Normativas y Cumplimiento Legal:</w:t>
      </w:r>
    </w:p>
    <w:p w14:paraId="4BDBF996" w14:textId="77777777" w:rsidR="0011276E" w:rsidRPr="00CD09DC" w:rsidRDefault="001127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CD09DC">
        <w:t xml:space="preserve">Asegurar el cumplimiento de la legislación laboral vigente y normativas aplicables a </w:t>
      </w:r>
      <w:r w:rsidRPr="00CD09DC">
        <w:rPr>
          <w:rStyle w:val="nfase"/>
        </w:rPr>
        <w:t>la organización</w:t>
      </w:r>
      <w:r w:rsidRPr="00CD09DC">
        <w:t>.</w:t>
      </w:r>
    </w:p>
    <w:p w14:paraId="5102D1B9" w14:textId="77777777" w:rsidR="0011276E" w:rsidRPr="00CD09DC" w:rsidRDefault="001127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CD09DC">
        <w:t>Coordinar auditorías y revisiones internas en materia de gestión de personal.</w:t>
      </w:r>
    </w:p>
    <w:p w14:paraId="74348510" w14:textId="77777777" w:rsidR="0011276E" w:rsidRPr="00CD09DC" w:rsidRDefault="001127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CD09DC">
        <w:t>Velar por el cumplimiento de las políticas de igualdad, diversidad e inclusión.</w:t>
      </w:r>
    </w:p>
    <w:p w14:paraId="1DE1B55E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Seguridad y Salud Ocupacional:</w:t>
      </w:r>
    </w:p>
    <w:p w14:paraId="76F7A90B" w14:textId="77777777" w:rsidR="0011276E" w:rsidRPr="00CD09DC" w:rsidRDefault="001127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CD09DC">
        <w:t>Implementar programas de prevención de riesgos laborales y seguridad en el trabajo.</w:t>
      </w:r>
    </w:p>
    <w:p w14:paraId="161CF94B" w14:textId="77777777" w:rsidR="0011276E" w:rsidRPr="00CD09DC" w:rsidRDefault="001127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CD09DC">
        <w:t>Coordinar campañas de salud y bienestar para los colaboradores.</w:t>
      </w:r>
    </w:p>
    <w:p w14:paraId="7094741B" w14:textId="77777777" w:rsidR="0011276E" w:rsidRPr="00CD09DC" w:rsidRDefault="001127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CD09DC">
        <w:t>Asegurar la aplicación de protocolos en casos de emergencia o contingencias laborales.</w:t>
      </w:r>
    </w:p>
    <w:p w14:paraId="0A37230D" w14:textId="77777777" w:rsidR="0011276E" w:rsidRPr="00CD09DC" w:rsidRDefault="0011276E" w:rsidP="0011276E">
      <w:pPr>
        <w:pStyle w:val="Ttulo3"/>
        <w:jc w:val="both"/>
      </w:pPr>
      <w:bookmarkStart w:id="2" w:name="_Toc189814371"/>
      <w:r w:rsidRPr="00CD09DC">
        <w:rPr>
          <w:rStyle w:val="Forte"/>
          <w:b w:val="0"/>
          <w:bCs w:val="0"/>
        </w:rPr>
        <w:lastRenderedPageBreak/>
        <w:t>3. Requisitos del Cargo</w:t>
      </w:r>
      <w:bookmarkEnd w:id="2"/>
    </w:p>
    <w:p w14:paraId="00486B4A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Formación Académica:</w:t>
      </w:r>
    </w:p>
    <w:p w14:paraId="7548A6E2" w14:textId="77777777" w:rsidR="0011276E" w:rsidRPr="00CD09DC" w:rsidRDefault="001127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CD09DC">
        <w:t>Profesional en Administración de Empresas, Psicología, Recursos Humanos o áreas afines.</w:t>
      </w:r>
    </w:p>
    <w:p w14:paraId="7F37245C" w14:textId="77777777" w:rsidR="0011276E" w:rsidRPr="00CD09DC" w:rsidRDefault="001127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CD09DC">
        <w:t>Formación complementaria en gestión del talento, legislación laboral o seguridad ocupacional (deseable).</w:t>
      </w:r>
    </w:p>
    <w:p w14:paraId="017ADA2E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Experiencia:</w:t>
      </w:r>
    </w:p>
    <w:p w14:paraId="6110DAD2" w14:textId="77777777" w:rsidR="0011276E" w:rsidRPr="00CD09DC" w:rsidRDefault="001127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CD09DC">
        <w:t>Experiencia en gestión de recursos humanos, administración de personal o desarrollo organizacional.</w:t>
      </w:r>
    </w:p>
    <w:p w14:paraId="5EA78866" w14:textId="77777777" w:rsidR="0011276E" w:rsidRPr="00CD09DC" w:rsidRDefault="001127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CD09DC">
        <w:t xml:space="preserve">Conocimientos en legislación laboral y relaciones sindicales (según el contexto de </w:t>
      </w:r>
      <w:r w:rsidRPr="00CD09DC">
        <w:rPr>
          <w:rStyle w:val="nfase"/>
        </w:rPr>
        <w:t>la organización</w:t>
      </w:r>
      <w:r w:rsidRPr="00CD09DC">
        <w:t>).</w:t>
      </w:r>
    </w:p>
    <w:p w14:paraId="5C289BC0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Habilidades:</w:t>
      </w:r>
    </w:p>
    <w:p w14:paraId="1CEC07C4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Organización y planificación estratégica.</w:t>
      </w:r>
    </w:p>
    <w:p w14:paraId="25F2BD13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Liderazgo y gestión de equipos.</w:t>
      </w:r>
    </w:p>
    <w:p w14:paraId="6C4C57B1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Habilidades de comunicación y negociación.</w:t>
      </w:r>
    </w:p>
    <w:p w14:paraId="47CD20AE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Capacidad para manejar conflictos y resolución de problemas.</w:t>
      </w:r>
    </w:p>
    <w:p w14:paraId="236B84F6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Empatía y enfoque en el bienestar del personal.</w:t>
      </w:r>
    </w:p>
    <w:p w14:paraId="6ED88B5C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Conocimientos Técnicos:</w:t>
      </w:r>
    </w:p>
    <w:p w14:paraId="046738E5" w14:textId="77777777" w:rsidR="0011276E" w:rsidRPr="00CD09DC" w:rsidRDefault="001127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D09DC">
        <w:t>Manejo de herramientas de gestión de Recursos Humanos y software de nómina.</w:t>
      </w:r>
    </w:p>
    <w:p w14:paraId="06FE4F09" w14:textId="77777777" w:rsidR="0011276E" w:rsidRPr="00CD09DC" w:rsidRDefault="001127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D09DC">
        <w:t>Legislación laboral y normativas de seguridad ocupacional.</w:t>
      </w:r>
    </w:p>
    <w:p w14:paraId="652AB554" w14:textId="77777777" w:rsidR="0011276E" w:rsidRPr="00CD09DC" w:rsidRDefault="001127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D09DC">
        <w:t>Técnicas de selección, evaluación del desempeño y capacitación.</w:t>
      </w:r>
    </w:p>
    <w:p w14:paraId="327B4609" w14:textId="77777777" w:rsidR="0011276E" w:rsidRPr="00CD09DC" w:rsidRDefault="0011276E" w:rsidP="0011276E">
      <w:pPr>
        <w:pStyle w:val="Ttulo3"/>
        <w:jc w:val="both"/>
      </w:pPr>
      <w:bookmarkStart w:id="3" w:name="_Toc189814372"/>
      <w:r w:rsidRPr="00CD09DC">
        <w:rPr>
          <w:rStyle w:val="Forte"/>
          <w:b w:val="0"/>
          <w:bCs w:val="0"/>
        </w:rPr>
        <w:t>4. Relaciones Organizacionales</w:t>
      </w:r>
      <w:bookmarkEnd w:id="3"/>
    </w:p>
    <w:p w14:paraId="3E3A9E09" w14:textId="77777777" w:rsidR="0011276E" w:rsidRPr="00CD09DC" w:rsidRDefault="0011276E" w:rsidP="0011276E">
      <w:pPr>
        <w:pStyle w:val="NormalWeb"/>
        <w:jc w:val="both"/>
        <w:rPr>
          <w:rFonts w:asciiTheme="minorHAnsi" w:hAnsiTheme="minorHAnsi"/>
        </w:rPr>
      </w:pPr>
      <w:r w:rsidRPr="00CD09DC">
        <w:rPr>
          <w:rFonts w:asciiTheme="minorHAnsi" w:hAnsiTheme="minorHAnsi"/>
        </w:rPr>
        <w:t xml:space="preserve">El Departamento de Recursos Humanos trabaja en estrecha colaboración con todas las áreas de </w:t>
      </w:r>
      <w:r w:rsidRPr="00CD09DC">
        <w:rPr>
          <w:rStyle w:val="nfase"/>
          <w:rFonts w:asciiTheme="minorHAnsi" w:eastAsiaTheme="majorEastAsia" w:hAnsiTheme="minorHAnsi"/>
        </w:rPr>
        <w:t>la organización</w:t>
      </w:r>
      <w:r w:rsidRPr="00CD09DC">
        <w:rPr>
          <w:rFonts w:asciiTheme="minorHAnsi" w:hAnsiTheme="minorHAnsi"/>
        </w:rPr>
        <w:t xml:space="preserve"> para garantizar la gestión eficiente del talento humano.</w:t>
      </w:r>
    </w:p>
    <w:p w14:paraId="69CDA625" w14:textId="77777777" w:rsidR="0011276E" w:rsidRPr="00CD09DC" w:rsidRDefault="0011276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Colaboración interna:</w:t>
      </w:r>
      <w:r w:rsidRPr="00CD09DC">
        <w:t xml:space="preserve"> Coordina con gerencias y supervisores para la implementación de estrategias de gestión de personal.</w:t>
      </w:r>
    </w:p>
    <w:p w14:paraId="116BC258" w14:textId="77777777" w:rsidR="0011276E" w:rsidRPr="00CD09DC" w:rsidRDefault="0011276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Supervisión de procesos:</w:t>
      </w:r>
      <w:r w:rsidRPr="00CD09DC">
        <w:t xml:space="preserve"> Garantiza la correcta aplicación de políticas de Recursos Humanos.</w:t>
      </w:r>
    </w:p>
    <w:p w14:paraId="6E0B68D5" w14:textId="77777777" w:rsidR="0011276E" w:rsidRPr="00CD09DC" w:rsidRDefault="0011276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Interacción externa:</w:t>
      </w:r>
      <w:r w:rsidRPr="00CD09DC">
        <w:t xml:space="preserve"> Relacionamiento con entidades gubernamentales, sindicatos, proveedores de beneficios y consultoras de talento humano.</w:t>
      </w:r>
    </w:p>
    <w:p w14:paraId="46C19C6E" w14:textId="77777777" w:rsidR="0011276E" w:rsidRPr="00CD09DC" w:rsidRDefault="0011276E" w:rsidP="0011276E">
      <w:pPr>
        <w:pStyle w:val="Ttulo3"/>
        <w:jc w:val="both"/>
      </w:pPr>
      <w:bookmarkStart w:id="4" w:name="_Toc189814373"/>
      <w:r w:rsidRPr="00CD09DC">
        <w:rPr>
          <w:rStyle w:val="Forte"/>
          <w:b w:val="0"/>
          <w:bCs w:val="0"/>
        </w:rPr>
        <w:t>5. Indicadores de Desempeño (KPI)</w:t>
      </w:r>
      <w:bookmarkEnd w:id="4"/>
    </w:p>
    <w:p w14:paraId="0C9AF4EA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Rotación de Personal:</w:t>
      </w:r>
      <w:r w:rsidRPr="00CD09DC">
        <w:t xml:space="preserve"> Índice de retención y satisfacción de los colaboradores.</w:t>
      </w:r>
    </w:p>
    <w:p w14:paraId="2FB27D64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Tiempo de Contratación:</w:t>
      </w:r>
      <w:r w:rsidRPr="00CD09DC">
        <w:t xml:space="preserve"> Duración promedio de los procesos de selección.</w:t>
      </w:r>
    </w:p>
    <w:p w14:paraId="6D812AA2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Clima Organizacional:</w:t>
      </w:r>
      <w:r w:rsidRPr="00CD09DC">
        <w:t xml:space="preserve"> Nivel de satisfacción y </w:t>
      </w:r>
      <w:proofErr w:type="spellStart"/>
      <w:r w:rsidRPr="00CD09DC">
        <w:t>engagement</w:t>
      </w:r>
      <w:proofErr w:type="spellEnd"/>
      <w:r w:rsidRPr="00CD09DC">
        <w:t xml:space="preserve"> del personal.</w:t>
      </w:r>
    </w:p>
    <w:p w14:paraId="0F4D89BB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Cumplimiento Normativo:</w:t>
      </w:r>
      <w:r w:rsidRPr="00CD09DC">
        <w:t xml:space="preserve"> Auditorías y revisiones sin hallazgos críticos.</w:t>
      </w:r>
    </w:p>
    <w:p w14:paraId="6A571254" w14:textId="23B4B068" w:rsidR="000D7012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lastRenderedPageBreak/>
        <w:t>Capacitación y Desarrollo:</w:t>
      </w:r>
      <w:r w:rsidRPr="00CD09DC">
        <w:t xml:space="preserve"> Horas de formación impartidas y mejoras en el desempeño del personal.</w:t>
      </w:r>
    </w:p>
    <w:p w14:paraId="03BEC261" w14:textId="3C144054" w:rsidR="00B945EC" w:rsidRPr="00CD09DC" w:rsidRDefault="006F2E28" w:rsidP="00EB0E28">
      <w:pPr>
        <w:pStyle w:val="Ttulo2"/>
        <w:jc w:val="both"/>
        <w:rPr>
          <w:rFonts w:asciiTheme="minorHAnsi" w:hAnsiTheme="minorHAnsi"/>
          <w:lang w:val="es-419"/>
        </w:rPr>
      </w:pPr>
      <w:bookmarkStart w:id="5" w:name="_Toc189814374"/>
      <w:r w:rsidRPr="00CD09DC">
        <w:rPr>
          <w:rFonts w:asciiTheme="minorHAnsi" w:hAnsiTheme="minorHAnsi"/>
          <w:lang w:val="es-419"/>
        </w:rPr>
        <w:t>6</w:t>
      </w:r>
      <w:r w:rsidR="001C3588" w:rsidRPr="00CD09DC">
        <w:rPr>
          <w:rFonts w:asciiTheme="minorHAnsi" w:hAnsiTheme="minorHAnsi"/>
          <w:lang w:val="es-419"/>
        </w:rPr>
        <w:t xml:space="preserve">.- </w:t>
      </w:r>
      <w:r w:rsidR="00B945EC" w:rsidRPr="00CD09DC">
        <w:rPr>
          <w:rFonts w:asciiTheme="minorHAnsi" w:hAnsiTheme="minorHAnsi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CD09D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CD09DC" w:rsidRDefault="00B945EC" w:rsidP="00EB0E28">
            <w:pPr>
              <w:jc w:val="both"/>
              <w:rPr>
                <w:lang w:val="es-419"/>
              </w:rPr>
            </w:pPr>
            <w:r w:rsidRPr="00CD09DC"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CD09DC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CD09DC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CD09DC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Aprueba</w:t>
            </w:r>
          </w:p>
        </w:tc>
      </w:tr>
      <w:tr w:rsidR="00B945EC" w:rsidRPr="00CD09D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CD09DC" w:rsidRDefault="00B945EC" w:rsidP="00EB0E28">
            <w:pPr>
              <w:jc w:val="both"/>
              <w:rPr>
                <w:lang w:val="es-419"/>
              </w:rPr>
            </w:pPr>
            <w:r w:rsidRPr="00CD09DC">
              <w:rPr>
                <w:lang w:val="es-419"/>
              </w:rPr>
              <w:t>00</w:t>
            </w:r>
            <w:r w:rsidR="00992657" w:rsidRPr="00CD09DC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CD09DC" w:rsidRDefault="00992657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30</w:t>
            </w:r>
            <w:r w:rsidR="00B945EC" w:rsidRPr="00CD09DC">
              <w:rPr>
                <w:lang w:val="es-419"/>
              </w:rPr>
              <w:t>.0</w:t>
            </w:r>
            <w:r w:rsidRPr="00CD09DC">
              <w:rPr>
                <w:lang w:val="es-419"/>
              </w:rPr>
              <w:t>1</w:t>
            </w:r>
            <w:r w:rsidR="00B945EC" w:rsidRPr="00CD09D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CEO</w:t>
            </w:r>
          </w:p>
        </w:tc>
      </w:tr>
      <w:tr w:rsidR="00B945EC" w:rsidRPr="00CD09D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CD09DC" w:rsidRDefault="00B945EC" w:rsidP="00EB0E28">
            <w:pPr>
              <w:jc w:val="both"/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:rsidRPr="00CD09D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CD09DC" w:rsidRDefault="00B945EC" w:rsidP="00EB0E28">
            <w:pPr>
              <w:jc w:val="both"/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CD09DC" w:rsidRDefault="00B945EC" w:rsidP="00EB0E28">
      <w:pPr>
        <w:jc w:val="both"/>
        <w:rPr>
          <w:lang w:val="es-419"/>
        </w:rPr>
      </w:pPr>
    </w:p>
    <w:sectPr w:rsidR="00B945EC" w:rsidRPr="00CD09D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26407" w14:textId="77777777" w:rsidR="004C61A6" w:rsidRDefault="004C61A6" w:rsidP="003A4E23">
      <w:pPr>
        <w:spacing w:after="0" w:line="240" w:lineRule="auto"/>
      </w:pPr>
      <w:r>
        <w:separator/>
      </w:r>
    </w:p>
  </w:endnote>
  <w:endnote w:type="continuationSeparator" w:id="0">
    <w:p w14:paraId="2C09F9FC" w14:textId="77777777" w:rsidR="004C61A6" w:rsidRDefault="004C61A6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A9EC2" w14:textId="77777777" w:rsidR="006B207D" w:rsidRDefault="006B20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60DE6" w14:textId="77777777" w:rsidR="006B207D" w:rsidRDefault="006B207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787F" w14:textId="77777777" w:rsidR="006B207D" w:rsidRDefault="006B20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1C9BA" w14:textId="77777777" w:rsidR="004C61A6" w:rsidRDefault="004C61A6" w:rsidP="003A4E23">
      <w:pPr>
        <w:spacing w:after="0" w:line="240" w:lineRule="auto"/>
      </w:pPr>
      <w:r>
        <w:separator/>
      </w:r>
    </w:p>
  </w:footnote>
  <w:footnote w:type="continuationSeparator" w:id="0">
    <w:p w14:paraId="4E9517A0" w14:textId="77777777" w:rsidR="004C61A6" w:rsidRDefault="004C61A6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F0D6" w14:textId="77777777" w:rsidR="006B207D" w:rsidRDefault="006B20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A61A118" w:rsidR="00B945EC" w:rsidRDefault="00B945EC">
          <w:pPr>
            <w:pStyle w:val="Cabealho"/>
          </w:pPr>
        </w:p>
        <w:p w14:paraId="13F8A158" w14:textId="2AA3664F" w:rsidR="00AF6E33" w:rsidRPr="00AF6E33" w:rsidRDefault="00AF6E33" w:rsidP="006A0254">
          <w:pPr>
            <w:jc w:val="center"/>
          </w:pPr>
        </w:p>
      </w:tc>
      <w:tc>
        <w:tcPr>
          <w:tcW w:w="5603" w:type="dxa"/>
        </w:tcPr>
        <w:p w14:paraId="44527247" w14:textId="5D43C6A3" w:rsidR="00B945EC" w:rsidRPr="00B945EC" w:rsidRDefault="006A0254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6A0254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6A0254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3820F7D5" w:rsidR="00B945EC" w:rsidRPr="005E2951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2951">
            <w:rPr>
              <w:sz w:val="20"/>
              <w:szCs w:val="20"/>
            </w:rPr>
            <w:t>DES  0</w:t>
          </w:r>
          <w:r w:rsidR="006E04D9" w:rsidRPr="005E2951">
            <w:rPr>
              <w:sz w:val="20"/>
              <w:szCs w:val="20"/>
            </w:rPr>
            <w:t>0</w:t>
          </w:r>
          <w:r w:rsidR="0011276E">
            <w:rPr>
              <w:sz w:val="20"/>
              <w:szCs w:val="20"/>
            </w:rPr>
            <w:t>6</w:t>
          </w:r>
          <w:r w:rsidR="000D5F16" w:rsidRPr="005E2951">
            <w:rPr>
              <w:sz w:val="20"/>
              <w:szCs w:val="20"/>
            </w:rPr>
            <w:t>-Descriptor de Cargo</w:t>
          </w:r>
          <w:r w:rsidR="003C1504" w:rsidRPr="005E2951">
            <w:rPr>
              <w:sz w:val="20"/>
              <w:szCs w:val="20"/>
            </w:rPr>
            <w:t>|</w:t>
          </w:r>
          <w:r w:rsidR="000D5F16" w:rsidRPr="005E2951">
            <w:rPr>
              <w:sz w:val="20"/>
              <w:szCs w:val="20"/>
            </w:rPr>
            <w:t xml:space="preserve"> </w:t>
          </w:r>
          <w:r w:rsidR="0011276E" w:rsidRPr="0011276E">
            <w:rPr>
              <w:sz w:val="20"/>
              <w:szCs w:val="20"/>
            </w:rPr>
            <w:t>Departamento de RR.HH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E6DF99A" w:rsidR="003A4E23" w:rsidRDefault="006A0254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0C61406" wp14:editId="31B59FF5">
          <wp:simplePos x="0" y="0"/>
          <wp:positionH relativeFrom="column">
            <wp:posOffset>57150</wp:posOffset>
          </wp:positionH>
          <wp:positionV relativeFrom="paragraph">
            <wp:posOffset>-1154430</wp:posOffset>
          </wp:positionV>
          <wp:extent cx="1714500" cy="1714500"/>
          <wp:effectExtent l="0" t="0" r="0" b="0"/>
          <wp:wrapNone/>
          <wp:docPr id="34808060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AA06" w14:textId="77777777" w:rsidR="006B207D" w:rsidRDefault="006B20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88E"/>
    <w:multiLevelType w:val="multilevel"/>
    <w:tmpl w:val="CA6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094B"/>
    <w:multiLevelType w:val="multilevel"/>
    <w:tmpl w:val="890C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33530"/>
    <w:multiLevelType w:val="multilevel"/>
    <w:tmpl w:val="4B86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B13DA"/>
    <w:multiLevelType w:val="multilevel"/>
    <w:tmpl w:val="6D9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20A50"/>
    <w:multiLevelType w:val="multilevel"/>
    <w:tmpl w:val="9DE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C7117"/>
    <w:multiLevelType w:val="multilevel"/>
    <w:tmpl w:val="867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43A28"/>
    <w:multiLevelType w:val="multilevel"/>
    <w:tmpl w:val="BD7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13EF6"/>
    <w:multiLevelType w:val="multilevel"/>
    <w:tmpl w:val="3D70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012BC"/>
    <w:multiLevelType w:val="multilevel"/>
    <w:tmpl w:val="B7E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61827"/>
    <w:multiLevelType w:val="multilevel"/>
    <w:tmpl w:val="832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044EC"/>
    <w:multiLevelType w:val="multilevel"/>
    <w:tmpl w:val="954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665698">
    <w:abstractNumId w:val="0"/>
  </w:num>
  <w:num w:numId="2" w16cid:durableId="1142695120">
    <w:abstractNumId w:val="4"/>
  </w:num>
  <w:num w:numId="3" w16cid:durableId="901410074">
    <w:abstractNumId w:val="10"/>
  </w:num>
  <w:num w:numId="4" w16cid:durableId="991106026">
    <w:abstractNumId w:val="8"/>
  </w:num>
  <w:num w:numId="5" w16cid:durableId="2137478708">
    <w:abstractNumId w:val="5"/>
  </w:num>
  <w:num w:numId="6" w16cid:durableId="1513105064">
    <w:abstractNumId w:val="7"/>
  </w:num>
  <w:num w:numId="7" w16cid:durableId="821236420">
    <w:abstractNumId w:val="3"/>
  </w:num>
  <w:num w:numId="8" w16cid:durableId="144469282">
    <w:abstractNumId w:val="1"/>
  </w:num>
  <w:num w:numId="9" w16cid:durableId="1433938012">
    <w:abstractNumId w:val="2"/>
  </w:num>
  <w:num w:numId="10" w16cid:durableId="47264609">
    <w:abstractNumId w:val="9"/>
  </w:num>
  <w:num w:numId="11" w16cid:durableId="134115365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5DB6"/>
    <w:rsid w:val="00076227"/>
    <w:rsid w:val="00095278"/>
    <w:rsid w:val="000A4AB9"/>
    <w:rsid w:val="000B2D24"/>
    <w:rsid w:val="000C07AD"/>
    <w:rsid w:val="000D5F16"/>
    <w:rsid w:val="000D7012"/>
    <w:rsid w:val="000E1F1A"/>
    <w:rsid w:val="000F0DDC"/>
    <w:rsid w:val="00111CB1"/>
    <w:rsid w:val="0011276E"/>
    <w:rsid w:val="00115721"/>
    <w:rsid w:val="001168EF"/>
    <w:rsid w:val="00122EDF"/>
    <w:rsid w:val="00135B5E"/>
    <w:rsid w:val="0014431D"/>
    <w:rsid w:val="00147438"/>
    <w:rsid w:val="0016313B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3797C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C678F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0E1D"/>
    <w:rsid w:val="003C1504"/>
    <w:rsid w:val="003C4687"/>
    <w:rsid w:val="003C5046"/>
    <w:rsid w:val="003D10E1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4C61A6"/>
    <w:rsid w:val="00513FD7"/>
    <w:rsid w:val="00523913"/>
    <w:rsid w:val="00526B3F"/>
    <w:rsid w:val="00535B01"/>
    <w:rsid w:val="00547E74"/>
    <w:rsid w:val="0055163C"/>
    <w:rsid w:val="005704AA"/>
    <w:rsid w:val="00582831"/>
    <w:rsid w:val="005A13D5"/>
    <w:rsid w:val="005A19C6"/>
    <w:rsid w:val="005A2B1D"/>
    <w:rsid w:val="005A6B85"/>
    <w:rsid w:val="005C081F"/>
    <w:rsid w:val="005C6137"/>
    <w:rsid w:val="005E2951"/>
    <w:rsid w:val="00606087"/>
    <w:rsid w:val="00616B89"/>
    <w:rsid w:val="006220D8"/>
    <w:rsid w:val="00626EBF"/>
    <w:rsid w:val="00630280"/>
    <w:rsid w:val="00643AB1"/>
    <w:rsid w:val="0065226B"/>
    <w:rsid w:val="00677ABC"/>
    <w:rsid w:val="00696287"/>
    <w:rsid w:val="0069769B"/>
    <w:rsid w:val="006A0254"/>
    <w:rsid w:val="006A2C73"/>
    <w:rsid w:val="006A6D93"/>
    <w:rsid w:val="006B0721"/>
    <w:rsid w:val="006B207D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11CB1"/>
    <w:rsid w:val="0072198F"/>
    <w:rsid w:val="00740565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A3C8A"/>
    <w:rsid w:val="008C436E"/>
    <w:rsid w:val="008C5104"/>
    <w:rsid w:val="008E2E96"/>
    <w:rsid w:val="008E69E8"/>
    <w:rsid w:val="008E7B9E"/>
    <w:rsid w:val="009450EF"/>
    <w:rsid w:val="0094705C"/>
    <w:rsid w:val="00957383"/>
    <w:rsid w:val="009833C3"/>
    <w:rsid w:val="009918FF"/>
    <w:rsid w:val="00992657"/>
    <w:rsid w:val="009962B7"/>
    <w:rsid w:val="009A353F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E7C6D"/>
    <w:rsid w:val="00AF6E33"/>
    <w:rsid w:val="00AF73D9"/>
    <w:rsid w:val="00B12605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822ED"/>
    <w:rsid w:val="00C91039"/>
    <w:rsid w:val="00CA1B68"/>
    <w:rsid w:val="00CA39C1"/>
    <w:rsid w:val="00CA748E"/>
    <w:rsid w:val="00CA74D8"/>
    <w:rsid w:val="00CB40E6"/>
    <w:rsid w:val="00CB6284"/>
    <w:rsid w:val="00CC716D"/>
    <w:rsid w:val="00CD09DC"/>
    <w:rsid w:val="00CF62FF"/>
    <w:rsid w:val="00D037B6"/>
    <w:rsid w:val="00D42F75"/>
    <w:rsid w:val="00D538A7"/>
    <w:rsid w:val="00D627E0"/>
    <w:rsid w:val="00D721D7"/>
    <w:rsid w:val="00D73273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71A57"/>
    <w:rsid w:val="00E81D12"/>
    <w:rsid w:val="00E81E5A"/>
    <w:rsid w:val="00E949B9"/>
    <w:rsid w:val="00EA3245"/>
    <w:rsid w:val="00EA4C8A"/>
    <w:rsid w:val="00EB0E28"/>
    <w:rsid w:val="00EB2513"/>
    <w:rsid w:val="00EB3DBA"/>
    <w:rsid w:val="00EB54DD"/>
    <w:rsid w:val="00EB5FCE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88</cp:revision>
  <cp:lastPrinted>2025-02-11T12:30:00Z</cp:lastPrinted>
  <dcterms:created xsi:type="dcterms:W3CDTF">2024-11-14T18:52:00Z</dcterms:created>
  <dcterms:modified xsi:type="dcterms:W3CDTF">2025-02-11T12:31:00Z</dcterms:modified>
</cp:coreProperties>
</file>