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55163C" w:rsidRDefault="00FC076A" w:rsidP="00FC076A">
          <w:pPr>
            <w:pStyle w:val="CabealhodoSumrio"/>
            <w:jc w:val="both"/>
            <w:rPr>
              <w:rFonts w:asciiTheme="minorHAnsi" w:hAnsiTheme="minorHAnsi"/>
            </w:rPr>
          </w:pPr>
          <w:r w:rsidRPr="00285D58">
            <w:rPr>
              <w:rFonts w:asciiTheme="minorHAnsi" w:hAnsiTheme="minorHAnsi"/>
              <w:lang w:val="es-MX"/>
            </w:rPr>
            <w:t>Contenido</w:t>
          </w:r>
        </w:p>
        <w:p w14:paraId="06A2438B" w14:textId="52C39D93" w:rsidR="006C25B1" w:rsidRDefault="00FC076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55163C">
            <w:fldChar w:fldCharType="begin"/>
          </w:r>
          <w:r w:rsidRPr="0055163C">
            <w:instrText xml:space="preserve"> TOC \o "1-3" \h \z \u </w:instrText>
          </w:r>
          <w:r w:rsidRPr="0055163C">
            <w:fldChar w:fldCharType="separate"/>
          </w:r>
          <w:hyperlink w:anchor="_Toc189743709" w:history="1">
            <w:r w:rsidR="006C25B1" w:rsidRPr="001F2726">
              <w:rPr>
                <w:rStyle w:val="Hyperlink"/>
                <w:noProof/>
              </w:rPr>
              <w:t>1. Objetivo del Cargo</w:t>
            </w:r>
            <w:r w:rsidR="006C25B1">
              <w:rPr>
                <w:noProof/>
                <w:webHidden/>
              </w:rPr>
              <w:tab/>
            </w:r>
            <w:r w:rsidR="006C25B1">
              <w:rPr>
                <w:noProof/>
                <w:webHidden/>
              </w:rPr>
              <w:fldChar w:fldCharType="begin"/>
            </w:r>
            <w:r w:rsidR="006C25B1">
              <w:rPr>
                <w:noProof/>
                <w:webHidden/>
              </w:rPr>
              <w:instrText xml:space="preserve"> PAGEREF _Toc189743709 \h </w:instrText>
            </w:r>
            <w:r w:rsidR="006C25B1">
              <w:rPr>
                <w:noProof/>
                <w:webHidden/>
              </w:rPr>
            </w:r>
            <w:r w:rsidR="006C25B1">
              <w:rPr>
                <w:noProof/>
                <w:webHidden/>
              </w:rPr>
              <w:fldChar w:fldCharType="separate"/>
            </w:r>
            <w:r w:rsidR="00A021F6">
              <w:rPr>
                <w:noProof/>
                <w:webHidden/>
              </w:rPr>
              <w:t>2</w:t>
            </w:r>
            <w:r w:rsidR="006C25B1">
              <w:rPr>
                <w:noProof/>
                <w:webHidden/>
              </w:rPr>
              <w:fldChar w:fldCharType="end"/>
            </w:r>
          </w:hyperlink>
        </w:p>
        <w:p w14:paraId="1A05DE26" w14:textId="7144F774" w:rsidR="006C25B1" w:rsidRDefault="006C25B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3710" w:history="1">
            <w:r w:rsidRPr="001F2726">
              <w:rPr>
                <w:rStyle w:val="Hyperlink"/>
                <w:noProof/>
              </w:rPr>
              <w:t>2. Responsabilidades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298D" w14:textId="16CF51B8" w:rsidR="006C25B1" w:rsidRDefault="006C25B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3711" w:history="1">
            <w:r w:rsidRPr="001F2726">
              <w:rPr>
                <w:rStyle w:val="Hyperlink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E695" w14:textId="5DA5F4F0" w:rsidR="006C25B1" w:rsidRDefault="006C25B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3712" w:history="1">
            <w:r w:rsidRPr="001F2726">
              <w:rPr>
                <w:rStyle w:val="Hyperlink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AC62" w14:textId="54431393" w:rsidR="006C25B1" w:rsidRDefault="006C25B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3713" w:history="1">
            <w:r w:rsidRPr="001F2726">
              <w:rPr>
                <w:rStyle w:val="Hyperlink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05AB" w14:textId="00B02EFD" w:rsidR="006C25B1" w:rsidRDefault="006C25B1">
          <w:pPr>
            <w:pStyle w:val="Sumrio2"/>
            <w:rPr>
              <w:rFonts w:eastAsiaTheme="minorEastAsia"/>
              <w:noProof/>
              <w:lang w:val="es-ES" w:eastAsia="es-ES"/>
            </w:rPr>
          </w:pPr>
          <w:hyperlink w:anchor="_Toc189743714" w:history="1">
            <w:r w:rsidRPr="001F2726">
              <w:rPr>
                <w:rStyle w:val="Hyperlink"/>
                <w:noProof/>
                <w:lang w:val="es-419"/>
              </w:rPr>
              <w:t>6.-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4AF03156" w:rsidR="00FC076A" w:rsidRPr="0055163C" w:rsidRDefault="00FC076A" w:rsidP="00FC076A">
          <w:pPr>
            <w:jc w:val="both"/>
          </w:pPr>
          <w:r w:rsidRPr="0055163C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55163C" w:rsidRDefault="00FC076A" w:rsidP="00FC076A">
      <w:pPr>
        <w:pStyle w:val="SemEspaamento"/>
        <w:jc w:val="both"/>
      </w:pPr>
    </w:p>
    <w:p w14:paraId="220DC9FF" w14:textId="77777777" w:rsidR="00FC076A" w:rsidRPr="0055163C" w:rsidRDefault="00FC076A" w:rsidP="00FC076A">
      <w:pPr>
        <w:pStyle w:val="SemEspaamento"/>
        <w:jc w:val="both"/>
      </w:pPr>
    </w:p>
    <w:p w14:paraId="2916AE93" w14:textId="77777777" w:rsidR="00FC076A" w:rsidRPr="0055163C" w:rsidRDefault="00FC076A" w:rsidP="00FC076A">
      <w:pPr>
        <w:pStyle w:val="SemEspaamento"/>
        <w:jc w:val="both"/>
      </w:pPr>
    </w:p>
    <w:p w14:paraId="760DC6F8" w14:textId="77777777" w:rsidR="00FC076A" w:rsidRPr="0055163C" w:rsidRDefault="00FC076A" w:rsidP="00FC076A">
      <w:pPr>
        <w:pStyle w:val="SemEspaamento"/>
        <w:jc w:val="both"/>
      </w:pPr>
    </w:p>
    <w:p w14:paraId="506A6AA9" w14:textId="77777777" w:rsidR="00FC076A" w:rsidRPr="0055163C" w:rsidRDefault="00FC076A" w:rsidP="00FC076A">
      <w:pPr>
        <w:pStyle w:val="SemEspaamento"/>
        <w:jc w:val="both"/>
      </w:pPr>
    </w:p>
    <w:p w14:paraId="152C6E47" w14:textId="77777777" w:rsidR="00FC076A" w:rsidRPr="0055163C" w:rsidRDefault="00FC076A" w:rsidP="00FC076A">
      <w:pPr>
        <w:pStyle w:val="SemEspaamento"/>
        <w:jc w:val="both"/>
      </w:pPr>
    </w:p>
    <w:p w14:paraId="6F826C13" w14:textId="77777777" w:rsidR="00FC076A" w:rsidRPr="0055163C" w:rsidRDefault="00FC076A" w:rsidP="00FC076A">
      <w:pPr>
        <w:pStyle w:val="SemEspaamento"/>
        <w:jc w:val="both"/>
      </w:pPr>
    </w:p>
    <w:p w14:paraId="56AFADDC" w14:textId="77777777" w:rsidR="00FC076A" w:rsidRPr="0055163C" w:rsidRDefault="00FC076A" w:rsidP="00FC076A">
      <w:pPr>
        <w:pStyle w:val="SemEspaamento"/>
        <w:jc w:val="both"/>
      </w:pPr>
    </w:p>
    <w:p w14:paraId="7EA2C7B0" w14:textId="77777777" w:rsidR="00FC076A" w:rsidRPr="0055163C" w:rsidRDefault="00FC076A" w:rsidP="00FC076A">
      <w:pPr>
        <w:pStyle w:val="SemEspaamento"/>
        <w:jc w:val="both"/>
      </w:pPr>
    </w:p>
    <w:p w14:paraId="09844836" w14:textId="77777777" w:rsidR="00FC076A" w:rsidRPr="0055163C" w:rsidRDefault="00FC076A" w:rsidP="00FC076A">
      <w:pPr>
        <w:pStyle w:val="SemEspaamento"/>
        <w:jc w:val="both"/>
      </w:pPr>
    </w:p>
    <w:p w14:paraId="375EAADB" w14:textId="77777777" w:rsidR="00FC076A" w:rsidRPr="0055163C" w:rsidRDefault="00FC076A" w:rsidP="00FC076A">
      <w:pPr>
        <w:pStyle w:val="SemEspaamento"/>
        <w:jc w:val="both"/>
      </w:pPr>
    </w:p>
    <w:p w14:paraId="356DE18F" w14:textId="77777777" w:rsidR="00FC076A" w:rsidRPr="0055163C" w:rsidRDefault="00FC076A" w:rsidP="00FC076A">
      <w:pPr>
        <w:pStyle w:val="SemEspaamento"/>
        <w:jc w:val="both"/>
      </w:pPr>
    </w:p>
    <w:p w14:paraId="6929AED1" w14:textId="77777777" w:rsidR="00FC076A" w:rsidRPr="0055163C" w:rsidRDefault="00FC076A" w:rsidP="00FC076A">
      <w:pPr>
        <w:pStyle w:val="SemEspaamento"/>
        <w:jc w:val="both"/>
      </w:pPr>
    </w:p>
    <w:p w14:paraId="68576F4F" w14:textId="77777777" w:rsidR="00FC076A" w:rsidRPr="0055163C" w:rsidRDefault="00FC076A" w:rsidP="00FC076A">
      <w:pPr>
        <w:pStyle w:val="SemEspaamento"/>
        <w:jc w:val="both"/>
      </w:pPr>
    </w:p>
    <w:p w14:paraId="33B36BC9" w14:textId="77777777" w:rsidR="00FC076A" w:rsidRPr="0055163C" w:rsidRDefault="00FC076A" w:rsidP="00FC076A">
      <w:pPr>
        <w:pStyle w:val="SemEspaamento"/>
        <w:jc w:val="both"/>
      </w:pPr>
    </w:p>
    <w:p w14:paraId="24B5BF0D" w14:textId="77777777" w:rsidR="00FC076A" w:rsidRPr="0055163C" w:rsidRDefault="00FC076A" w:rsidP="00FC076A">
      <w:pPr>
        <w:pStyle w:val="SemEspaamento"/>
        <w:jc w:val="both"/>
      </w:pPr>
    </w:p>
    <w:p w14:paraId="25827F37" w14:textId="77777777" w:rsidR="00FC076A" w:rsidRPr="0055163C" w:rsidRDefault="00FC076A" w:rsidP="00FC076A">
      <w:pPr>
        <w:pStyle w:val="SemEspaamento"/>
        <w:jc w:val="both"/>
      </w:pPr>
    </w:p>
    <w:p w14:paraId="6D19776C" w14:textId="77777777" w:rsidR="00FC076A" w:rsidRPr="0055163C" w:rsidRDefault="00FC076A" w:rsidP="00FC076A">
      <w:pPr>
        <w:pStyle w:val="SemEspaamento"/>
        <w:jc w:val="both"/>
      </w:pPr>
    </w:p>
    <w:p w14:paraId="6DE1EC18" w14:textId="77777777" w:rsidR="00FC076A" w:rsidRPr="0055163C" w:rsidRDefault="00FC076A" w:rsidP="00FC076A">
      <w:pPr>
        <w:pStyle w:val="SemEspaamento"/>
        <w:jc w:val="both"/>
      </w:pPr>
    </w:p>
    <w:p w14:paraId="3A3C2543" w14:textId="77777777" w:rsidR="00E3789B" w:rsidRPr="0055163C" w:rsidRDefault="00E3789B" w:rsidP="00E3789B">
      <w:pPr>
        <w:pStyle w:val="SemEspaamento"/>
        <w:rPr>
          <w:lang w:val="es-419"/>
        </w:rPr>
      </w:pPr>
    </w:p>
    <w:p w14:paraId="3D5D9624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04958003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E0F7C15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216213E2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B74965B" w14:textId="77777777" w:rsidR="002A6E48" w:rsidRPr="0055163C" w:rsidRDefault="002A6E48" w:rsidP="001C3588">
      <w:pPr>
        <w:pStyle w:val="SemEspaamento"/>
        <w:rPr>
          <w:lang w:val="es-419"/>
        </w:rPr>
      </w:pPr>
    </w:p>
    <w:p w14:paraId="66217C42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E1E74DD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4335BBDA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725C79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46F742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92D4FCE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30839A6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0D402D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E99E137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6883DC1D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631C15C2" w14:textId="77777777" w:rsidR="006C25B1" w:rsidRDefault="006C25B1" w:rsidP="006C25B1">
      <w:pPr>
        <w:pStyle w:val="Ttulo3"/>
      </w:pPr>
      <w:bookmarkStart w:id="0" w:name="_Toc189743709"/>
      <w:r>
        <w:rPr>
          <w:rStyle w:val="Forte"/>
          <w:b w:val="0"/>
          <w:bCs w:val="0"/>
        </w:rPr>
        <w:t>1. Objetivo del Cargo</w:t>
      </w:r>
      <w:bookmarkEnd w:id="0"/>
    </w:p>
    <w:p w14:paraId="477B9136" w14:textId="77777777" w:rsidR="006C25B1" w:rsidRDefault="006C25B1" w:rsidP="006C25B1">
      <w:pPr>
        <w:pStyle w:val="NormalWeb"/>
      </w:pPr>
      <w:r>
        <w:t xml:space="preserve">El </w:t>
      </w:r>
      <w:proofErr w:type="gramStart"/>
      <w:r>
        <w:t>Responsable</w:t>
      </w:r>
      <w:proofErr w:type="gramEnd"/>
      <w:r>
        <w:t xml:space="preserve"> del Departamento Operativo coordina y supervisa las actividades operativas diarias de </w:t>
      </w:r>
      <w:r>
        <w:rPr>
          <w:rStyle w:val="nfase"/>
          <w:rFonts w:eastAsiaTheme="majorEastAsia"/>
        </w:rPr>
        <w:t>la organización</w:t>
      </w:r>
      <w:r>
        <w:t>, asegurando que los servicios, procesos y actividades bajo su responsabilidad se ejecuten de manera eficiente, cumpliendo con los estándares de calidad, las normativas aplicables y las expectativas de los clientes y otros grupos de interés.</w:t>
      </w:r>
    </w:p>
    <w:p w14:paraId="6A7EA75F" w14:textId="77777777" w:rsidR="006C25B1" w:rsidRDefault="006C25B1" w:rsidP="006C25B1">
      <w:pPr>
        <w:pStyle w:val="Ttulo3"/>
      </w:pPr>
      <w:bookmarkStart w:id="1" w:name="_Toc189743710"/>
      <w:r>
        <w:rPr>
          <w:rStyle w:val="Forte"/>
          <w:b w:val="0"/>
          <w:bCs w:val="0"/>
        </w:rPr>
        <w:t>2. Responsabilidades Principales</w:t>
      </w:r>
      <w:bookmarkEnd w:id="1"/>
    </w:p>
    <w:p w14:paraId="17E7D0CA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Gestión Operativa:</w:t>
      </w:r>
    </w:p>
    <w:p w14:paraId="334190BA" w14:textId="77777777" w:rsidR="006C25B1" w:rsidRDefault="006C25B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Coordinar las actividades diarias del personal operativo, asegurando la adecuada asignación de recursos humanos y materiales.</w:t>
      </w:r>
    </w:p>
    <w:p w14:paraId="755A0403" w14:textId="77777777" w:rsidR="006C25B1" w:rsidRDefault="006C25B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Supervisar la ejecución de tareas en campo, garantizando el cumplimiento de los protocolos y procedimientos establecidos.</w:t>
      </w:r>
    </w:p>
    <w:p w14:paraId="1958DC21" w14:textId="77777777" w:rsidR="006C25B1" w:rsidRDefault="006C25B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Monitorear la puntualidad y efectividad en la prestación de servicios y ejecución de operaciones.</w:t>
      </w:r>
    </w:p>
    <w:p w14:paraId="0101AD57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Planificación de Operaciones:</w:t>
      </w:r>
    </w:p>
    <w:p w14:paraId="3863A3CB" w14:textId="77777777" w:rsidR="006C25B1" w:rsidRDefault="006C25B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Participar en la planificación de turnos y cronogramas operativos, optimizando el uso de recursos.</w:t>
      </w:r>
    </w:p>
    <w:p w14:paraId="618F7DA2" w14:textId="77777777" w:rsidR="006C25B1" w:rsidRDefault="006C25B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Colaborar en la elaboración de planes operativos a corto y mediano plazo.</w:t>
      </w:r>
    </w:p>
    <w:p w14:paraId="58D3A1D1" w14:textId="77777777" w:rsidR="006C25B1" w:rsidRDefault="006C25B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Coordinar con otras áreas la disponibilidad de insumos, herramientas y equipos necesarios para las operaciones.</w:t>
      </w:r>
    </w:p>
    <w:p w14:paraId="49F3B354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Gestión de Incidentes:</w:t>
      </w:r>
    </w:p>
    <w:p w14:paraId="253386A4" w14:textId="77777777" w:rsidR="006C25B1" w:rsidRDefault="006C25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Identificar y gestionar incidentes operativos, implementando soluciones inmediatas para minimizar impactos en el servicio.</w:t>
      </w:r>
    </w:p>
    <w:p w14:paraId="44C11559" w14:textId="77777777" w:rsidR="006C25B1" w:rsidRDefault="006C25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Elaborar informes detallados sobre incidentes, incluyendo medidas correctivas y preventivas.</w:t>
      </w:r>
    </w:p>
    <w:p w14:paraId="3E5CD405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Control de Calidad y Cumplimiento Normativo:</w:t>
      </w:r>
    </w:p>
    <w:p w14:paraId="0A3E91BF" w14:textId="77777777" w:rsidR="006C25B1" w:rsidRDefault="006C25B1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Asegurar</w:t>
      </w:r>
      <w:proofErr w:type="gramEnd"/>
      <w:r>
        <w:t xml:space="preserve"> que las operaciones cumplan con los estándares de calidad de </w:t>
      </w:r>
      <w:r>
        <w:rPr>
          <w:rStyle w:val="nfase"/>
        </w:rPr>
        <w:t>la organización</w:t>
      </w:r>
      <w:r>
        <w:t xml:space="preserve"> y las normativas aplicables.</w:t>
      </w:r>
    </w:p>
    <w:p w14:paraId="1D69FC45" w14:textId="77777777" w:rsidR="006C25B1" w:rsidRDefault="006C25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Supervisar la correcta aplicación de las políticas del Sistema de Gestión de Calidad (SGC) en todas las actividades operativas.</w:t>
      </w:r>
    </w:p>
    <w:p w14:paraId="05FF992B" w14:textId="77777777" w:rsidR="006C25B1" w:rsidRDefault="006C25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Participar en auditorías internas y externas relacionadas con los procesos operativos.</w:t>
      </w:r>
    </w:p>
    <w:p w14:paraId="39A3BFA4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Gestión del Personal:</w:t>
      </w:r>
    </w:p>
    <w:p w14:paraId="59FBD92F" w14:textId="77777777" w:rsidR="006C25B1" w:rsidRDefault="006C25B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Brindar soporte y retroalimentación al equipo operativo, fomentando la mejora continua en sus funciones.</w:t>
      </w:r>
    </w:p>
    <w:p w14:paraId="2DC7BB6A" w14:textId="77777777" w:rsidR="006C25B1" w:rsidRDefault="006C25B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Identificar necesidades de capacitación y proponer programas de formación para el personal.</w:t>
      </w:r>
    </w:p>
    <w:p w14:paraId="626D9517" w14:textId="77777777" w:rsidR="006C25B1" w:rsidRDefault="006C25B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Participar en la evaluación de desempeño de los empleados operativos.</w:t>
      </w:r>
    </w:p>
    <w:p w14:paraId="20FD8D6A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Atención al Cliente:</w:t>
      </w:r>
    </w:p>
    <w:p w14:paraId="3A26F13A" w14:textId="77777777" w:rsidR="006C25B1" w:rsidRDefault="006C25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Garantizar la comunicación efectiva con los clientes, atendiendo sus requerimientos operativos de manera oportuna.</w:t>
      </w:r>
    </w:p>
    <w:p w14:paraId="0301101F" w14:textId="77777777" w:rsidR="006C25B1" w:rsidRDefault="006C25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Recopilar y analizar la retroalimentación de los clientes sobre los servicios prestados, implementando mejoras cuando corresponda.</w:t>
      </w:r>
    </w:p>
    <w:p w14:paraId="5AD424C4" w14:textId="77777777" w:rsidR="006C25B1" w:rsidRDefault="006C25B1" w:rsidP="006C25B1">
      <w:pPr>
        <w:pStyle w:val="Ttulo3"/>
      </w:pPr>
      <w:bookmarkStart w:id="2" w:name="_Toc189743711"/>
      <w:r>
        <w:rPr>
          <w:rStyle w:val="Forte"/>
          <w:b w:val="0"/>
          <w:bCs w:val="0"/>
        </w:rPr>
        <w:t>3. Requisitos del Cargo</w:t>
      </w:r>
      <w:bookmarkEnd w:id="2"/>
    </w:p>
    <w:p w14:paraId="17935331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Formación Académica:</w:t>
      </w:r>
    </w:p>
    <w:p w14:paraId="09EB3D12" w14:textId="77777777" w:rsidR="006C25B1" w:rsidRDefault="006C25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Técnico o universitario en áreas relacionadas con la gestión operativa, logística, administración o ingeniería.</w:t>
      </w:r>
    </w:p>
    <w:p w14:paraId="20928CD8" w14:textId="77777777" w:rsidR="006C25B1" w:rsidRDefault="006C25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Cursos complementarios en gestión de equipos, planificación operativa o control de calidad serán valorados.</w:t>
      </w:r>
    </w:p>
    <w:p w14:paraId="313201E0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Experiencia:</w:t>
      </w:r>
    </w:p>
    <w:p w14:paraId="667ECC2F" w14:textId="77777777" w:rsidR="006C25B1" w:rsidRDefault="006C25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Experiencia previa en un cargo similar, preferentemente en sectores relacionados con operaciones, logística, mantenimiento o servicios.</w:t>
      </w:r>
    </w:p>
    <w:p w14:paraId="296C10CD" w14:textId="77777777" w:rsidR="006C25B1" w:rsidRDefault="006C25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Experiencia en gestión de equipos y resolución de incidentes operativos.</w:t>
      </w:r>
    </w:p>
    <w:p w14:paraId="31CD4744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Habilidades:</w:t>
      </w:r>
    </w:p>
    <w:p w14:paraId="2B33B76C" w14:textId="77777777" w:rsidR="006C25B1" w:rsidRDefault="006C25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Organización y planificación eficiente.</w:t>
      </w:r>
    </w:p>
    <w:p w14:paraId="7A107B27" w14:textId="77777777" w:rsidR="006C25B1" w:rsidRDefault="006C25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Capacidad de resolución de problemas bajo presión.</w:t>
      </w:r>
    </w:p>
    <w:p w14:paraId="65518DF6" w14:textId="77777777" w:rsidR="006C25B1" w:rsidRDefault="006C25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Comunicación efectiva con equipos multidisciplinarios.</w:t>
      </w:r>
    </w:p>
    <w:p w14:paraId="04C00DE2" w14:textId="77777777" w:rsidR="006C25B1" w:rsidRDefault="006C25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Liderazgo y gestión de personal.</w:t>
      </w:r>
    </w:p>
    <w:p w14:paraId="56E13FB6" w14:textId="77777777" w:rsidR="006C25B1" w:rsidRDefault="006C25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Conocimientos básicos en normativas de seguridad y sistemas de gestión operativa.</w:t>
      </w:r>
    </w:p>
    <w:p w14:paraId="1A561431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Conocimientos Técnicos:</w:t>
      </w:r>
    </w:p>
    <w:p w14:paraId="735164EE" w14:textId="77777777" w:rsidR="006C25B1" w:rsidRDefault="006C25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Manejo de herramientas tecnológicas para planificación y seguimiento operativo.</w:t>
      </w:r>
    </w:p>
    <w:p w14:paraId="1499E318" w14:textId="77777777" w:rsidR="006C25B1" w:rsidRDefault="006C25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Familiaridad con estándares de calidad aplicables a las operaciones de </w:t>
      </w:r>
      <w:r>
        <w:rPr>
          <w:rStyle w:val="nfase"/>
        </w:rPr>
        <w:t>la organización</w:t>
      </w:r>
      <w:r>
        <w:t>.</w:t>
      </w:r>
    </w:p>
    <w:p w14:paraId="6EA9C118" w14:textId="77777777" w:rsidR="006C25B1" w:rsidRDefault="006C25B1" w:rsidP="006C25B1">
      <w:pPr>
        <w:pStyle w:val="Ttulo3"/>
      </w:pPr>
      <w:bookmarkStart w:id="3" w:name="_Toc189743712"/>
      <w:r>
        <w:rPr>
          <w:rStyle w:val="Forte"/>
          <w:b w:val="0"/>
          <w:bCs w:val="0"/>
        </w:rPr>
        <w:t>4. Relaciones Organizacionales</w:t>
      </w:r>
      <w:bookmarkEnd w:id="3"/>
    </w:p>
    <w:p w14:paraId="0161AA76" w14:textId="77777777" w:rsidR="006C25B1" w:rsidRDefault="006C25B1" w:rsidP="006C25B1">
      <w:pPr>
        <w:pStyle w:val="NormalWeb"/>
      </w:pPr>
      <w:r>
        <w:t xml:space="preserve">La posición interactúa con distintos niveles dentro de </w:t>
      </w:r>
      <w:r>
        <w:rPr>
          <w:rStyle w:val="nfase"/>
          <w:rFonts w:eastAsiaTheme="majorEastAsia"/>
        </w:rPr>
        <w:t>la organización</w:t>
      </w:r>
      <w:r>
        <w:t>, manteniendo una comunicación fluida con áreas clave para el cumplimiento de los objetivos operativos.</w:t>
      </w:r>
    </w:p>
    <w:p w14:paraId="1AD52458" w14:textId="77777777" w:rsidR="006C25B1" w:rsidRDefault="006C25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Coordinación interna:</w:t>
      </w:r>
      <w:r>
        <w:t xml:space="preserve"> Trabaja en conjunto con diferentes áreas para garantizar la correcta ejecución de las operaciones.</w:t>
      </w:r>
    </w:p>
    <w:p w14:paraId="7DE015A3" w14:textId="77777777" w:rsidR="006C25B1" w:rsidRDefault="006C25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Supervisión y liderazgo:</w:t>
      </w:r>
      <w:r>
        <w:t xml:space="preserve"> Dirige al equipo operativo y supervisa el cumplimiento de las tareas asignadas.</w:t>
      </w:r>
    </w:p>
    <w:p w14:paraId="18AB1979" w14:textId="77777777" w:rsidR="006C25B1" w:rsidRDefault="006C25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Interacción externa:</w:t>
      </w:r>
      <w:r>
        <w:t xml:space="preserve"> Se relaciona con clientes, proveedores y otras partes interesadas para asegurar la calidad del servicio.</w:t>
      </w:r>
    </w:p>
    <w:p w14:paraId="76FCED94" w14:textId="77777777" w:rsidR="006C25B1" w:rsidRDefault="006C25B1" w:rsidP="006C25B1">
      <w:pPr>
        <w:pStyle w:val="Ttulo3"/>
      </w:pPr>
      <w:bookmarkStart w:id="4" w:name="_Toc189743713"/>
      <w:r>
        <w:rPr>
          <w:rStyle w:val="Forte"/>
          <w:b w:val="0"/>
          <w:bCs w:val="0"/>
        </w:rPr>
        <w:t>5. Indicadores de Desempeño (KPI)</w:t>
      </w:r>
      <w:bookmarkEnd w:id="4"/>
    </w:p>
    <w:p w14:paraId="60333090" w14:textId="77777777" w:rsidR="006C25B1" w:rsidRDefault="006C25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Cumplimiento de Planes Operativos:</w:t>
      </w:r>
      <w:r>
        <w:t xml:space="preserve"> % de actividades ejecutadas según cronograma establecido.</w:t>
      </w:r>
    </w:p>
    <w:p w14:paraId="26DAF070" w14:textId="77777777" w:rsidR="006C25B1" w:rsidRDefault="006C25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Resolución de Incidentes:</w:t>
      </w:r>
      <w:r>
        <w:t xml:space="preserve"> Tiempo promedio de respuesta y solución de problemas operativos.</w:t>
      </w:r>
    </w:p>
    <w:p w14:paraId="3846B049" w14:textId="77777777" w:rsidR="006C25B1" w:rsidRDefault="006C25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Satisfacción del Cliente:</w:t>
      </w:r>
      <w:r>
        <w:t xml:space="preserve"> Evaluaciones y encuestas de satisfacción sobre los servicios operativos.</w:t>
      </w:r>
    </w:p>
    <w:p w14:paraId="0AE5B1D2" w14:textId="77777777" w:rsidR="006C25B1" w:rsidRDefault="006C25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Rotación de Personal:</w:t>
      </w:r>
      <w:r>
        <w:t xml:space="preserve"> Índice de retención y estabilidad del equipo operativo.</w:t>
      </w:r>
    </w:p>
    <w:p w14:paraId="51C9AA10" w14:textId="4AEFE04C" w:rsidR="00B31FC3" w:rsidRPr="006C25B1" w:rsidRDefault="006C25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Optimización de Recursos:</w:t>
      </w:r>
      <w:r>
        <w:t xml:space="preserve"> Uso eficiente de materiales, personal y costos operativos.</w:t>
      </w:r>
    </w:p>
    <w:p w14:paraId="58E21EE0" w14:textId="77777777" w:rsidR="00CA39C1" w:rsidRPr="0055163C" w:rsidRDefault="00CA39C1" w:rsidP="00CA39C1">
      <w:pPr>
        <w:pStyle w:val="SemEspaamento"/>
        <w:jc w:val="both"/>
        <w:rPr>
          <w:rFonts w:eastAsia="Times New Roman" w:cs="Times New Roman"/>
          <w:kern w:val="0"/>
          <w:lang w:val="es-ES" w:eastAsia="es-ES"/>
          <w14:ligatures w14:val="none"/>
        </w:rPr>
      </w:pPr>
    </w:p>
    <w:p w14:paraId="6A571254" w14:textId="77777777" w:rsidR="000D7012" w:rsidRPr="0055163C" w:rsidRDefault="000D7012" w:rsidP="00CA39C1">
      <w:pPr>
        <w:pStyle w:val="SemEspaamento"/>
        <w:jc w:val="both"/>
        <w:rPr>
          <w:rFonts w:eastAsia="Times New Roman" w:cs="Times New Roman"/>
          <w:kern w:val="0"/>
          <w:lang w:val="es-ES" w:eastAsia="es-ES"/>
          <w14:ligatures w14:val="none"/>
        </w:rPr>
      </w:pPr>
    </w:p>
    <w:p w14:paraId="03BEC261" w14:textId="3C144054" w:rsidR="00B945EC" w:rsidRPr="0055163C" w:rsidRDefault="006F2E28" w:rsidP="00B945EC">
      <w:pPr>
        <w:pStyle w:val="Ttulo2"/>
        <w:rPr>
          <w:rFonts w:asciiTheme="minorHAnsi" w:hAnsiTheme="minorHAnsi"/>
          <w:lang w:val="es-419"/>
        </w:rPr>
      </w:pPr>
      <w:bookmarkStart w:id="5" w:name="_Toc189743714"/>
      <w:r w:rsidRPr="0055163C">
        <w:rPr>
          <w:rFonts w:asciiTheme="minorHAnsi" w:hAnsiTheme="minorHAnsi"/>
          <w:lang w:val="es-419"/>
        </w:rPr>
        <w:t>6</w:t>
      </w:r>
      <w:r w:rsidR="001C3588" w:rsidRPr="0055163C">
        <w:rPr>
          <w:rFonts w:asciiTheme="minorHAnsi" w:hAnsiTheme="minorHAnsi"/>
          <w:lang w:val="es-419"/>
        </w:rPr>
        <w:t xml:space="preserve">.- </w:t>
      </w:r>
      <w:r w:rsidR="00B945EC" w:rsidRPr="0055163C">
        <w:rPr>
          <w:rFonts w:asciiTheme="minorHAnsi" w:hAnsiTheme="minorHAnsi"/>
          <w:lang w:val="es-419"/>
        </w:rPr>
        <w:t>Historial de Versiones</w:t>
      </w:r>
      <w:bookmarkEnd w:id="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55163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55163C" w:rsidRDefault="00B945EC" w:rsidP="00B945EC">
            <w:pPr>
              <w:rPr>
                <w:lang w:val="es-419"/>
              </w:rPr>
            </w:pPr>
            <w:r w:rsidRPr="0055163C"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55163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55163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55163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Aprueba</w:t>
            </w:r>
          </w:p>
        </w:tc>
      </w:tr>
      <w:tr w:rsidR="00B945EC" w:rsidRPr="0055163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55163C" w:rsidRDefault="00B945EC" w:rsidP="00B945EC">
            <w:pPr>
              <w:rPr>
                <w:lang w:val="es-419"/>
              </w:rPr>
            </w:pPr>
            <w:r w:rsidRPr="0055163C">
              <w:rPr>
                <w:lang w:val="es-419"/>
              </w:rPr>
              <w:t>00</w:t>
            </w:r>
            <w:r w:rsidR="00992657" w:rsidRPr="0055163C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Pr="0055163C" w:rsidRDefault="00992657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30</w:t>
            </w:r>
            <w:r w:rsidR="00B945EC" w:rsidRPr="0055163C">
              <w:rPr>
                <w:lang w:val="es-419"/>
              </w:rPr>
              <w:t>.0</w:t>
            </w:r>
            <w:r w:rsidRPr="0055163C">
              <w:rPr>
                <w:lang w:val="es-419"/>
              </w:rPr>
              <w:t>1</w:t>
            </w:r>
            <w:r w:rsidR="00B945EC" w:rsidRPr="0055163C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CEO</w:t>
            </w:r>
          </w:p>
        </w:tc>
      </w:tr>
      <w:tr w:rsidR="00B945EC" w:rsidRPr="0055163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55163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:rsidRPr="0055163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55163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C3456" w14:textId="77777777" w:rsidR="00D5081B" w:rsidRDefault="00D5081B" w:rsidP="003A4E23">
      <w:pPr>
        <w:spacing w:after="0" w:line="240" w:lineRule="auto"/>
      </w:pPr>
      <w:r>
        <w:separator/>
      </w:r>
    </w:p>
  </w:endnote>
  <w:endnote w:type="continuationSeparator" w:id="0">
    <w:p w14:paraId="1723EB82" w14:textId="77777777" w:rsidR="00D5081B" w:rsidRDefault="00D5081B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11D5C" w14:textId="77777777" w:rsidR="00D5081B" w:rsidRDefault="00D5081B" w:rsidP="003A4E23">
      <w:pPr>
        <w:spacing w:after="0" w:line="240" w:lineRule="auto"/>
      </w:pPr>
      <w:r>
        <w:separator/>
      </w:r>
    </w:p>
  </w:footnote>
  <w:footnote w:type="continuationSeparator" w:id="0">
    <w:p w14:paraId="535328C4" w14:textId="77777777" w:rsidR="00D5081B" w:rsidRDefault="00D5081B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28F49F94" w:rsidR="00B945EC" w:rsidRDefault="00A021F6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96CBED1" wp14:editId="17E1C852">
                <wp:simplePos x="0" y="0"/>
                <wp:positionH relativeFrom="column">
                  <wp:posOffset>4445</wp:posOffset>
                </wp:positionH>
                <wp:positionV relativeFrom="paragraph">
                  <wp:posOffset>-579120</wp:posOffset>
                </wp:positionV>
                <wp:extent cx="1676400" cy="1676400"/>
                <wp:effectExtent l="0" t="0" r="0" b="0"/>
                <wp:wrapNone/>
                <wp:docPr id="193518059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59298588" w:rsidR="00AF6E33" w:rsidRPr="00AF6E33" w:rsidRDefault="00AF6E33" w:rsidP="00A021F6">
          <w:pPr>
            <w:jc w:val="center"/>
          </w:pPr>
        </w:p>
      </w:tc>
      <w:tc>
        <w:tcPr>
          <w:tcW w:w="5603" w:type="dxa"/>
        </w:tcPr>
        <w:p w14:paraId="44527247" w14:textId="14785E34" w:rsidR="00B945EC" w:rsidRPr="00B945EC" w:rsidRDefault="00A021F6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A021F6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A021F6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1559B7A4" w:rsidR="00B945EC" w:rsidRPr="003E6E28" w:rsidRDefault="006F2E2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6F2E28">
            <w:rPr>
              <w:sz w:val="20"/>
              <w:szCs w:val="20"/>
            </w:rPr>
            <w:t>DES</w:t>
          </w:r>
          <w:r>
            <w:rPr>
              <w:sz w:val="20"/>
              <w:szCs w:val="20"/>
            </w:rPr>
            <w:t xml:space="preserve">  </w:t>
          </w:r>
          <w:r w:rsidRPr="006F2E28">
            <w:rPr>
              <w:sz w:val="20"/>
              <w:szCs w:val="20"/>
            </w:rPr>
            <w:t>0</w:t>
          </w:r>
          <w:r w:rsidR="00D42F75">
            <w:rPr>
              <w:sz w:val="20"/>
              <w:szCs w:val="20"/>
            </w:rPr>
            <w:t>1</w:t>
          </w:r>
          <w:r w:rsidR="00B7161D">
            <w:rPr>
              <w:sz w:val="20"/>
              <w:szCs w:val="20"/>
            </w:rPr>
            <w:t>4</w:t>
          </w:r>
          <w:r w:rsidR="000D5F16">
            <w:rPr>
              <w:sz w:val="20"/>
              <w:szCs w:val="20"/>
            </w:rPr>
            <w:t>-</w:t>
          </w:r>
          <w:r w:rsidR="000D5F16" w:rsidRPr="006F2E28">
            <w:rPr>
              <w:sz w:val="20"/>
              <w:szCs w:val="20"/>
            </w:rPr>
            <w:t>Descriptor de Cargo</w:t>
          </w:r>
          <w:r w:rsidR="003C1504" w:rsidRPr="00B945EC">
            <w:rPr>
              <w:sz w:val="20"/>
              <w:szCs w:val="20"/>
            </w:rPr>
            <w:t>|</w:t>
          </w:r>
          <w:r w:rsidR="000D5F16" w:rsidRPr="000D5F16">
            <w:t xml:space="preserve"> </w:t>
          </w:r>
          <w:r w:rsidR="00B7161D" w:rsidRPr="00B7161D">
            <w:rPr>
              <w:sz w:val="22"/>
              <w:szCs w:val="22"/>
            </w:rPr>
            <w:t>Departamento Operativo</w:t>
          </w:r>
        </w:p>
      </w:tc>
      <w:tc>
        <w:tcPr>
          <w:tcW w:w="1980" w:type="dxa"/>
        </w:tcPr>
        <w:p w14:paraId="6B0138BC" w14:textId="7E1A908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D6980">
            <w:rPr>
              <w:sz w:val="20"/>
              <w:szCs w:val="20"/>
            </w:rPr>
            <w:t>01</w:t>
          </w:r>
          <w:r w:rsidR="00DD6980" w:rsidRPr="00B945EC">
            <w:rPr>
              <w:sz w:val="20"/>
              <w:szCs w:val="20"/>
            </w:rPr>
            <w:t>.</w:t>
          </w:r>
          <w:r w:rsidR="00DD6980">
            <w:rPr>
              <w:sz w:val="20"/>
              <w:szCs w:val="20"/>
            </w:rPr>
            <w:t>12</w:t>
          </w:r>
          <w:r w:rsidR="00DD6980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0AC716C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DD6980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68C2B05A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B214A"/>
    <w:multiLevelType w:val="multilevel"/>
    <w:tmpl w:val="BD40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A0469"/>
    <w:multiLevelType w:val="multilevel"/>
    <w:tmpl w:val="D02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064B6"/>
    <w:multiLevelType w:val="multilevel"/>
    <w:tmpl w:val="F0B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055EF"/>
    <w:multiLevelType w:val="multilevel"/>
    <w:tmpl w:val="E24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556B3"/>
    <w:multiLevelType w:val="multilevel"/>
    <w:tmpl w:val="CD2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F668D"/>
    <w:multiLevelType w:val="multilevel"/>
    <w:tmpl w:val="DD58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61F3A"/>
    <w:multiLevelType w:val="multilevel"/>
    <w:tmpl w:val="66B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56E9B"/>
    <w:multiLevelType w:val="multilevel"/>
    <w:tmpl w:val="1F3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35123"/>
    <w:multiLevelType w:val="multilevel"/>
    <w:tmpl w:val="CD8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666F7"/>
    <w:multiLevelType w:val="multilevel"/>
    <w:tmpl w:val="C3FA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67E58"/>
    <w:multiLevelType w:val="multilevel"/>
    <w:tmpl w:val="871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E04AC"/>
    <w:multiLevelType w:val="multilevel"/>
    <w:tmpl w:val="F3E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359631">
    <w:abstractNumId w:val="6"/>
  </w:num>
  <w:num w:numId="2" w16cid:durableId="228929777">
    <w:abstractNumId w:val="2"/>
  </w:num>
  <w:num w:numId="3" w16cid:durableId="819225561">
    <w:abstractNumId w:val="8"/>
  </w:num>
  <w:num w:numId="4" w16cid:durableId="2143962074">
    <w:abstractNumId w:val="9"/>
  </w:num>
  <w:num w:numId="5" w16cid:durableId="615258430">
    <w:abstractNumId w:val="3"/>
  </w:num>
  <w:num w:numId="6" w16cid:durableId="1575509177">
    <w:abstractNumId w:val="0"/>
  </w:num>
  <w:num w:numId="7" w16cid:durableId="1462384351">
    <w:abstractNumId w:val="10"/>
  </w:num>
  <w:num w:numId="8" w16cid:durableId="622657543">
    <w:abstractNumId w:val="7"/>
  </w:num>
  <w:num w:numId="9" w16cid:durableId="566648687">
    <w:abstractNumId w:val="5"/>
  </w:num>
  <w:num w:numId="10" w16cid:durableId="1919094755">
    <w:abstractNumId w:val="11"/>
  </w:num>
  <w:num w:numId="11" w16cid:durableId="6370912">
    <w:abstractNumId w:val="1"/>
  </w:num>
  <w:num w:numId="12" w16cid:durableId="33379865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75DB6"/>
    <w:rsid w:val="00076227"/>
    <w:rsid w:val="00095278"/>
    <w:rsid w:val="000A1B10"/>
    <w:rsid w:val="000A4AB9"/>
    <w:rsid w:val="000B2D24"/>
    <w:rsid w:val="000C07AD"/>
    <w:rsid w:val="000D5F16"/>
    <w:rsid w:val="000D7012"/>
    <w:rsid w:val="000E1F1A"/>
    <w:rsid w:val="000F0DDC"/>
    <w:rsid w:val="00107DD4"/>
    <w:rsid w:val="00115721"/>
    <w:rsid w:val="001168EF"/>
    <w:rsid w:val="00122EDF"/>
    <w:rsid w:val="00135B5E"/>
    <w:rsid w:val="0014431D"/>
    <w:rsid w:val="00147438"/>
    <w:rsid w:val="00165D6E"/>
    <w:rsid w:val="00166F66"/>
    <w:rsid w:val="0018210E"/>
    <w:rsid w:val="00191AC6"/>
    <w:rsid w:val="00192F93"/>
    <w:rsid w:val="001A1B36"/>
    <w:rsid w:val="001C3588"/>
    <w:rsid w:val="001C4D83"/>
    <w:rsid w:val="001D2187"/>
    <w:rsid w:val="001D514C"/>
    <w:rsid w:val="00232927"/>
    <w:rsid w:val="002512D4"/>
    <w:rsid w:val="002562E5"/>
    <w:rsid w:val="002736C6"/>
    <w:rsid w:val="002736F1"/>
    <w:rsid w:val="00285D58"/>
    <w:rsid w:val="002A0FCD"/>
    <w:rsid w:val="002A4978"/>
    <w:rsid w:val="002A6E48"/>
    <w:rsid w:val="002B7C79"/>
    <w:rsid w:val="002C1E8D"/>
    <w:rsid w:val="002C487D"/>
    <w:rsid w:val="002C5F86"/>
    <w:rsid w:val="002F4473"/>
    <w:rsid w:val="002F7E6F"/>
    <w:rsid w:val="003212FF"/>
    <w:rsid w:val="00353702"/>
    <w:rsid w:val="003567DA"/>
    <w:rsid w:val="003658D6"/>
    <w:rsid w:val="003709B4"/>
    <w:rsid w:val="00387C1D"/>
    <w:rsid w:val="003A4E23"/>
    <w:rsid w:val="003B4E8A"/>
    <w:rsid w:val="003B6B1F"/>
    <w:rsid w:val="003C1504"/>
    <w:rsid w:val="003C4687"/>
    <w:rsid w:val="003C5046"/>
    <w:rsid w:val="003D38DE"/>
    <w:rsid w:val="003D6B0A"/>
    <w:rsid w:val="003E6E28"/>
    <w:rsid w:val="003F1A74"/>
    <w:rsid w:val="003F5A6D"/>
    <w:rsid w:val="004003E4"/>
    <w:rsid w:val="00413549"/>
    <w:rsid w:val="004415FA"/>
    <w:rsid w:val="00442355"/>
    <w:rsid w:val="004541E0"/>
    <w:rsid w:val="00473379"/>
    <w:rsid w:val="004A285A"/>
    <w:rsid w:val="00513FD7"/>
    <w:rsid w:val="00523913"/>
    <w:rsid w:val="00535B01"/>
    <w:rsid w:val="00547E74"/>
    <w:rsid w:val="0055163C"/>
    <w:rsid w:val="00582831"/>
    <w:rsid w:val="005A13D5"/>
    <w:rsid w:val="005A19C6"/>
    <w:rsid w:val="005A2B1D"/>
    <w:rsid w:val="005A6B85"/>
    <w:rsid w:val="005C081F"/>
    <w:rsid w:val="005C6137"/>
    <w:rsid w:val="00606087"/>
    <w:rsid w:val="00616B89"/>
    <w:rsid w:val="00626EBF"/>
    <w:rsid w:val="00630280"/>
    <w:rsid w:val="00643AB1"/>
    <w:rsid w:val="0065226B"/>
    <w:rsid w:val="00677ABC"/>
    <w:rsid w:val="00696287"/>
    <w:rsid w:val="0069769B"/>
    <w:rsid w:val="006A2C73"/>
    <w:rsid w:val="006A6D93"/>
    <w:rsid w:val="006B0721"/>
    <w:rsid w:val="006B2835"/>
    <w:rsid w:val="006C0F63"/>
    <w:rsid w:val="006C25B1"/>
    <w:rsid w:val="006D2C5C"/>
    <w:rsid w:val="006E6601"/>
    <w:rsid w:val="006F2E28"/>
    <w:rsid w:val="00700149"/>
    <w:rsid w:val="00711525"/>
    <w:rsid w:val="0072198F"/>
    <w:rsid w:val="00740565"/>
    <w:rsid w:val="00751BBF"/>
    <w:rsid w:val="00775DA1"/>
    <w:rsid w:val="00780186"/>
    <w:rsid w:val="007E00F1"/>
    <w:rsid w:val="007F292E"/>
    <w:rsid w:val="007F4682"/>
    <w:rsid w:val="00801A1D"/>
    <w:rsid w:val="0080688D"/>
    <w:rsid w:val="00807DA6"/>
    <w:rsid w:val="00834294"/>
    <w:rsid w:val="0088570C"/>
    <w:rsid w:val="0089393D"/>
    <w:rsid w:val="00893EDB"/>
    <w:rsid w:val="00894A07"/>
    <w:rsid w:val="008C436E"/>
    <w:rsid w:val="008C5104"/>
    <w:rsid w:val="008E2E96"/>
    <w:rsid w:val="008E69E8"/>
    <w:rsid w:val="008E7B9E"/>
    <w:rsid w:val="0094705C"/>
    <w:rsid w:val="00957383"/>
    <w:rsid w:val="009833C3"/>
    <w:rsid w:val="009918FF"/>
    <w:rsid w:val="00992657"/>
    <w:rsid w:val="009B54D4"/>
    <w:rsid w:val="009D0729"/>
    <w:rsid w:val="009E0A76"/>
    <w:rsid w:val="00A021F6"/>
    <w:rsid w:val="00A07734"/>
    <w:rsid w:val="00A122AD"/>
    <w:rsid w:val="00A3768C"/>
    <w:rsid w:val="00A37F91"/>
    <w:rsid w:val="00A54B57"/>
    <w:rsid w:val="00A62C10"/>
    <w:rsid w:val="00A96A1D"/>
    <w:rsid w:val="00AA0BFD"/>
    <w:rsid w:val="00AA34C8"/>
    <w:rsid w:val="00AA4A8E"/>
    <w:rsid w:val="00AA7615"/>
    <w:rsid w:val="00AC589D"/>
    <w:rsid w:val="00AD3903"/>
    <w:rsid w:val="00AF6E33"/>
    <w:rsid w:val="00AF73D9"/>
    <w:rsid w:val="00B31FC3"/>
    <w:rsid w:val="00B41694"/>
    <w:rsid w:val="00B4350A"/>
    <w:rsid w:val="00B56161"/>
    <w:rsid w:val="00B57C15"/>
    <w:rsid w:val="00B66BEC"/>
    <w:rsid w:val="00B7161D"/>
    <w:rsid w:val="00B77FA6"/>
    <w:rsid w:val="00B945EC"/>
    <w:rsid w:val="00B94E2C"/>
    <w:rsid w:val="00BC064B"/>
    <w:rsid w:val="00BD1841"/>
    <w:rsid w:val="00BD61E8"/>
    <w:rsid w:val="00C00A9D"/>
    <w:rsid w:val="00C213D7"/>
    <w:rsid w:val="00C26898"/>
    <w:rsid w:val="00C279A7"/>
    <w:rsid w:val="00C330FA"/>
    <w:rsid w:val="00C4422F"/>
    <w:rsid w:val="00C45A77"/>
    <w:rsid w:val="00C45FE9"/>
    <w:rsid w:val="00C56672"/>
    <w:rsid w:val="00C61ED6"/>
    <w:rsid w:val="00C81071"/>
    <w:rsid w:val="00C91039"/>
    <w:rsid w:val="00CA1B68"/>
    <w:rsid w:val="00CA39C1"/>
    <w:rsid w:val="00CA74D8"/>
    <w:rsid w:val="00CB40E6"/>
    <w:rsid w:val="00CB6284"/>
    <w:rsid w:val="00CC716D"/>
    <w:rsid w:val="00CF62FF"/>
    <w:rsid w:val="00D037B6"/>
    <w:rsid w:val="00D42F75"/>
    <w:rsid w:val="00D5081B"/>
    <w:rsid w:val="00D538A7"/>
    <w:rsid w:val="00D627E0"/>
    <w:rsid w:val="00D721D7"/>
    <w:rsid w:val="00D90ECA"/>
    <w:rsid w:val="00DA427B"/>
    <w:rsid w:val="00DB6CAB"/>
    <w:rsid w:val="00DC1893"/>
    <w:rsid w:val="00DC39D7"/>
    <w:rsid w:val="00DD3B8C"/>
    <w:rsid w:val="00DD6980"/>
    <w:rsid w:val="00E10B07"/>
    <w:rsid w:val="00E21AC9"/>
    <w:rsid w:val="00E3187E"/>
    <w:rsid w:val="00E3789B"/>
    <w:rsid w:val="00E63153"/>
    <w:rsid w:val="00E701C0"/>
    <w:rsid w:val="00E81D12"/>
    <w:rsid w:val="00E81E5A"/>
    <w:rsid w:val="00E949B9"/>
    <w:rsid w:val="00EA3245"/>
    <w:rsid w:val="00EA4C8A"/>
    <w:rsid w:val="00EB3DBA"/>
    <w:rsid w:val="00EB54DD"/>
    <w:rsid w:val="00EC3001"/>
    <w:rsid w:val="00ED7359"/>
    <w:rsid w:val="00EE0066"/>
    <w:rsid w:val="00EE7A85"/>
    <w:rsid w:val="00EF5B43"/>
    <w:rsid w:val="00F167BF"/>
    <w:rsid w:val="00F35BF9"/>
    <w:rsid w:val="00F64BEC"/>
    <w:rsid w:val="00F7088F"/>
    <w:rsid w:val="00F76DC4"/>
    <w:rsid w:val="00F82356"/>
    <w:rsid w:val="00F91C8A"/>
    <w:rsid w:val="00F94BC1"/>
    <w:rsid w:val="00FA6866"/>
    <w:rsid w:val="00FC076A"/>
    <w:rsid w:val="00FC5F30"/>
    <w:rsid w:val="00FD260E"/>
    <w:rsid w:val="00FD3188"/>
    <w:rsid w:val="00FE4BD5"/>
    <w:rsid w:val="00FF4B6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5163C"/>
    <w:pPr>
      <w:tabs>
        <w:tab w:val="right" w:leader="dot" w:pos="10456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075DB6"/>
    <w:pPr>
      <w:spacing w:after="100"/>
    </w:pPr>
  </w:style>
  <w:style w:type="character" w:styleId="nfase">
    <w:name w:val="Emphasis"/>
    <w:basedOn w:val="Fontepargpadro"/>
    <w:uiPriority w:val="20"/>
    <w:qFormat/>
    <w:rsid w:val="00273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76</cp:revision>
  <cp:lastPrinted>2025-02-11T12:34:00Z</cp:lastPrinted>
  <dcterms:created xsi:type="dcterms:W3CDTF">2024-11-14T18:52:00Z</dcterms:created>
  <dcterms:modified xsi:type="dcterms:W3CDTF">2025-02-11T12:34:00Z</dcterms:modified>
</cp:coreProperties>
</file>