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lang w:val="es-MX" w:eastAsia="en-US"/>
          <w14:ligatures w14:val="standardContextual"/>
        </w:rPr>
        <w:id w:val="-1501493702"/>
        <w:docPartObj>
          <w:docPartGallery w:val="Table of Contents"/>
          <w:docPartUnique/>
        </w:docPartObj>
      </w:sdtPr>
      <w:sdtEndPr>
        <w:rPr>
          <w:b/>
          <w:bCs/>
        </w:rPr>
      </w:sdtEndPr>
      <w:sdtContent>
        <w:p w14:paraId="075977FC" w14:textId="77777777" w:rsidR="00F061E3" w:rsidRDefault="00F061E3" w:rsidP="00F061E3">
          <w:pPr>
            <w:pStyle w:val="CabealhodoSumrio"/>
          </w:pPr>
          <w:r>
            <w:rPr>
              <w:lang w:val="es-MX"/>
            </w:rPr>
            <w:t>Contenido</w:t>
          </w:r>
        </w:p>
        <w:p w14:paraId="545CA6CC" w14:textId="28514EFB" w:rsidR="00D67760" w:rsidRDefault="00F061E3">
          <w:pPr>
            <w:pStyle w:val="Sumrio2"/>
            <w:tabs>
              <w:tab w:val="right" w:leader="dot" w:pos="10456"/>
            </w:tabs>
            <w:rPr>
              <w:rFonts w:eastAsiaTheme="minorEastAsia"/>
              <w:noProof/>
              <w:lang w:val="es-ES" w:eastAsia="es-ES"/>
            </w:rPr>
          </w:pPr>
          <w:r>
            <w:fldChar w:fldCharType="begin"/>
          </w:r>
          <w:r>
            <w:instrText xml:space="preserve"> TOC \o "1-3" \h \z \u </w:instrText>
          </w:r>
          <w:r>
            <w:fldChar w:fldCharType="separate"/>
          </w:r>
          <w:hyperlink w:anchor="_Toc183188236" w:history="1">
            <w:r w:rsidR="00D67760" w:rsidRPr="00175B08">
              <w:rPr>
                <w:rStyle w:val="Hyperlink"/>
                <w:noProof/>
              </w:rPr>
              <w:t>Introducción</w:t>
            </w:r>
            <w:r w:rsidR="00D67760">
              <w:rPr>
                <w:noProof/>
                <w:webHidden/>
              </w:rPr>
              <w:tab/>
            </w:r>
            <w:r w:rsidR="00D67760">
              <w:rPr>
                <w:noProof/>
                <w:webHidden/>
              </w:rPr>
              <w:fldChar w:fldCharType="begin"/>
            </w:r>
            <w:r w:rsidR="00D67760">
              <w:rPr>
                <w:noProof/>
                <w:webHidden/>
              </w:rPr>
              <w:instrText xml:space="preserve"> PAGEREF _Toc183188236 \h </w:instrText>
            </w:r>
            <w:r w:rsidR="00D67760">
              <w:rPr>
                <w:noProof/>
                <w:webHidden/>
              </w:rPr>
            </w:r>
            <w:r w:rsidR="00D67760">
              <w:rPr>
                <w:noProof/>
                <w:webHidden/>
              </w:rPr>
              <w:fldChar w:fldCharType="separate"/>
            </w:r>
            <w:r w:rsidR="00D1261C">
              <w:rPr>
                <w:noProof/>
                <w:webHidden/>
              </w:rPr>
              <w:t>2</w:t>
            </w:r>
            <w:r w:rsidR="00D67760">
              <w:rPr>
                <w:noProof/>
                <w:webHidden/>
              </w:rPr>
              <w:fldChar w:fldCharType="end"/>
            </w:r>
          </w:hyperlink>
        </w:p>
        <w:p w14:paraId="0177C6C4" w14:textId="017E93FF" w:rsidR="00D67760" w:rsidRDefault="00D67760">
          <w:pPr>
            <w:pStyle w:val="Sumrio2"/>
            <w:tabs>
              <w:tab w:val="right" w:leader="dot" w:pos="10456"/>
            </w:tabs>
            <w:rPr>
              <w:rFonts w:eastAsiaTheme="minorEastAsia"/>
              <w:noProof/>
              <w:lang w:val="es-ES" w:eastAsia="es-ES"/>
            </w:rPr>
          </w:pPr>
          <w:hyperlink w:anchor="_Toc183188237" w:history="1">
            <w:r w:rsidRPr="00175B08">
              <w:rPr>
                <w:rStyle w:val="Hyperlink"/>
                <w:noProof/>
              </w:rPr>
              <w:t>Protocolo de Protección de la Propiedad del Cliente</w:t>
            </w:r>
            <w:r>
              <w:rPr>
                <w:noProof/>
                <w:webHidden/>
              </w:rPr>
              <w:tab/>
            </w:r>
            <w:r>
              <w:rPr>
                <w:noProof/>
                <w:webHidden/>
              </w:rPr>
              <w:fldChar w:fldCharType="begin"/>
            </w:r>
            <w:r>
              <w:rPr>
                <w:noProof/>
                <w:webHidden/>
              </w:rPr>
              <w:instrText xml:space="preserve"> PAGEREF _Toc183188237 \h </w:instrText>
            </w:r>
            <w:r>
              <w:rPr>
                <w:noProof/>
                <w:webHidden/>
              </w:rPr>
            </w:r>
            <w:r>
              <w:rPr>
                <w:noProof/>
                <w:webHidden/>
              </w:rPr>
              <w:fldChar w:fldCharType="separate"/>
            </w:r>
            <w:r w:rsidR="00D1261C">
              <w:rPr>
                <w:noProof/>
                <w:webHidden/>
              </w:rPr>
              <w:t>2</w:t>
            </w:r>
            <w:r>
              <w:rPr>
                <w:noProof/>
                <w:webHidden/>
              </w:rPr>
              <w:fldChar w:fldCharType="end"/>
            </w:r>
          </w:hyperlink>
        </w:p>
        <w:p w14:paraId="6B10FAD5" w14:textId="553AADF8" w:rsidR="00D67760" w:rsidRDefault="00D67760">
          <w:pPr>
            <w:pStyle w:val="Sumrio3"/>
            <w:tabs>
              <w:tab w:val="right" w:leader="dot" w:pos="10456"/>
            </w:tabs>
            <w:rPr>
              <w:rFonts w:eastAsiaTheme="minorEastAsia"/>
              <w:noProof/>
              <w:lang w:val="es-ES" w:eastAsia="es-ES"/>
            </w:rPr>
          </w:pPr>
          <w:hyperlink w:anchor="_Toc183188238" w:history="1">
            <w:r w:rsidRPr="00175B08">
              <w:rPr>
                <w:rStyle w:val="Hyperlink"/>
                <w:noProof/>
              </w:rPr>
              <w:t>1. identificación de la Propiedad del Cliente</w:t>
            </w:r>
            <w:r>
              <w:rPr>
                <w:noProof/>
                <w:webHidden/>
              </w:rPr>
              <w:tab/>
            </w:r>
            <w:r>
              <w:rPr>
                <w:noProof/>
                <w:webHidden/>
              </w:rPr>
              <w:fldChar w:fldCharType="begin"/>
            </w:r>
            <w:r>
              <w:rPr>
                <w:noProof/>
                <w:webHidden/>
              </w:rPr>
              <w:instrText xml:space="preserve"> PAGEREF _Toc183188238 \h </w:instrText>
            </w:r>
            <w:r>
              <w:rPr>
                <w:noProof/>
                <w:webHidden/>
              </w:rPr>
            </w:r>
            <w:r>
              <w:rPr>
                <w:noProof/>
                <w:webHidden/>
              </w:rPr>
              <w:fldChar w:fldCharType="separate"/>
            </w:r>
            <w:r w:rsidR="00D1261C">
              <w:rPr>
                <w:noProof/>
                <w:webHidden/>
              </w:rPr>
              <w:t>2</w:t>
            </w:r>
            <w:r>
              <w:rPr>
                <w:noProof/>
                <w:webHidden/>
              </w:rPr>
              <w:fldChar w:fldCharType="end"/>
            </w:r>
          </w:hyperlink>
        </w:p>
        <w:p w14:paraId="0573AEFA" w14:textId="39B80190" w:rsidR="00D67760" w:rsidRDefault="00D67760">
          <w:pPr>
            <w:pStyle w:val="Sumrio3"/>
            <w:tabs>
              <w:tab w:val="right" w:leader="dot" w:pos="10456"/>
            </w:tabs>
            <w:rPr>
              <w:rFonts w:eastAsiaTheme="minorEastAsia"/>
              <w:noProof/>
              <w:lang w:val="es-ES" w:eastAsia="es-ES"/>
            </w:rPr>
          </w:pPr>
          <w:hyperlink w:anchor="_Toc183188239" w:history="1">
            <w:r w:rsidRPr="00175B08">
              <w:rPr>
                <w:rStyle w:val="Hyperlink"/>
                <w:noProof/>
              </w:rPr>
              <w:t>3. Control y Mantenimiento</w:t>
            </w:r>
            <w:r>
              <w:rPr>
                <w:noProof/>
                <w:webHidden/>
              </w:rPr>
              <w:tab/>
            </w:r>
            <w:r>
              <w:rPr>
                <w:noProof/>
                <w:webHidden/>
              </w:rPr>
              <w:fldChar w:fldCharType="begin"/>
            </w:r>
            <w:r>
              <w:rPr>
                <w:noProof/>
                <w:webHidden/>
              </w:rPr>
              <w:instrText xml:space="preserve"> PAGEREF _Toc183188239 \h </w:instrText>
            </w:r>
            <w:r>
              <w:rPr>
                <w:noProof/>
                <w:webHidden/>
              </w:rPr>
            </w:r>
            <w:r>
              <w:rPr>
                <w:noProof/>
                <w:webHidden/>
              </w:rPr>
              <w:fldChar w:fldCharType="separate"/>
            </w:r>
            <w:r w:rsidR="00D1261C">
              <w:rPr>
                <w:noProof/>
                <w:webHidden/>
              </w:rPr>
              <w:t>2</w:t>
            </w:r>
            <w:r>
              <w:rPr>
                <w:noProof/>
                <w:webHidden/>
              </w:rPr>
              <w:fldChar w:fldCharType="end"/>
            </w:r>
          </w:hyperlink>
        </w:p>
        <w:p w14:paraId="420C538F" w14:textId="7D88988B" w:rsidR="00D67760" w:rsidRDefault="00D67760">
          <w:pPr>
            <w:pStyle w:val="Sumrio3"/>
            <w:tabs>
              <w:tab w:val="right" w:leader="dot" w:pos="10456"/>
            </w:tabs>
            <w:rPr>
              <w:rFonts w:eastAsiaTheme="minorEastAsia"/>
              <w:noProof/>
              <w:lang w:val="es-ES" w:eastAsia="es-ES"/>
            </w:rPr>
          </w:pPr>
          <w:hyperlink w:anchor="_Toc183188240" w:history="1">
            <w:r w:rsidRPr="00175B08">
              <w:rPr>
                <w:rStyle w:val="Hyperlink"/>
                <w:noProof/>
              </w:rPr>
              <w:t>4. Control de Documentación e Información</w:t>
            </w:r>
            <w:r>
              <w:rPr>
                <w:noProof/>
                <w:webHidden/>
              </w:rPr>
              <w:tab/>
            </w:r>
            <w:r>
              <w:rPr>
                <w:noProof/>
                <w:webHidden/>
              </w:rPr>
              <w:fldChar w:fldCharType="begin"/>
            </w:r>
            <w:r>
              <w:rPr>
                <w:noProof/>
                <w:webHidden/>
              </w:rPr>
              <w:instrText xml:space="preserve"> PAGEREF _Toc183188240 \h </w:instrText>
            </w:r>
            <w:r>
              <w:rPr>
                <w:noProof/>
                <w:webHidden/>
              </w:rPr>
            </w:r>
            <w:r>
              <w:rPr>
                <w:noProof/>
                <w:webHidden/>
              </w:rPr>
              <w:fldChar w:fldCharType="separate"/>
            </w:r>
            <w:r w:rsidR="00D1261C">
              <w:rPr>
                <w:noProof/>
                <w:webHidden/>
              </w:rPr>
              <w:t>2</w:t>
            </w:r>
            <w:r>
              <w:rPr>
                <w:noProof/>
                <w:webHidden/>
              </w:rPr>
              <w:fldChar w:fldCharType="end"/>
            </w:r>
          </w:hyperlink>
        </w:p>
        <w:p w14:paraId="6DEE6B44" w14:textId="493C24FC" w:rsidR="00D67760" w:rsidRDefault="00D67760">
          <w:pPr>
            <w:pStyle w:val="Sumrio3"/>
            <w:tabs>
              <w:tab w:val="right" w:leader="dot" w:pos="10456"/>
            </w:tabs>
            <w:rPr>
              <w:rFonts w:eastAsiaTheme="minorEastAsia"/>
              <w:noProof/>
              <w:lang w:val="es-ES" w:eastAsia="es-ES"/>
            </w:rPr>
          </w:pPr>
          <w:hyperlink w:anchor="_Toc183188241" w:history="1">
            <w:r w:rsidRPr="00175B08">
              <w:rPr>
                <w:rStyle w:val="Hyperlink"/>
                <w:noProof/>
              </w:rPr>
              <w:t>5. Notificación de Daños o Pérdidas</w:t>
            </w:r>
            <w:r>
              <w:rPr>
                <w:noProof/>
                <w:webHidden/>
              </w:rPr>
              <w:tab/>
            </w:r>
            <w:r>
              <w:rPr>
                <w:noProof/>
                <w:webHidden/>
              </w:rPr>
              <w:fldChar w:fldCharType="begin"/>
            </w:r>
            <w:r>
              <w:rPr>
                <w:noProof/>
                <w:webHidden/>
              </w:rPr>
              <w:instrText xml:space="preserve"> PAGEREF _Toc183188241 \h </w:instrText>
            </w:r>
            <w:r>
              <w:rPr>
                <w:noProof/>
                <w:webHidden/>
              </w:rPr>
            </w:r>
            <w:r>
              <w:rPr>
                <w:noProof/>
                <w:webHidden/>
              </w:rPr>
              <w:fldChar w:fldCharType="separate"/>
            </w:r>
            <w:r w:rsidR="00D1261C">
              <w:rPr>
                <w:noProof/>
                <w:webHidden/>
              </w:rPr>
              <w:t>2</w:t>
            </w:r>
            <w:r>
              <w:rPr>
                <w:noProof/>
                <w:webHidden/>
              </w:rPr>
              <w:fldChar w:fldCharType="end"/>
            </w:r>
          </w:hyperlink>
        </w:p>
        <w:p w14:paraId="6E95F321" w14:textId="4408E415" w:rsidR="00D67760" w:rsidRDefault="00D67760">
          <w:pPr>
            <w:pStyle w:val="Sumrio2"/>
            <w:tabs>
              <w:tab w:val="right" w:leader="dot" w:pos="10456"/>
            </w:tabs>
            <w:rPr>
              <w:rFonts w:eastAsiaTheme="minorEastAsia"/>
              <w:noProof/>
              <w:lang w:val="es-ES" w:eastAsia="es-ES"/>
            </w:rPr>
          </w:pPr>
          <w:hyperlink w:anchor="_Toc183188242" w:history="1">
            <w:r w:rsidRPr="00175B08">
              <w:rPr>
                <w:rStyle w:val="Hyperlink"/>
                <w:noProof/>
              </w:rPr>
              <w:t>7. Anexo: Check List para la Protección de la Propiedad del Cliente</w:t>
            </w:r>
            <w:r>
              <w:rPr>
                <w:noProof/>
                <w:webHidden/>
              </w:rPr>
              <w:tab/>
            </w:r>
            <w:r>
              <w:rPr>
                <w:noProof/>
                <w:webHidden/>
              </w:rPr>
              <w:fldChar w:fldCharType="begin"/>
            </w:r>
            <w:r>
              <w:rPr>
                <w:noProof/>
                <w:webHidden/>
              </w:rPr>
              <w:instrText xml:space="preserve"> PAGEREF _Toc183188242 \h </w:instrText>
            </w:r>
            <w:r>
              <w:rPr>
                <w:noProof/>
                <w:webHidden/>
              </w:rPr>
            </w:r>
            <w:r>
              <w:rPr>
                <w:noProof/>
                <w:webHidden/>
              </w:rPr>
              <w:fldChar w:fldCharType="separate"/>
            </w:r>
            <w:r w:rsidR="00D1261C">
              <w:rPr>
                <w:noProof/>
                <w:webHidden/>
              </w:rPr>
              <w:t>3</w:t>
            </w:r>
            <w:r>
              <w:rPr>
                <w:noProof/>
                <w:webHidden/>
              </w:rPr>
              <w:fldChar w:fldCharType="end"/>
            </w:r>
          </w:hyperlink>
        </w:p>
        <w:p w14:paraId="099D3AB1" w14:textId="6876247C" w:rsidR="00D67760" w:rsidRDefault="00D67760">
          <w:pPr>
            <w:pStyle w:val="Sumrio2"/>
            <w:tabs>
              <w:tab w:val="right" w:leader="dot" w:pos="10456"/>
            </w:tabs>
            <w:rPr>
              <w:rFonts w:eastAsiaTheme="minorEastAsia"/>
              <w:noProof/>
              <w:lang w:val="es-ES" w:eastAsia="es-ES"/>
            </w:rPr>
          </w:pPr>
          <w:hyperlink w:anchor="_Toc183188243" w:history="1">
            <w:r w:rsidRPr="00175B08">
              <w:rPr>
                <w:rStyle w:val="Hyperlink"/>
                <w:noProof/>
                <w:lang w:val="es-419"/>
              </w:rPr>
              <w:t>8. Historial de Versiones</w:t>
            </w:r>
            <w:r>
              <w:rPr>
                <w:noProof/>
                <w:webHidden/>
              </w:rPr>
              <w:tab/>
            </w:r>
            <w:r>
              <w:rPr>
                <w:noProof/>
                <w:webHidden/>
              </w:rPr>
              <w:fldChar w:fldCharType="begin"/>
            </w:r>
            <w:r>
              <w:rPr>
                <w:noProof/>
                <w:webHidden/>
              </w:rPr>
              <w:instrText xml:space="preserve"> PAGEREF _Toc183188243 \h </w:instrText>
            </w:r>
            <w:r>
              <w:rPr>
                <w:noProof/>
                <w:webHidden/>
              </w:rPr>
            </w:r>
            <w:r>
              <w:rPr>
                <w:noProof/>
                <w:webHidden/>
              </w:rPr>
              <w:fldChar w:fldCharType="separate"/>
            </w:r>
            <w:r w:rsidR="00D1261C">
              <w:rPr>
                <w:noProof/>
                <w:webHidden/>
              </w:rPr>
              <w:t>3</w:t>
            </w:r>
            <w:r>
              <w:rPr>
                <w:noProof/>
                <w:webHidden/>
              </w:rPr>
              <w:fldChar w:fldCharType="end"/>
            </w:r>
          </w:hyperlink>
        </w:p>
        <w:p w14:paraId="2604C593" w14:textId="6FE15BF5" w:rsidR="00F061E3" w:rsidRDefault="00F061E3" w:rsidP="00F061E3">
          <w:r>
            <w:rPr>
              <w:b/>
              <w:bCs/>
              <w:lang w:val="es-MX"/>
            </w:rPr>
            <w:fldChar w:fldCharType="end"/>
          </w:r>
        </w:p>
      </w:sdtContent>
    </w:sdt>
    <w:p w14:paraId="201C5E9D" w14:textId="77777777" w:rsidR="00F061E3" w:rsidRDefault="00F061E3" w:rsidP="00F061E3"/>
    <w:p w14:paraId="72B92B2D" w14:textId="77777777" w:rsidR="00F061E3" w:rsidRDefault="00F061E3" w:rsidP="00F061E3"/>
    <w:p w14:paraId="38AD09B2" w14:textId="77777777" w:rsidR="00F061E3" w:rsidRDefault="00F061E3" w:rsidP="00F061E3"/>
    <w:p w14:paraId="4E70738F" w14:textId="77777777" w:rsidR="00F061E3" w:rsidRDefault="00F061E3" w:rsidP="00F061E3"/>
    <w:p w14:paraId="75AD894D" w14:textId="77777777" w:rsidR="00F061E3" w:rsidRDefault="00F061E3" w:rsidP="00F061E3"/>
    <w:p w14:paraId="51246B93" w14:textId="77777777" w:rsidR="00F061E3" w:rsidRDefault="00F061E3" w:rsidP="00F061E3"/>
    <w:p w14:paraId="13AA6615" w14:textId="77777777" w:rsidR="00F061E3" w:rsidRDefault="00F061E3" w:rsidP="00F061E3"/>
    <w:p w14:paraId="25B2DF5B" w14:textId="77777777" w:rsidR="00F061E3" w:rsidRDefault="00F061E3" w:rsidP="00F061E3"/>
    <w:p w14:paraId="6A4D779B" w14:textId="77777777" w:rsidR="00F061E3" w:rsidRDefault="00F061E3" w:rsidP="00F061E3"/>
    <w:p w14:paraId="455CD940" w14:textId="77777777" w:rsidR="00F061E3" w:rsidRDefault="00F061E3" w:rsidP="00F061E3"/>
    <w:p w14:paraId="2E6F452B" w14:textId="77777777" w:rsidR="00F061E3" w:rsidRDefault="00F061E3" w:rsidP="00F061E3"/>
    <w:p w14:paraId="63EA340A" w14:textId="77777777" w:rsidR="00F061E3" w:rsidRDefault="00F061E3" w:rsidP="00F061E3"/>
    <w:p w14:paraId="39140E25" w14:textId="77777777" w:rsidR="00F061E3" w:rsidRDefault="00F061E3" w:rsidP="00F061E3"/>
    <w:p w14:paraId="39B23809" w14:textId="2ADB45DE" w:rsidR="00F061E3" w:rsidRDefault="00F061E3" w:rsidP="00F061E3">
      <w:r>
        <w:br/>
      </w:r>
      <w:r>
        <w:br/>
      </w:r>
    </w:p>
    <w:p w14:paraId="4F3D1D61" w14:textId="77777777" w:rsidR="00F061E3" w:rsidRDefault="00F061E3" w:rsidP="00F061E3"/>
    <w:p w14:paraId="7BD1DBAD" w14:textId="77777777" w:rsidR="00F061E3" w:rsidRDefault="00F061E3" w:rsidP="00F061E3"/>
    <w:p w14:paraId="364705AF" w14:textId="77777777" w:rsidR="00F061E3" w:rsidRDefault="00F061E3" w:rsidP="00F061E3">
      <w:pPr>
        <w:pStyle w:val="Ttulo2"/>
      </w:pPr>
      <w:bookmarkStart w:id="0" w:name="_Toc183188236"/>
      <w:r>
        <w:lastRenderedPageBreak/>
        <w:t>Introducción</w:t>
      </w:r>
      <w:bookmarkEnd w:id="0"/>
    </w:p>
    <w:p w14:paraId="4D9C25F7" w14:textId="3417A54E" w:rsidR="00F061E3" w:rsidRPr="00F061E3" w:rsidRDefault="00E10E5D" w:rsidP="007D6D29">
      <w:pPr>
        <w:jc w:val="both"/>
        <w:rPr>
          <w:rFonts w:asciiTheme="majorHAnsi" w:eastAsiaTheme="majorEastAsia" w:hAnsiTheme="majorHAnsi" w:cstheme="majorBidi"/>
          <w:color w:val="0F4761" w:themeColor="accent1" w:themeShade="BF"/>
          <w:sz w:val="32"/>
          <w:szCs w:val="32"/>
        </w:rPr>
      </w:pPr>
      <w:r w:rsidRPr="00E10E5D">
        <w:t>Este documento establece el protocolo de protección de la propiedad del cliente, de acuerdo con los requisitos de la norma ISO 9001. La propiedad del cliente incluye bienes tangibles, documentos, información y otros activos proporcionados por los clientes que se encuentren bajo custodia durante la prestación de servicios. Este protocolo garantiza que dichos activos sean protegidos contra daño, pérdida o mal uso, promoviendo confianza y satisfacción del cliente</w:t>
      </w:r>
      <w:r w:rsidR="00F061E3" w:rsidRPr="00F061E3">
        <w:t>.</w:t>
      </w:r>
    </w:p>
    <w:p w14:paraId="6D22688B" w14:textId="687AE47B" w:rsidR="00F061E3" w:rsidRDefault="00F061E3" w:rsidP="00F061E3">
      <w:pPr>
        <w:pStyle w:val="Ttulo2"/>
      </w:pPr>
      <w:bookmarkStart w:id="1" w:name="_Toc183188237"/>
      <w:r>
        <w:t>Protocolo de Protección de la Propiedad del Cliente</w:t>
      </w:r>
      <w:bookmarkEnd w:id="1"/>
    </w:p>
    <w:p w14:paraId="3799776D" w14:textId="02AF9B65" w:rsidR="00F061E3" w:rsidRDefault="00F061E3" w:rsidP="00F061E3">
      <w:pPr>
        <w:rPr>
          <w:rStyle w:val="Ttulo3Char"/>
        </w:rPr>
      </w:pPr>
      <w:bookmarkStart w:id="2" w:name="_Toc183188238"/>
      <w:r w:rsidRPr="003F0887">
        <w:rPr>
          <w:rStyle w:val="Ttulo3Char"/>
        </w:rPr>
        <w:t xml:space="preserve">1. </w:t>
      </w:r>
      <w:r w:rsidR="007542B8" w:rsidRPr="003F0887">
        <w:rPr>
          <w:rStyle w:val="Ttulo3Char"/>
        </w:rPr>
        <w:t>identificación</w:t>
      </w:r>
      <w:r w:rsidRPr="003F0887">
        <w:rPr>
          <w:rStyle w:val="Ttulo3Char"/>
        </w:rPr>
        <w:t xml:space="preserve"> de la Propiedad del Cliente</w:t>
      </w:r>
      <w:bookmarkEnd w:id="2"/>
    </w:p>
    <w:p w14:paraId="01C9EDF7" w14:textId="6C597E18" w:rsidR="00E10E5D" w:rsidRDefault="00E10E5D" w:rsidP="00E10E5D">
      <w:pPr>
        <w:pStyle w:val="PargrafodaLista"/>
        <w:numPr>
          <w:ilvl w:val="0"/>
          <w:numId w:val="9"/>
        </w:numPr>
      </w:pPr>
      <w:r>
        <w:t>Toda propiedad recibida será registrada con detalles claros que incluyan descripción, estado inicial, y responsable designado para su custodia.</w:t>
      </w:r>
    </w:p>
    <w:p w14:paraId="0C7BDC36" w14:textId="77777777" w:rsidR="00E10E5D" w:rsidRDefault="00E10E5D" w:rsidP="00E10E5D">
      <w:pPr>
        <w:pStyle w:val="PargrafodaLista"/>
      </w:pPr>
    </w:p>
    <w:p w14:paraId="4EF447DB" w14:textId="77777777" w:rsidR="00E10E5D" w:rsidRDefault="00E10E5D" w:rsidP="00E10E5D">
      <w:pPr>
        <w:pStyle w:val="PargrafodaLista"/>
        <w:numPr>
          <w:ilvl w:val="0"/>
          <w:numId w:val="9"/>
        </w:numPr>
      </w:pPr>
      <w:r>
        <w:t>La propiedad se etiquetará o registrará mediante códigos o sistemas de trazabilidad para facilitar su control dentro de las instalaciones.</w:t>
      </w:r>
    </w:p>
    <w:p w14:paraId="75FD12CC" w14:textId="3FA052B5" w:rsidR="00E10E5D" w:rsidRDefault="00F061E3" w:rsidP="00E10E5D">
      <w:pPr>
        <w:rPr>
          <w:rStyle w:val="Ttulo3Char"/>
        </w:rPr>
      </w:pPr>
      <w:r w:rsidRPr="003F0887">
        <w:rPr>
          <w:rStyle w:val="Ttulo3Char"/>
        </w:rPr>
        <w:t>2. Almacenamiento Seguro</w:t>
      </w:r>
    </w:p>
    <w:p w14:paraId="1313FE16" w14:textId="7E9DD1BB" w:rsidR="00E10E5D" w:rsidRDefault="00F061E3" w:rsidP="00E10E5D">
      <w:pPr>
        <w:pStyle w:val="PargrafodaLista"/>
        <w:numPr>
          <w:ilvl w:val="0"/>
          <w:numId w:val="10"/>
        </w:numPr>
      </w:pPr>
      <w:r>
        <w:t xml:space="preserve"> </w:t>
      </w:r>
      <w:r w:rsidR="00E10E5D">
        <w:t>Los bienes físicos se almacenarán en áreas designadas, seguras y protegidas contra riesgos como daños físicos, acceso no autorizado o condiciones ambientales adversas.</w:t>
      </w:r>
    </w:p>
    <w:p w14:paraId="6A756A15" w14:textId="77777777" w:rsidR="00E10E5D" w:rsidRDefault="00E10E5D" w:rsidP="00E10E5D">
      <w:pPr>
        <w:pStyle w:val="PargrafodaLista"/>
      </w:pPr>
    </w:p>
    <w:p w14:paraId="78856A97" w14:textId="77777777" w:rsidR="00E10E5D" w:rsidRDefault="00E10E5D" w:rsidP="00E10E5D">
      <w:pPr>
        <w:pStyle w:val="PargrafodaLista"/>
        <w:numPr>
          <w:ilvl w:val="0"/>
          <w:numId w:val="10"/>
        </w:numPr>
      </w:pPr>
      <w:r>
        <w:t>Los documentos e información confidencial se resguardarán según las políticas internas de manejo de datos, en lugares seguros y accesibles solo al personal autorizado.</w:t>
      </w:r>
    </w:p>
    <w:p w14:paraId="63ED2D7E" w14:textId="08AEC21C" w:rsidR="00E10E5D" w:rsidRDefault="00F061E3" w:rsidP="00E10E5D">
      <w:pPr>
        <w:rPr>
          <w:rStyle w:val="Ttulo3Char"/>
        </w:rPr>
      </w:pPr>
      <w:bookmarkStart w:id="3" w:name="_Toc183188239"/>
      <w:r w:rsidRPr="003F0887">
        <w:rPr>
          <w:rStyle w:val="Ttulo3Char"/>
        </w:rPr>
        <w:t>3. Control y Mantenimiento</w:t>
      </w:r>
      <w:bookmarkEnd w:id="3"/>
    </w:p>
    <w:p w14:paraId="12ECDAC0" w14:textId="067EB272" w:rsidR="00E10E5D" w:rsidRDefault="00F061E3" w:rsidP="00E10E5D">
      <w:pPr>
        <w:pStyle w:val="PargrafodaLista"/>
        <w:numPr>
          <w:ilvl w:val="0"/>
          <w:numId w:val="11"/>
        </w:numPr>
      </w:pPr>
      <w:r>
        <w:t xml:space="preserve"> </w:t>
      </w:r>
      <w:r w:rsidR="00E10E5D">
        <w:t>Se realizarán inspecciones periódicas de la propiedad para verificar su estado durante su custodia.</w:t>
      </w:r>
    </w:p>
    <w:p w14:paraId="54014A91" w14:textId="77777777" w:rsidR="00E10E5D" w:rsidRDefault="00E10E5D" w:rsidP="00E10E5D">
      <w:pPr>
        <w:pStyle w:val="PargrafodaLista"/>
      </w:pPr>
    </w:p>
    <w:p w14:paraId="0E56D9D8" w14:textId="77777777" w:rsidR="00E10E5D" w:rsidRDefault="00E10E5D" w:rsidP="00E10E5D">
      <w:pPr>
        <w:pStyle w:val="PargrafodaLista"/>
        <w:numPr>
          <w:ilvl w:val="0"/>
          <w:numId w:val="11"/>
        </w:numPr>
      </w:pPr>
      <w:r>
        <w:t>En caso de identificar la necesidad de mantenimiento, se informará al cliente para autorización antes de cualquier intervención.</w:t>
      </w:r>
    </w:p>
    <w:p w14:paraId="5A8FD968" w14:textId="39926102" w:rsidR="00E10E5D" w:rsidRDefault="00F061E3" w:rsidP="00E10E5D">
      <w:bookmarkStart w:id="4" w:name="_Toc183188240"/>
      <w:r w:rsidRPr="003F0887">
        <w:rPr>
          <w:rStyle w:val="Ttulo3Char"/>
        </w:rPr>
        <w:t>4. Control de Documentación e Información</w:t>
      </w:r>
      <w:bookmarkEnd w:id="4"/>
      <w:r>
        <w:br/>
      </w:r>
    </w:p>
    <w:p w14:paraId="54B03DEC" w14:textId="198B1B9B" w:rsidR="00E10E5D" w:rsidRDefault="00E10E5D" w:rsidP="00E10E5D">
      <w:pPr>
        <w:pStyle w:val="PargrafodaLista"/>
        <w:numPr>
          <w:ilvl w:val="0"/>
          <w:numId w:val="12"/>
        </w:numPr>
      </w:pPr>
      <w:r>
        <w:t>La información y documentación del cliente será tratada con estricta confidencialidad, de conformidad con las políticas de protección de datos.</w:t>
      </w:r>
    </w:p>
    <w:p w14:paraId="3CEDC448" w14:textId="1A7F9760" w:rsidR="00F061E3" w:rsidRDefault="00E10E5D" w:rsidP="00E10E5D">
      <w:pPr>
        <w:pStyle w:val="PargrafodaLista"/>
        <w:numPr>
          <w:ilvl w:val="0"/>
          <w:numId w:val="12"/>
        </w:numPr>
      </w:pPr>
      <w:r>
        <w:t>Se implementará un sistema de clasificación para garantizar la seguridad y fácil acceso a los datos, minimizando riesgos de pérdida o acceso indebido.</w:t>
      </w:r>
    </w:p>
    <w:p w14:paraId="23CF5081" w14:textId="77777777" w:rsidR="00E10E5D" w:rsidRDefault="00F061E3" w:rsidP="00F061E3">
      <w:pPr>
        <w:rPr>
          <w:rStyle w:val="Ttulo3Char"/>
        </w:rPr>
      </w:pPr>
      <w:r>
        <w:br/>
      </w:r>
      <w:bookmarkStart w:id="5" w:name="_Toc183188241"/>
      <w:r w:rsidRPr="003F0887">
        <w:rPr>
          <w:rStyle w:val="Ttulo3Char"/>
        </w:rPr>
        <w:t>5. Notificación de Daños o Pérdidas</w:t>
      </w:r>
      <w:bookmarkEnd w:id="5"/>
    </w:p>
    <w:p w14:paraId="41132940" w14:textId="33702B21" w:rsidR="00E10E5D" w:rsidRDefault="00E10E5D" w:rsidP="00E10E5D">
      <w:pPr>
        <w:pStyle w:val="PargrafodaLista"/>
        <w:numPr>
          <w:ilvl w:val="0"/>
          <w:numId w:val="13"/>
        </w:numPr>
      </w:pPr>
      <w:r>
        <w:lastRenderedPageBreak/>
        <w:t>Si ocurre un daño, pérdida o cualquier incidente relacionado con la propiedad del cliente, se notificará de inmediato al cliente afectado.</w:t>
      </w:r>
    </w:p>
    <w:p w14:paraId="5BFADFAB" w14:textId="77777777" w:rsidR="00E10E5D" w:rsidRDefault="00E10E5D" w:rsidP="00E10E5D">
      <w:pPr>
        <w:pStyle w:val="PargrafodaLista"/>
      </w:pPr>
    </w:p>
    <w:p w14:paraId="00782C16" w14:textId="2EBCCC1B" w:rsidR="00E10E5D" w:rsidRPr="00E10E5D" w:rsidRDefault="00E10E5D" w:rsidP="00E10E5D">
      <w:pPr>
        <w:pStyle w:val="PargrafodaLista"/>
        <w:numPr>
          <w:ilvl w:val="0"/>
          <w:numId w:val="13"/>
        </w:numPr>
        <w:rPr>
          <w:rStyle w:val="Ttulo3Char"/>
          <w:rFonts w:eastAsiaTheme="minorHAnsi" w:cstheme="minorBidi"/>
          <w:color w:val="auto"/>
          <w:sz w:val="24"/>
          <w:szCs w:val="24"/>
          <w:lang w:val="es-ES"/>
        </w:rPr>
      </w:pPr>
      <w:r>
        <w:t xml:space="preserve">Se registrará el incidente en el sistema de calidad, se analizarán las causas y se aplicarán acciones correctivas para evitar </w:t>
      </w:r>
      <w:proofErr w:type="gramStart"/>
      <w:r>
        <w:t>recurrencias.</w:t>
      </w:r>
      <w:r w:rsidR="00F061E3">
        <w:t>.</w:t>
      </w:r>
      <w:proofErr w:type="gramEnd"/>
      <w:r w:rsidR="00F061E3">
        <w:br/>
      </w:r>
      <w:r w:rsidR="00F061E3">
        <w:br/>
      </w:r>
      <w:r w:rsidR="00F061E3" w:rsidRPr="003F0887">
        <w:rPr>
          <w:rStyle w:val="Ttulo3Char"/>
        </w:rPr>
        <w:t>6. Devolución de la Propiedad</w:t>
      </w:r>
    </w:p>
    <w:p w14:paraId="3BC8A759" w14:textId="77777777" w:rsidR="00E10E5D" w:rsidRPr="00E10E5D" w:rsidRDefault="00E10E5D" w:rsidP="00E10E5D">
      <w:pPr>
        <w:rPr>
          <w:rStyle w:val="Ttulo3Char"/>
          <w:rFonts w:eastAsiaTheme="minorHAnsi" w:cstheme="minorBidi"/>
          <w:color w:val="auto"/>
          <w:sz w:val="24"/>
          <w:szCs w:val="24"/>
          <w:lang w:val="es-ES"/>
        </w:rPr>
      </w:pPr>
    </w:p>
    <w:p w14:paraId="089949D1" w14:textId="13F918C8" w:rsidR="00E10E5D" w:rsidRDefault="00E10E5D" w:rsidP="00E10E5D">
      <w:pPr>
        <w:pStyle w:val="PargrafodaLista"/>
        <w:numPr>
          <w:ilvl w:val="0"/>
          <w:numId w:val="14"/>
        </w:numPr>
        <w:rPr>
          <w:lang w:val="es-ES"/>
        </w:rPr>
      </w:pPr>
      <w:r w:rsidRPr="00E10E5D">
        <w:rPr>
          <w:lang w:val="es-ES"/>
        </w:rPr>
        <w:t>Al finalizar los servicios, la propiedad será devuelta al cliente en las condiciones originales bajo las que fue recibida.</w:t>
      </w:r>
    </w:p>
    <w:p w14:paraId="4FB637DF" w14:textId="77777777" w:rsidR="00E10E5D" w:rsidRPr="00E10E5D" w:rsidRDefault="00E10E5D" w:rsidP="00E10E5D">
      <w:pPr>
        <w:pStyle w:val="PargrafodaLista"/>
        <w:rPr>
          <w:lang w:val="es-ES"/>
        </w:rPr>
      </w:pPr>
    </w:p>
    <w:p w14:paraId="103B5918" w14:textId="7BB17BDD" w:rsidR="00F061E3" w:rsidRDefault="00E10E5D" w:rsidP="00E10E5D">
      <w:pPr>
        <w:pStyle w:val="PargrafodaLista"/>
        <w:numPr>
          <w:ilvl w:val="0"/>
          <w:numId w:val="14"/>
        </w:numPr>
      </w:pPr>
      <w:r w:rsidRPr="00E10E5D">
        <w:rPr>
          <w:lang w:val="es-ES"/>
        </w:rPr>
        <w:t>Se registrará formalmente el proceso de devolución, verificando la conformidad con los registros iniciales y documentando cualquier anomalía.</w:t>
      </w:r>
    </w:p>
    <w:p w14:paraId="4FD5B760" w14:textId="5734FE9D" w:rsidR="00F061E3" w:rsidRDefault="00D67760" w:rsidP="00F061E3">
      <w:pPr>
        <w:pStyle w:val="Ttulo2"/>
      </w:pPr>
      <w:bookmarkStart w:id="6" w:name="_Toc183188242"/>
      <w:r>
        <w:t xml:space="preserve">7. </w:t>
      </w:r>
      <w:r w:rsidR="00F061E3">
        <w:t xml:space="preserve">Anexo: </w:t>
      </w:r>
      <w:proofErr w:type="spellStart"/>
      <w:r w:rsidR="00F061E3">
        <w:t>Check</w:t>
      </w:r>
      <w:proofErr w:type="spellEnd"/>
      <w:r w:rsidR="00F061E3">
        <w:t xml:space="preserve"> </w:t>
      </w:r>
      <w:proofErr w:type="spellStart"/>
      <w:r w:rsidR="00F061E3">
        <w:t>List</w:t>
      </w:r>
      <w:proofErr w:type="spellEnd"/>
      <w:r w:rsidR="00F061E3">
        <w:t xml:space="preserve"> para la Protección de la Propiedad del Cliente</w:t>
      </w:r>
      <w:bookmarkEnd w:id="6"/>
    </w:p>
    <w:p w14:paraId="5948996C" w14:textId="33595383" w:rsidR="00DE5EC7" w:rsidRDefault="00DE5EC7" w:rsidP="00DE5EC7">
      <w:proofErr w:type="gramStart"/>
      <w:r>
        <w:t xml:space="preserve">Este </w:t>
      </w:r>
      <w:proofErr w:type="spellStart"/>
      <w:r>
        <w:t>check</w:t>
      </w:r>
      <w:proofErr w:type="spellEnd"/>
      <w:r>
        <w:t xml:space="preserve"> </w:t>
      </w:r>
      <w:proofErr w:type="spellStart"/>
      <w:r>
        <w:t>list</w:t>
      </w:r>
      <w:proofErr w:type="spellEnd"/>
      <w:proofErr w:type="gramEnd"/>
      <w:r>
        <w:t xml:space="preserve"> ayudará a verificar el cumplimiento de los pasos del protocolo al recibir y custodiar la propiedad del cliente.</w:t>
      </w:r>
    </w:p>
    <w:p w14:paraId="5132A112" w14:textId="77777777" w:rsidR="00DE5EC7" w:rsidRDefault="00DE5EC7" w:rsidP="00DE5EC7">
      <w:pPr>
        <w:pStyle w:val="PargrafodaLista"/>
        <w:numPr>
          <w:ilvl w:val="0"/>
          <w:numId w:val="15"/>
        </w:numPr>
        <w:spacing w:after="0"/>
      </w:pPr>
      <w:r>
        <w:t>¿Se ha registrado la propiedad del cliente, incluyendo su descripción y estado inicial?</w:t>
      </w:r>
    </w:p>
    <w:p w14:paraId="1E5A0B67" w14:textId="77777777" w:rsidR="00DE5EC7" w:rsidRDefault="00DE5EC7" w:rsidP="00DE5EC7">
      <w:pPr>
        <w:spacing w:after="0"/>
      </w:pPr>
    </w:p>
    <w:p w14:paraId="7F743C6A" w14:textId="77777777" w:rsidR="00DE5EC7" w:rsidRDefault="00DE5EC7" w:rsidP="00DE5EC7">
      <w:pPr>
        <w:pStyle w:val="PargrafodaLista"/>
        <w:numPr>
          <w:ilvl w:val="0"/>
          <w:numId w:val="15"/>
        </w:numPr>
        <w:spacing w:after="0"/>
      </w:pPr>
      <w:r>
        <w:t>¿La propiedad está claramente identificada con etiquetas o registros de trazabilidad?</w:t>
      </w:r>
    </w:p>
    <w:p w14:paraId="293EB215" w14:textId="77777777" w:rsidR="00DE5EC7" w:rsidRDefault="00DE5EC7" w:rsidP="00DE5EC7">
      <w:pPr>
        <w:spacing w:after="0"/>
      </w:pPr>
    </w:p>
    <w:p w14:paraId="6542A7F8" w14:textId="77777777" w:rsidR="00DE5EC7" w:rsidRDefault="00DE5EC7" w:rsidP="00DE5EC7">
      <w:pPr>
        <w:pStyle w:val="PargrafodaLista"/>
        <w:numPr>
          <w:ilvl w:val="0"/>
          <w:numId w:val="15"/>
        </w:numPr>
        <w:spacing w:after="0"/>
      </w:pPr>
      <w:r>
        <w:t>¿La propiedad está almacenada en un área segura y protegida, accesible solo para personal autorizado?</w:t>
      </w:r>
    </w:p>
    <w:p w14:paraId="4932B4DA" w14:textId="77777777" w:rsidR="00DE5EC7" w:rsidRDefault="00DE5EC7" w:rsidP="00DE5EC7">
      <w:pPr>
        <w:spacing w:after="0"/>
      </w:pPr>
    </w:p>
    <w:p w14:paraId="3950EE48" w14:textId="77777777" w:rsidR="00DE5EC7" w:rsidRDefault="00DE5EC7" w:rsidP="00DE5EC7">
      <w:pPr>
        <w:pStyle w:val="PargrafodaLista"/>
        <w:numPr>
          <w:ilvl w:val="0"/>
          <w:numId w:val="15"/>
        </w:numPr>
        <w:spacing w:after="0"/>
      </w:pPr>
      <w:r>
        <w:t>¿Se realizan inspecciones periódicas para verificar el estado de la propiedad?</w:t>
      </w:r>
    </w:p>
    <w:p w14:paraId="70D206E3" w14:textId="77777777" w:rsidR="00DE5EC7" w:rsidRDefault="00DE5EC7" w:rsidP="00DE5EC7">
      <w:pPr>
        <w:spacing w:after="0"/>
      </w:pPr>
    </w:p>
    <w:p w14:paraId="445F1E49" w14:textId="77777777" w:rsidR="00DE5EC7" w:rsidRDefault="00DE5EC7" w:rsidP="00DE5EC7">
      <w:pPr>
        <w:pStyle w:val="PargrafodaLista"/>
        <w:numPr>
          <w:ilvl w:val="0"/>
          <w:numId w:val="15"/>
        </w:numPr>
        <w:spacing w:after="0"/>
      </w:pPr>
      <w:r>
        <w:t>¿Se han implementado medidas de control y almacenamiento adecuadas para documentos e información confidencial?</w:t>
      </w:r>
    </w:p>
    <w:p w14:paraId="1019BF0C" w14:textId="77777777" w:rsidR="00DE5EC7" w:rsidRDefault="00DE5EC7" w:rsidP="00DE5EC7">
      <w:pPr>
        <w:spacing w:after="0"/>
      </w:pPr>
    </w:p>
    <w:p w14:paraId="46C2F1BF" w14:textId="77777777" w:rsidR="00DE5EC7" w:rsidRDefault="00DE5EC7" w:rsidP="00DE5EC7">
      <w:pPr>
        <w:pStyle w:val="PargrafodaLista"/>
        <w:numPr>
          <w:ilvl w:val="0"/>
          <w:numId w:val="15"/>
        </w:numPr>
        <w:spacing w:after="0"/>
      </w:pPr>
      <w:r>
        <w:t>¿Existe un proceso documentado para notificar al cliente en caso de daños o pérdida de la propiedad?</w:t>
      </w:r>
    </w:p>
    <w:p w14:paraId="3FC103AE" w14:textId="77777777" w:rsidR="00DE5EC7" w:rsidRDefault="00DE5EC7" w:rsidP="00DE5EC7">
      <w:pPr>
        <w:spacing w:after="0"/>
      </w:pPr>
    </w:p>
    <w:p w14:paraId="6AB6F523" w14:textId="77777777" w:rsidR="00DE5EC7" w:rsidRDefault="00DE5EC7" w:rsidP="00DE5EC7">
      <w:pPr>
        <w:pStyle w:val="PargrafodaLista"/>
        <w:numPr>
          <w:ilvl w:val="0"/>
          <w:numId w:val="15"/>
        </w:numPr>
        <w:spacing w:after="0"/>
      </w:pPr>
      <w:r>
        <w:t>¿Se verificó el estado de la propiedad antes de la devolución al cliente?</w:t>
      </w:r>
    </w:p>
    <w:p w14:paraId="07E73222" w14:textId="77777777" w:rsidR="00DE5EC7" w:rsidRDefault="00DE5EC7" w:rsidP="00DE5EC7">
      <w:pPr>
        <w:spacing w:after="0"/>
      </w:pPr>
    </w:p>
    <w:p w14:paraId="49CAA43D" w14:textId="4B7B03D7" w:rsidR="00C279A7" w:rsidRPr="00DE5EC7" w:rsidRDefault="00DE5EC7" w:rsidP="00DE5EC7">
      <w:pPr>
        <w:pStyle w:val="PargrafodaLista"/>
        <w:numPr>
          <w:ilvl w:val="0"/>
          <w:numId w:val="15"/>
        </w:numPr>
        <w:spacing w:after="0"/>
        <w:rPr>
          <w:lang w:val="es-ES"/>
        </w:rPr>
      </w:pPr>
      <w:r>
        <w:t>¿La propiedad fue devuelta en el mismo estado en que fue recibida, y se registró la entrega final?</w:t>
      </w:r>
    </w:p>
    <w:p w14:paraId="03BEC261" w14:textId="2FD537F7" w:rsidR="00B945EC" w:rsidRDefault="00D67760" w:rsidP="00B945EC">
      <w:pPr>
        <w:pStyle w:val="Ttulo2"/>
        <w:rPr>
          <w:lang w:val="es-419"/>
        </w:rPr>
      </w:pPr>
      <w:bookmarkStart w:id="7" w:name="_Toc183188243"/>
      <w:r>
        <w:rPr>
          <w:lang w:val="es-419"/>
        </w:rPr>
        <w:t xml:space="preserve">8. </w:t>
      </w:r>
      <w:r w:rsidR="00B945EC">
        <w:rPr>
          <w:lang w:val="es-419"/>
        </w:rPr>
        <w:t>Historial de Versiones</w:t>
      </w:r>
      <w:bookmarkEnd w:id="7"/>
    </w:p>
    <w:tbl>
      <w:tblPr>
        <w:tblStyle w:val="TabeladeGrade1Clara"/>
        <w:tblW w:w="0" w:type="auto"/>
        <w:tblLook w:val="04A0" w:firstRow="1" w:lastRow="0" w:firstColumn="1" w:lastColumn="0" w:noHBand="0" w:noVBand="1"/>
      </w:tblPr>
      <w:tblGrid>
        <w:gridCol w:w="1345"/>
        <w:gridCol w:w="1911"/>
        <w:gridCol w:w="5289"/>
        <w:gridCol w:w="1911"/>
      </w:tblGrid>
      <w:tr w:rsidR="00B945EC" w14:paraId="593E37BD" w14:textId="77777777" w:rsidTr="00E10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EE43D8C" w14:textId="068C6274" w:rsidR="00B945EC" w:rsidRDefault="00B945EC" w:rsidP="00B945EC">
            <w:pPr>
              <w:rPr>
                <w:lang w:val="es-419"/>
              </w:rPr>
            </w:pPr>
            <w:r>
              <w:rPr>
                <w:lang w:val="es-419"/>
              </w:rPr>
              <w:t>Versión</w:t>
            </w:r>
          </w:p>
        </w:tc>
        <w:tc>
          <w:tcPr>
            <w:tcW w:w="1911" w:type="dxa"/>
          </w:tcPr>
          <w:p w14:paraId="451A1779" w14:textId="3D001490" w:rsidR="00B945EC" w:rsidRDefault="00B945EC" w:rsidP="00B945EC">
            <w:pPr>
              <w:cnfStyle w:val="100000000000" w:firstRow="1" w:lastRow="0" w:firstColumn="0" w:lastColumn="0" w:oddVBand="0" w:evenVBand="0" w:oddHBand="0" w:evenHBand="0" w:firstRowFirstColumn="0" w:firstRowLastColumn="0" w:lastRowFirstColumn="0" w:lastRowLastColumn="0"/>
              <w:rPr>
                <w:lang w:val="es-419"/>
              </w:rPr>
            </w:pPr>
            <w:r>
              <w:rPr>
                <w:lang w:val="es-419"/>
              </w:rPr>
              <w:t>Fecha</w:t>
            </w:r>
          </w:p>
        </w:tc>
        <w:tc>
          <w:tcPr>
            <w:tcW w:w="5289" w:type="dxa"/>
          </w:tcPr>
          <w:p w14:paraId="1503614A" w14:textId="6A27F9CD" w:rsidR="00B945EC" w:rsidRDefault="00B945EC" w:rsidP="00B945EC">
            <w:pPr>
              <w:cnfStyle w:val="100000000000" w:firstRow="1" w:lastRow="0" w:firstColumn="0" w:lastColumn="0" w:oddVBand="0" w:evenVBand="0" w:oddHBand="0" w:evenHBand="0" w:firstRowFirstColumn="0" w:firstRowLastColumn="0" w:lastRowFirstColumn="0" w:lastRowLastColumn="0"/>
              <w:rPr>
                <w:lang w:val="es-419"/>
              </w:rPr>
            </w:pPr>
            <w:r>
              <w:rPr>
                <w:lang w:val="es-419"/>
              </w:rPr>
              <w:t>Asiento</w:t>
            </w:r>
          </w:p>
        </w:tc>
        <w:tc>
          <w:tcPr>
            <w:tcW w:w="1911" w:type="dxa"/>
          </w:tcPr>
          <w:p w14:paraId="3DB80FAD" w14:textId="600A29F9" w:rsidR="00B945EC" w:rsidRDefault="00B945EC" w:rsidP="00B945EC">
            <w:pPr>
              <w:cnfStyle w:val="100000000000" w:firstRow="1" w:lastRow="0" w:firstColumn="0" w:lastColumn="0" w:oddVBand="0" w:evenVBand="0" w:oddHBand="0" w:evenHBand="0" w:firstRowFirstColumn="0" w:firstRowLastColumn="0" w:lastRowFirstColumn="0" w:lastRowLastColumn="0"/>
              <w:rPr>
                <w:lang w:val="es-419"/>
              </w:rPr>
            </w:pPr>
            <w:r>
              <w:rPr>
                <w:lang w:val="es-419"/>
              </w:rPr>
              <w:t>Aprueba</w:t>
            </w:r>
          </w:p>
        </w:tc>
      </w:tr>
      <w:tr w:rsidR="00B945EC" w14:paraId="3991D160" w14:textId="77777777" w:rsidTr="00E10E5D">
        <w:tc>
          <w:tcPr>
            <w:cnfStyle w:val="001000000000" w:firstRow="0" w:lastRow="0" w:firstColumn="1" w:lastColumn="0" w:oddVBand="0" w:evenVBand="0" w:oddHBand="0" w:evenHBand="0" w:firstRowFirstColumn="0" w:firstRowLastColumn="0" w:lastRowFirstColumn="0" w:lastRowLastColumn="0"/>
            <w:tcW w:w="1345" w:type="dxa"/>
          </w:tcPr>
          <w:p w14:paraId="42ED29F9" w14:textId="4E6F0EF6" w:rsidR="00B945EC" w:rsidRDefault="00B945EC" w:rsidP="00B945EC">
            <w:pPr>
              <w:rPr>
                <w:lang w:val="es-419"/>
              </w:rPr>
            </w:pPr>
            <w:r>
              <w:rPr>
                <w:lang w:val="es-419"/>
              </w:rPr>
              <w:lastRenderedPageBreak/>
              <w:t>00</w:t>
            </w:r>
            <w:r w:rsidR="00992657">
              <w:rPr>
                <w:lang w:val="es-419"/>
              </w:rPr>
              <w:t>0</w:t>
            </w:r>
          </w:p>
        </w:tc>
        <w:tc>
          <w:tcPr>
            <w:tcW w:w="1911" w:type="dxa"/>
          </w:tcPr>
          <w:p w14:paraId="1F7006E8" w14:textId="47BC14AD" w:rsidR="00B945EC" w:rsidRDefault="00E10E5D" w:rsidP="00B945EC">
            <w:pPr>
              <w:cnfStyle w:val="000000000000" w:firstRow="0" w:lastRow="0" w:firstColumn="0" w:lastColumn="0" w:oddVBand="0" w:evenVBand="0" w:oddHBand="0" w:evenHBand="0" w:firstRowFirstColumn="0" w:firstRowLastColumn="0" w:lastRowFirstColumn="0" w:lastRowLastColumn="0"/>
              <w:rPr>
                <w:lang w:val="es-419"/>
              </w:rPr>
            </w:pPr>
            <w:r w:rsidRPr="00B945EC">
              <w:rPr>
                <w:sz w:val="20"/>
                <w:szCs w:val="20"/>
              </w:rPr>
              <w:t xml:space="preserve">Fecha: </w:t>
            </w:r>
            <w:r>
              <w:rPr>
                <w:sz w:val="20"/>
                <w:szCs w:val="20"/>
              </w:rPr>
              <w:t>01</w:t>
            </w:r>
            <w:r w:rsidRPr="00B945EC">
              <w:rPr>
                <w:sz w:val="20"/>
                <w:szCs w:val="20"/>
              </w:rPr>
              <w:t>.</w:t>
            </w:r>
            <w:r>
              <w:rPr>
                <w:sz w:val="20"/>
                <w:szCs w:val="20"/>
              </w:rPr>
              <w:t>12</w:t>
            </w:r>
            <w:r w:rsidRPr="00B945EC">
              <w:rPr>
                <w:sz w:val="20"/>
                <w:szCs w:val="20"/>
              </w:rPr>
              <w:t>.2024</w:t>
            </w:r>
          </w:p>
        </w:tc>
        <w:tc>
          <w:tcPr>
            <w:tcW w:w="5289" w:type="dxa"/>
          </w:tcPr>
          <w:p w14:paraId="27C5B6C4" w14:textId="438C39F6" w:rsidR="00B945EC" w:rsidRDefault="00B945EC" w:rsidP="00B945EC">
            <w:pPr>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Original </w:t>
            </w:r>
          </w:p>
        </w:tc>
        <w:tc>
          <w:tcPr>
            <w:tcW w:w="1911" w:type="dxa"/>
          </w:tcPr>
          <w:p w14:paraId="670157CA" w14:textId="7E23E861" w:rsidR="00B945EC" w:rsidRDefault="00B945EC" w:rsidP="00B945EC">
            <w:pPr>
              <w:cnfStyle w:val="000000000000" w:firstRow="0" w:lastRow="0" w:firstColumn="0" w:lastColumn="0" w:oddVBand="0" w:evenVBand="0" w:oddHBand="0" w:evenHBand="0" w:firstRowFirstColumn="0" w:firstRowLastColumn="0" w:lastRowFirstColumn="0" w:lastRowLastColumn="0"/>
              <w:rPr>
                <w:lang w:val="es-419"/>
              </w:rPr>
            </w:pPr>
            <w:r>
              <w:rPr>
                <w:lang w:val="es-419"/>
              </w:rPr>
              <w:t>CEO</w:t>
            </w:r>
          </w:p>
        </w:tc>
      </w:tr>
      <w:tr w:rsidR="00B945EC" w14:paraId="1D33F9DE" w14:textId="77777777" w:rsidTr="00E10E5D">
        <w:tc>
          <w:tcPr>
            <w:cnfStyle w:val="001000000000" w:firstRow="0" w:lastRow="0" w:firstColumn="1" w:lastColumn="0" w:oddVBand="0" w:evenVBand="0" w:oddHBand="0" w:evenHBand="0" w:firstRowFirstColumn="0" w:firstRowLastColumn="0" w:lastRowFirstColumn="0" w:lastRowLastColumn="0"/>
            <w:tcW w:w="1345" w:type="dxa"/>
          </w:tcPr>
          <w:p w14:paraId="2A1A266B" w14:textId="28ACBF86" w:rsidR="00B945EC" w:rsidRDefault="00B945EC" w:rsidP="00B945EC">
            <w:pPr>
              <w:rPr>
                <w:lang w:val="es-419"/>
              </w:rPr>
            </w:pPr>
          </w:p>
        </w:tc>
        <w:tc>
          <w:tcPr>
            <w:tcW w:w="1911" w:type="dxa"/>
          </w:tcPr>
          <w:p w14:paraId="4840A8D8" w14:textId="7712D61B" w:rsidR="00B945EC" w:rsidRDefault="00B945EC" w:rsidP="00B945EC">
            <w:pPr>
              <w:cnfStyle w:val="000000000000" w:firstRow="0" w:lastRow="0" w:firstColumn="0" w:lastColumn="0" w:oddVBand="0" w:evenVBand="0" w:oddHBand="0" w:evenHBand="0" w:firstRowFirstColumn="0" w:firstRowLastColumn="0" w:lastRowFirstColumn="0" w:lastRowLastColumn="0"/>
              <w:rPr>
                <w:lang w:val="es-419"/>
              </w:rPr>
            </w:pPr>
          </w:p>
        </w:tc>
        <w:tc>
          <w:tcPr>
            <w:tcW w:w="5289" w:type="dxa"/>
          </w:tcPr>
          <w:p w14:paraId="739A355E" w14:textId="6EE8E129" w:rsidR="00B945EC" w:rsidRDefault="00B945EC" w:rsidP="00B945EC">
            <w:pPr>
              <w:cnfStyle w:val="000000000000" w:firstRow="0" w:lastRow="0" w:firstColumn="0" w:lastColumn="0" w:oddVBand="0" w:evenVBand="0" w:oddHBand="0" w:evenHBand="0" w:firstRowFirstColumn="0" w:firstRowLastColumn="0" w:lastRowFirstColumn="0" w:lastRowLastColumn="0"/>
              <w:rPr>
                <w:lang w:val="es-419"/>
              </w:rPr>
            </w:pPr>
          </w:p>
        </w:tc>
        <w:tc>
          <w:tcPr>
            <w:tcW w:w="1911" w:type="dxa"/>
          </w:tcPr>
          <w:p w14:paraId="7DFE3B40" w14:textId="0B7DA9D4" w:rsidR="00B945EC" w:rsidRDefault="00B945EC" w:rsidP="00B945EC">
            <w:pPr>
              <w:cnfStyle w:val="000000000000" w:firstRow="0" w:lastRow="0" w:firstColumn="0" w:lastColumn="0" w:oddVBand="0" w:evenVBand="0" w:oddHBand="0" w:evenHBand="0" w:firstRowFirstColumn="0" w:firstRowLastColumn="0" w:lastRowFirstColumn="0" w:lastRowLastColumn="0"/>
              <w:rPr>
                <w:lang w:val="es-419"/>
              </w:rPr>
            </w:pPr>
          </w:p>
        </w:tc>
      </w:tr>
      <w:tr w:rsidR="00B945EC" w14:paraId="522CE143" w14:textId="77777777" w:rsidTr="00E10E5D">
        <w:tc>
          <w:tcPr>
            <w:cnfStyle w:val="001000000000" w:firstRow="0" w:lastRow="0" w:firstColumn="1" w:lastColumn="0" w:oddVBand="0" w:evenVBand="0" w:oddHBand="0" w:evenHBand="0" w:firstRowFirstColumn="0" w:firstRowLastColumn="0" w:lastRowFirstColumn="0" w:lastRowLastColumn="0"/>
            <w:tcW w:w="1345" w:type="dxa"/>
          </w:tcPr>
          <w:p w14:paraId="6E05779D" w14:textId="77777777" w:rsidR="00B945EC" w:rsidRDefault="00B945EC" w:rsidP="00B945EC">
            <w:pPr>
              <w:rPr>
                <w:lang w:val="es-419"/>
              </w:rPr>
            </w:pPr>
          </w:p>
        </w:tc>
        <w:tc>
          <w:tcPr>
            <w:tcW w:w="1911" w:type="dxa"/>
          </w:tcPr>
          <w:p w14:paraId="62CAA430" w14:textId="77777777" w:rsidR="00B945EC" w:rsidRDefault="00B945EC" w:rsidP="00B945EC">
            <w:pPr>
              <w:cnfStyle w:val="000000000000" w:firstRow="0" w:lastRow="0" w:firstColumn="0" w:lastColumn="0" w:oddVBand="0" w:evenVBand="0" w:oddHBand="0" w:evenHBand="0" w:firstRowFirstColumn="0" w:firstRowLastColumn="0" w:lastRowFirstColumn="0" w:lastRowLastColumn="0"/>
              <w:rPr>
                <w:lang w:val="es-419"/>
              </w:rPr>
            </w:pPr>
          </w:p>
        </w:tc>
        <w:tc>
          <w:tcPr>
            <w:tcW w:w="5289" w:type="dxa"/>
          </w:tcPr>
          <w:p w14:paraId="1309C3D8" w14:textId="77777777" w:rsidR="00B945EC" w:rsidRDefault="00B945EC" w:rsidP="00B945EC">
            <w:pPr>
              <w:cnfStyle w:val="000000000000" w:firstRow="0" w:lastRow="0" w:firstColumn="0" w:lastColumn="0" w:oddVBand="0" w:evenVBand="0" w:oddHBand="0" w:evenHBand="0" w:firstRowFirstColumn="0" w:firstRowLastColumn="0" w:lastRowFirstColumn="0" w:lastRowLastColumn="0"/>
              <w:rPr>
                <w:lang w:val="es-419"/>
              </w:rPr>
            </w:pPr>
          </w:p>
        </w:tc>
        <w:tc>
          <w:tcPr>
            <w:tcW w:w="1911" w:type="dxa"/>
          </w:tcPr>
          <w:p w14:paraId="78AAF95A" w14:textId="77777777" w:rsidR="00B945EC" w:rsidRDefault="00B945EC" w:rsidP="00B945EC">
            <w:pPr>
              <w:cnfStyle w:val="000000000000" w:firstRow="0" w:lastRow="0" w:firstColumn="0" w:lastColumn="0" w:oddVBand="0" w:evenVBand="0" w:oddHBand="0" w:evenHBand="0" w:firstRowFirstColumn="0" w:firstRowLastColumn="0" w:lastRowFirstColumn="0" w:lastRowLastColumn="0"/>
              <w:rPr>
                <w:lang w:val="es-419"/>
              </w:rPr>
            </w:pPr>
          </w:p>
        </w:tc>
      </w:tr>
    </w:tbl>
    <w:p w14:paraId="562DFDE5" w14:textId="77777777" w:rsidR="00B945EC" w:rsidRPr="00B945EC" w:rsidRDefault="00B945EC" w:rsidP="00B945EC">
      <w:pPr>
        <w:rPr>
          <w:lang w:val="es-419"/>
        </w:rPr>
      </w:pPr>
    </w:p>
    <w:sectPr w:rsidR="00B945EC" w:rsidRPr="00B945EC" w:rsidSect="00B945EC">
      <w:headerReference w:type="default" r:id="rId8"/>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F6319C" w14:textId="77777777" w:rsidR="005228CE" w:rsidRDefault="005228CE" w:rsidP="003A4E23">
      <w:pPr>
        <w:spacing w:after="0" w:line="240" w:lineRule="auto"/>
      </w:pPr>
      <w:r>
        <w:separator/>
      </w:r>
    </w:p>
  </w:endnote>
  <w:endnote w:type="continuationSeparator" w:id="0">
    <w:p w14:paraId="3B4D9387" w14:textId="77777777" w:rsidR="005228CE" w:rsidRDefault="005228CE" w:rsidP="003A4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EF66EA" w14:textId="77777777" w:rsidR="005228CE" w:rsidRDefault="005228CE" w:rsidP="003A4E23">
      <w:pPr>
        <w:spacing w:after="0" w:line="240" w:lineRule="auto"/>
      </w:pPr>
      <w:r>
        <w:separator/>
      </w:r>
    </w:p>
  </w:footnote>
  <w:footnote w:type="continuationSeparator" w:id="0">
    <w:p w14:paraId="03070BFF" w14:textId="77777777" w:rsidR="005228CE" w:rsidRDefault="005228CE" w:rsidP="003A4E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acomgrade"/>
      <w:tblW w:w="1052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42"/>
      <w:gridCol w:w="5603"/>
      <w:gridCol w:w="1980"/>
    </w:tblGrid>
    <w:tr w:rsidR="00A54B57" w14:paraId="003AE25D" w14:textId="77777777" w:rsidTr="00B945EC">
      <w:tc>
        <w:tcPr>
          <w:tcW w:w="2942" w:type="dxa"/>
          <w:vMerge w:val="restart"/>
        </w:tcPr>
        <w:p w14:paraId="5B3E7C73" w14:textId="59946297" w:rsidR="00B945EC" w:rsidRDefault="00D1261C">
          <w:pPr>
            <w:pStyle w:val="Cabealho"/>
          </w:pPr>
          <w:r>
            <w:rPr>
              <w:noProof/>
            </w:rPr>
            <w:drawing>
              <wp:anchor distT="0" distB="0" distL="114300" distR="114300" simplePos="0" relativeHeight="251658240" behindDoc="0" locked="0" layoutInCell="1" allowOverlap="1" wp14:anchorId="367F8AA4" wp14:editId="4D5F05D1">
                <wp:simplePos x="0" y="0"/>
                <wp:positionH relativeFrom="column">
                  <wp:posOffset>3810</wp:posOffset>
                </wp:positionH>
                <wp:positionV relativeFrom="paragraph">
                  <wp:posOffset>-608330</wp:posOffset>
                </wp:positionV>
                <wp:extent cx="1704975" cy="1704975"/>
                <wp:effectExtent l="0" t="0" r="9525" b="0"/>
                <wp:wrapNone/>
                <wp:docPr id="6141360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F8A158" w14:textId="19BA8FDF" w:rsidR="00AF6E33" w:rsidRPr="00AF6E33" w:rsidRDefault="00AF6E33" w:rsidP="00AF6E33"/>
      </w:tc>
      <w:tc>
        <w:tcPr>
          <w:tcW w:w="5603" w:type="dxa"/>
        </w:tcPr>
        <w:p w14:paraId="44527247" w14:textId="68285847" w:rsidR="00B945EC" w:rsidRPr="00B945EC" w:rsidRDefault="00D1261C" w:rsidP="00B945EC">
          <w:pPr>
            <w:pStyle w:val="Cabealho"/>
            <w:jc w:val="center"/>
            <w:rPr>
              <w:b/>
              <w:bCs/>
              <w:sz w:val="28"/>
              <w:szCs w:val="28"/>
            </w:rPr>
          </w:pPr>
          <w:r w:rsidRPr="00D1261C">
            <w:rPr>
              <w:b/>
              <w:bCs/>
              <w:sz w:val="28"/>
              <w:szCs w:val="28"/>
            </w:rPr>
            <w:t xml:space="preserve">TERRA GROUP </w:t>
          </w:r>
          <w:proofErr w:type="gramStart"/>
          <w:r w:rsidRPr="00D1261C">
            <w:rPr>
              <w:b/>
              <w:bCs/>
              <w:sz w:val="28"/>
              <w:szCs w:val="28"/>
            </w:rPr>
            <w:t>S.A</w:t>
          </w:r>
          <w:proofErr w:type="gramEnd"/>
        </w:p>
      </w:tc>
      <w:tc>
        <w:tcPr>
          <w:tcW w:w="1980" w:type="dxa"/>
        </w:tcPr>
        <w:p w14:paraId="29F6E84F" w14:textId="020C71FB" w:rsidR="00B945EC" w:rsidRPr="00B945EC" w:rsidRDefault="00B945EC">
          <w:pPr>
            <w:pStyle w:val="Cabealho"/>
            <w:rPr>
              <w:sz w:val="20"/>
              <w:szCs w:val="20"/>
            </w:rPr>
          </w:pPr>
          <w:r w:rsidRPr="00B945EC">
            <w:rPr>
              <w:sz w:val="20"/>
              <w:szCs w:val="20"/>
            </w:rPr>
            <w:t>Ver. 0</w:t>
          </w:r>
        </w:p>
      </w:tc>
    </w:tr>
    <w:tr w:rsidR="00A54B57" w14:paraId="28EA7F2E" w14:textId="77777777" w:rsidTr="00B945EC">
      <w:tc>
        <w:tcPr>
          <w:tcW w:w="2942" w:type="dxa"/>
          <w:vMerge/>
        </w:tcPr>
        <w:p w14:paraId="6E0ABE15" w14:textId="77777777" w:rsidR="00B945EC" w:rsidRDefault="00B945EC">
          <w:pPr>
            <w:pStyle w:val="Cabealho"/>
          </w:pPr>
        </w:p>
      </w:tc>
      <w:tc>
        <w:tcPr>
          <w:tcW w:w="5603" w:type="dxa"/>
        </w:tcPr>
        <w:p w14:paraId="2D2B2398" w14:textId="3BC6A3F8" w:rsidR="00B945EC" w:rsidRPr="003E6E28" w:rsidRDefault="00B945EC" w:rsidP="003E6E28">
          <w:pPr>
            <w:pStyle w:val="Cabealho"/>
            <w:jc w:val="center"/>
            <w:rPr>
              <w:sz w:val="20"/>
              <w:szCs w:val="20"/>
              <w:lang w:val="es-ES"/>
            </w:rPr>
          </w:pPr>
          <w:r w:rsidRPr="00B945EC">
            <w:rPr>
              <w:sz w:val="20"/>
              <w:szCs w:val="20"/>
            </w:rPr>
            <w:t>DOC 00</w:t>
          </w:r>
          <w:r w:rsidR="00D67760">
            <w:rPr>
              <w:sz w:val="20"/>
              <w:szCs w:val="20"/>
            </w:rPr>
            <w:t>9</w:t>
          </w:r>
          <w:r w:rsidRPr="00B945EC">
            <w:rPr>
              <w:sz w:val="20"/>
              <w:szCs w:val="20"/>
            </w:rPr>
            <w:t xml:space="preserve"> </w:t>
          </w:r>
          <w:proofErr w:type="gramStart"/>
          <w:r w:rsidRPr="00B945EC">
            <w:rPr>
              <w:sz w:val="20"/>
              <w:szCs w:val="20"/>
            </w:rPr>
            <w:t xml:space="preserve">| </w:t>
          </w:r>
          <w:r w:rsidR="003E6E28" w:rsidRPr="003E6E28">
            <w:rPr>
              <w:sz w:val="20"/>
              <w:szCs w:val="20"/>
              <w:lang w:val="es-ES"/>
            </w:rPr>
            <w:t xml:space="preserve"> </w:t>
          </w:r>
          <w:proofErr w:type="spellStart"/>
          <w:r w:rsidR="0022097F">
            <w:rPr>
              <w:sz w:val="20"/>
              <w:szCs w:val="20"/>
              <w:lang w:val="es-ES"/>
            </w:rPr>
            <w:t>P</w:t>
          </w:r>
          <w:r w:rsidR="00D67760">
            <w:rPr>
              <w:sz w:val="20"/>
              <w:szCs w:val="20"/>
              <w:lang w:val="es-ES"/>
            </w:rPr>
            <w:t>ropriedade</w:t>
          </w:r>
          <w:proofErr w:type="spellEnd"/>
          <w:proofErr w:type="gramEnd"/>
          <w:r w:rsidR="00D67760">
            <w:rPr>
              <w:sz w:val="20"/>
              <w:szCs w:val="20"/>
              <w:lang w:val="es-ES"/>
            </w:rPr>
            <w:t xml:space="preserve"> del cliente</w:t>
          </w:r>
        </w:p>
      </w:tc>
      <w:tc>
        <w:tcPr>
          <w:tcW w:w="1980" w:type="dxa"/>
        </w:tcPr>
        <w:p w14:paraId="6B0138BC" w14:textId="04C50E69" w:rsidR="00B945EC" w:rsidRPr="00B945EC" w:rsidRDefault="00E10E5D">
          <w:pPr>
            <w:pStyle w:val="Cabealho"/>
            <w:rPr>
              <w:sz w:val="20"/>
              <w:szCs w:val="20"/>
            </w:rPr>
          </w:pPr>
          <w:r w:rsidRPr="00B945EC">
            <w:rPr>
              <w:sz w:val="20"/>
              <w:szCs w:val="20"/>
            </w:rPr>
            <w:t xml:space="preserve">Fecha: </w:t>
          </w:r>
          <w:r>
            <w:rPr>
              <w:sz w:val="20"/>
              <w:szCs w:val="20"/>
            </w:rPr>
            <w:t>01</w:t>
          </w:r>
          <w:r w:rsidRPr="00B945EC">
            <w:rPr>
              <w:sz w:val="20"/>
              <w:szCs w:val="20"/>
            </w:rPr>
            <w:t>.</w:t>
          </w:r>
          <w:r>
            <w:rPr>
              <w:sz w:val="20"/>
              <w:szCs w:val="20"/>
            </w:rPr>
            <w:t>12</w:t>
          </w:r>
          <w:r w:rsidRPr="00B945EC">
            <w:rPr>
              <w:sz w:val="20"/>
              <w:szCs w:val="20"/>
            </w:rPr>
            <w:t>.2024</w:t>
          </w:r>
        </w:p>
      </w:tc>
    </w:tr>
    <w:tr w:rsidR="00A54B57" w14:paraId="5C7E3FFF" w14:textId="77777777" w:rsidTr="00B945EC">
      <w:tc>
        <w:tcPr>
          <w:tcW w:w="2942" w:type="dxa"/>
          <w:vMerge/>
        </w:tcPr>
        <w:p w14:paraId="471DDD5B" w14:textId="77777777" w:rsidR="00B945EC" w:rsidRDefault="00B945EC">
          <w:pPr>
            <w:pStyle w:val="Cabealho"/>
          </w:pPr>
        </w:p>
      </w:tc>
      <w:tc>
        <w:tcPr>
          <w:tcW w:w="5603" w:type="dxa"/>
        </w:tcPr>
        <w:p w14:paraId="5FC1B723" w14:textId="6AD20059" w:rsidR="00B945EC" w:rsidRPr="00B945EC" w:rsidRDefault="00B945EC">
          <w:pPr>
            <w:pStyle w:val="Cabealho"/>
            <w:rPr>
              <w:sz w:val="20"/>
              <w:szCs w:val="20"/>
            </w:rPr>
          </w:pPr>
          <w:proofErr w:type="spellStart"/>
          <w:proofErr w:type="gramStart"/>
          <w:r w:rsidRPr="00B945EC">
            <w:rPr>
              <w:sz w:val="20"/>
              <w:szCs w:val="20"/>
            </w:rPr>
            <w:t>Crea:EGC</w:t>
          </w:r>
          <w:proofErr w:type="spellEnd"/>
          <w:proofErr w:type="gramEnd"/>
          <w:r w:rsidRPr="00B945EC">
            <w:rPr>
              <w:sz w:val="20"/>
              <w:szCs w:val="20"/>
            </w:rPr>
            <w:t xml:space="preserve">                                                     </w:t>
          </w:r>
          <w:r>
            <w:rPr>
              <w:sz w:val="20"/>
              <w:szCs w:val="20"/>
            </w:rPr>
            <w:t xml:space="preserve">                   </w:t>
          </w:r>
          <w:r w:rsidRPr="00B945EC">
            <w:rPr>
              <w:sz w:val="20"/>
              <w:szCs w:val="20"/>
            </w:rPr>
            <w:t xml:space="preserve">  Aprueba: </w:t>
          </w:r>
          <w:r w:rsidR="0022097F">
            <w:rPr>
              <w:sz w:val="20"/>
              <w:szCs w:val="20"/>
            </w:rPr>
            <w:t>CEO</w:t>
          </w:r>
        </w:p>
      </w:tc>
      <w:tc>
        <w:tcPr>
          <w:tcW w:w="1980" w:type="dxa"/>
        </w:tcPr>
        <w:p w14:paraId="259B93B5" w14:textId="3344B75C" w:rsidR="00B945EC" w:rsidRPr="00B945EC" w:rsidRDefault="00B945EC">
          <w:pPr>
            <w:pStyle w:val="Cabealho"/>
            <w:rPr>
              <w:sz w:val="20"/>
              <w:szCs w:val="20"/>
            </w:rPr>
          </w:pPr>
          <w:r w:rsidRPr="00B945EC">
            <w:rPr>
              <w:sz w:val="20"/>
              <w:szCs w:val="20"/>
              <w:lang w:val="es-MX"/>
            </w:rPr>
            <w:t xml:space="preserve">Página </w:t>
          </w:r>
          <w:r w:rsidRPr="00B945EC">
            <w:rPr>
              <w:b/>
              <w:bCs/>
              <w:sz w:val="20"/>
              <w:szCs w:val="20"/>
            </w:rPr>
            <w:fldChar w:fldCharType="begin"/>
          </w:r>
          <w:r w:rsidRPr="00B945EC">
            <w:rPr>
              <w:b/>
              <w:bCs/>
              <w:sz w:val="20"/>
              <w:szCs w:val="20"/>
            </w:rPr>
            <w:instrText>PAGE  \* Arabic  \* MERGEFORMAT</w:instrText>
          </w:r>
          <w:r w:rsidRPr="00B945EC">
            <w:rPr>
              <w:b/>
              <w:bCs/>
              <w:sz w:val="20"/>
              <w:szCs w:val="20"/>
            </w:rPr>
            <w:fldChar w:fldCharType="separate"/>
          </w:r>
          <w:r w:rsidRPr="00B945EC">
            <w:rPr>
              <w:b/>
              <w:bCs/>
              <w:sz w:val="20"/>
              <w:szCs w:val="20"/>
              <w:lang w:val="es-MX"/>
            </w:rPr>
            <w:t>1</w:t>
          </w:r>
          <w:r w:rsidRPr="00B945EC">
            <w:rPr>
              <w:b/>
              <w:bCs/>
              <w:sz w:val="20"/>
              <w:szCs w:val="20"/>
            </w:rPr>
            <w:fldChar w:fldCharType="end"/>
          </w:r>
          <w:r w:rsidRPr="00B945EC">
            <w:rPr>
              <w:sz w:val="20"/>
              <w:szCs w:val="20"/>
              <w:lang w:val="es-MX"/>
            </w:rPr>
            <w:t xml:space="preserve"> de </w:t>
          </w:r>
          <w:r w:rsidRPr="00B945EC">
            <w:rPr>
              <w:b/>
              <w:bCs/>
              <w:sz w:val="20"/>
              <w:szCs w:val="20"/>
            </w:rPr>
            <w:fldChar w:fldCharType="begin"/>
          </w:r>
          <w:r w:rsidRPr="00B945EC">
            <w:rPr>
              <w:b/>
              <w:bCs/>
              <w:sz w:val="20"/>
              <w:szCs w:val="20"/>
            </w:rPr>
            <w:instrText>NUMPAGES  \* Arabic  \* MERGEFORMAT</w:instrText>
          </w:r>
          <w:r w:rsidRPr="00B945EC">
            <w:rPr>
              <w:b/>
              <w:bCs/>
              <w:sz w:val="20"/>
              <w:szCs w:val="20"/>
            </w:rPr>
            <w:fldChar w:fldCharType="separate"/>
          </w:r>
          <w:r w:rsidRPr="00B945EC">
            <w:rPr>
              <w:b/>
              <w:bCs/>
              <w:sz w:val="20"/>
              <w:szCs w:val="20"/>
              <w:lang w:val="es-MX"/>
            </w:rPr>
            <w:t>2</w:t>
          </w:r>
          <w:r w:rsidRPr="00B945EC">
            <w:rPr>
              <w:b/>
              <w:bCs/>
              <w:sz w:val="20"/>
              <w:szCs w:val="20"/>
            </w:rPr>
            <w:fldChar w:fldCharType="end"/>
          </w:r>
        </w:p>
      </w:tc>
    </w:tr>
  </w:tbl>
  <w:p w14:paraId="73D0D031" w14:textId="5B68ABD1" w:rsidR="003A4E23" w:rsidRDefault="001D2187" w:rsidP="001D2187">
    <w:pPr>
      <w:pStyle w:val="Cabealho"/>
      <w:pBdr>
        <w:bottom w:val="single" w:sz="6" w:space="1" w:color="auto"/>
      </w:pBdr>
      <w:tabs>
        <w:tab w:val="clear" w:pos="4419"/>
        <w:tab w:val="clear" w:pos="8838"/>
        <w:tab w:val="left" w:pos="1202"/>
      </w:tabs>
    </w:pPr>
    <w:r>
      <w:tab/>
    </w:r>
  </w:p>
  <w:p w14:paraId="0ABC4140" w14:textId="77777777" w:rsidR="00B945EC" w:rsidRDefault="00B945E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B56174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9"/>
    <w:multiLevelType w:val="singleLevel"/>
    <w:tmpl w:val="D910C13A"/>
    <w:lvl w:ilvl="0">
      <w:start w:val="1"/>
      <w:numFmt w:val="bullet"/>
      <w:pStyle w:val="Commarcadores"/>
      <w:lvlText w:val=""/>
      <w:lvlJc w:val="left"/>
      <w:pPr>
        <w:tabs>
          <w:tab w:val="num" w:pos="360"/>
        </w:tabs>
        <w:ind w:left="360" w:hanging="360"/>
      </w:pPr>
      <w:rPr>
        <w:rFonts w:ascii="Symbol" w:hAnsi="Symbol" w:hint="default"/>
      </w:rPr>
    </w:lvl>
  </w:abstractNum>
  <w:abstractNum w:abstractNumId="2" w15:restartNumberingAfterBreak="0">
    <w:nsid w:val="069D56DD"/>
    <w:multiLevelType w:val="hybridMultilevel"/>
    <w:tmpl w:val="38C0A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FB176C1"/>
    <w:multiLevelType w:val="multilevel"/>
    <w:tmpl w:val="3D844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E10E5B"/>
    <w:multiLevelType w:val="hybridMultilevel"/>
    <w:tmpl w:val="C966F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2765347"/>
    <w:multiLevelType w:val="hybridMultilevel"/>
    <w:tmpl w:val="1E7CD0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3E53916"/>
    <w:multiLevelType w:val="multilevel"/>
    <w:tmpl w:val="70A8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D929E5"/>
    <w:multiLevelType w:val="hybridMultilevel"/>
    <w:tmpl w:val="C6FAF0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0014B3D"/>
    <w:multiLevelType w:val="hybridMultilevel"/>
    <w:tmpl w:val="3FB6B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3347ECE"/>
    <w:multiLevelType w:val="multilevel"/>
    <w:tmpl w:val="E34C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5E33CB"/>
    <w:multiLevelType w:val="hybridMultilevel"/>
    <w:tmpl w:val="756C12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D094D14"/>
    <w:multiLevelType w:val="hybridMultilevel"/>
    <w:tmpl w:val="7CD68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41C0CB8"/>
    <w:multiLevelType w:val="hybridMultilevel"/>
    <w:tmpl w:val="50B481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BC1277C"/>
    <w:multiLevelType w:val="multilevel"/>
    <w:tmpl w:val="14705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900539"/>
    <w:multiLevelType w:val="hybridMultilevel"/>
    <w:tmpl w:val="36FE371C"/>
    <w:lvl w:ilvl="0" w:tplc="AE160246">
      <w:start w:val="1"/>
      <w:numFmt w:val="bullet"/>
      <w:lvlText w:val="☐"/>
      <w:lvlJc w:val="left"/>
      <w:pPr>
        <w:ind w:left="360" w:hanging="360"/>
      </w:pPr>
      <w:rPr>
        <w:rFonts w:ascii="Aptos" w:hAnsi="Apto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16cid:durableId="910506258">
    <w:abstractNumId w:val="13"/>
  </w:num>
  <w:num w:numId="2" w16cid:durableId="2026319856">
    <w:abstractNumId w:val="9"/>
  </w:num>
  <w:num w:numId="3" w16cid:durableId="545337571">
    <w:abstractNumId w:val="3"/>
  </w:num>
  <w:num w:numId="4" w16cid:durableId="448663118">
    <w:abstractNumId w:val="6"/>
  </w:num>
  <w:num w:numId="5" w16cid:durableId="1191070079">
    <w:abstractNumId w:val="0"/>
  </w:num>
  <w:num w:numId="6" w16cid:durableId="569845644">
    <w:abstractNumId w:val="12"/>
  </w:num>
  <w:num w:numId="7" w16cid:durableId="1219974786">
    <w:abstractNumId w:val="1"/>
  </w:num>
  <w:num w:numId="8" w16cid:durableId="438183720">
    <w:abstractNumId w:val="14"/>
  </w:num>
  <w:num w:numId="9" w16cid:durableId="1437209588">
    <w:abstractNumId w:val="4"/>
  </w:num>
  <w:num w:numId="10" w16cid:durableId="769542016">
    <w:abstractNumId w:val="11"/>
  </w:num>
  <w:num w:numId="11" w16cid:durableId="181210342">
    <w:abstractNumId w:val="2"/>
  </w:num>
  <w:num w:numId="12" w16cid:durableId="1966345017">
    <w:abstractNumId w:val="7"/>
  </w:num>
  <w:num w:numId="13" w16cid:durableId="348679863">
    <w:abstractNumId w:val="10"/>
  </w:num>
  <w:num w:numId="14" w16cid:durableId="1438256810">
    <w:abstractNumId w:val="8"/>
  </w:num>
  <w:num w:numId="15" w16cid:durableId="1051206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D24"/>
    <w:rsid w:val="000074CC"/>
    <w:rsid w:val="00024935"/>
    <w:rsid w:val="000A4AB9"/>
    <w:rsid w:val="000B2D24"/>
    <w:rsid w:val="000C5B57"/>
    <w:rsid w:val="000E1F1A"/>
    <w:rsid w:val="000E29E6"/>
    <w:rsid w:val="001168EF"/>
    <w:rsid w:val="0011786C"/>
    <w:rsid w:val="00135B5E"/>
    <w:rsid w:val="00165D6E"/>
    <w:rsid w:val="00192F93"/>
    <w:rsid w:val="001A2F1E"/>
    <w:rsid w:val="001C4D83"/>
    <w:rsid w:val="001D2187"/>
    <w:rsid w:val="0022097F"/>
    <w:rsid w:val="002736C6"/>
    <w:rsid w:val="002A4978"/>
    <w:rsid w:val="002C5F86"/>
    <w:rsid w:val="002F7E6F"/>
    <w:rsid w:val="003567DA"/>
    <w:rsid w:val="003658D6"/>
    <w:rsid w:val="00387C1D"/>
    <w:rsid w:val="003A4E23"/>
    <w:rsid w:val="003B4E8A"/>
    <w:rsid w:val="003D38DE"/>
    <w:rsid w:val="003E6E28"/>
    <w:rsid w:val="004003E4"/>
    <w:rsid w:val="00413E90"/>
    <w:rsid w:val="005228CE"/>
    <w:rsid w:val="00523913"/>
    <w:rsid w:val="00586F94"/>
    <w:rsid w:val="005A13D5"/>
    <w:rsid w:val="005A19C6"/>
    <w:rsid w:val="005C081F"/>
    <w:rsid w:val="005C6137"/>
    <w:rsid w:val="00630280"/>
    <w:rsid w:val="00643AB1"/>
    <w:rsid w:val="00660A5A"/>
    <w:rsid w:val="00682792"/>
    <w:rsid w:val="0069769B"/>
    <w:rsid w:val="006D511E"/>
    <w:rsid w:val="0072198F"/>
    <w:rsid w:val="00733472"/>
    <w:rsid w:val="007542B8"/>
    <w:rsid w:val="007D6D29"/>
    <w:rsid w:val="0080688D"/>
    <w:rsid w:val="00834294"/>
    <w:rsid w:val="00841794"/>
    <w:rsid w:val="00861906"/>
    <w:rsid w:val="00874461"/>
    <w:rsid w:val="0088570C"/>
    <w:rsid w:val="00893EDB"/>
    <w:rsid w:val="008C436E"/>
    <w:rsid w:val="008E69E8"/>
    <w:rsid w:val="008E7B9E"/>
    <w:rsid w:val="0094705C"/>
    <w:rsid w:val="00992657"/>
    <w:rsid w:val="009E0A76"/>
    <w:rsid w:val="00A122AD"/>
    <w:rsid w:val="00A3768C"/>
    <w:rsid w:val="00A54B57"/>
    <w:rsid w:val="00A5599D"/>
    <w:rsid w:val="00A96A1D"/>
    <w:rsid w:val="00AA4A8E"/>
    <w:rsid w:val="00AA7615"/>
    <w:rsid w:val="00AF6E33"/>
    <w:rsid w:val="00B41694"/>
    <w:rsid w:val="00B77FA6"/>
    <w:rsid w:val="00B945EC"/>
    <w:rsid w:val="00C26898"/>
    <w:rsid w:val="00C279A7"/>
    <w:rsid w:val="00C4422F"/>
    <w:rsid w:val="00C45A77"/>
    <w:rsid w:val="00C45FE9"/>
    <w:rsid w:val="00C91039"/>
    <w:rsid w:val="00CA1B68"/>
    <w:rsid w:val="00CA74D8"/>
    <w:rsid w:val="00CC716D"/>
    <w:rsid w:val="00CF58B9"/>
    <w:rsid w:val="00CF62FF"/>
    <w:rsid w:val="00D1261C"/>
    <w:rsid w:val="00D627E0"/>
    <w:rsid w:val="00D67760"/>
    <w:rsid w:val="00D82F98"/>
    <w:rsid w:val="00DA427B"/>
    <w:rsid w:val="00DB6CAB"/>
    <w:rsid w:val="00DE5EC7"/>
    <w:rsid w:val="00E10B07"/>
    <w:rsid w:val="00E10E5D"/>
    <w:rsid w:val="00E3187E"/>
    <w:rsid w:val="00E32E56"/>
    <w:rsid w:val="00E63153"/>
    <w:rsid w:val="00E81D12"/>
    <w:rsid w:val="00E949B9"/>
    <w:rsid w:val="00EA3245"/>
    <w:rsid w:val="00EB3DBA"/>
    <w:rsid w:val="00EB54DD"/>
    <w:rsid w:val="00EE7A85"/>
    <w:rsid w:val="00EF5B43"/>
    <w:rsid w:val="00F061E3"/>
    <w:rsid w:val="00F35BF9"/>
    <w:rsid w:val="00F64BEC"/>
    <w:rsid w:val="00FC5F30"/>
    <w:rsid w:val="00FD3188"/>
    <w:rsid w:val="00FF4B6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27CA7B"/>
  <w15:chartTrackingRefBased/>
  <w15:docId w15:val="{404A240B-901D-4079-9C52-56E797B62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280"/>
  </w:style>
  <w:style w:type="paragraph" w:styleId="Ttulo1">
    <w:name w:val="heading 1"/>
    <w:basedOn w:val="Normal"/>
    <w:next w:val="Normal"/>
    <w:link w:val="Ttulo1Char"/>
    <w:uiPriority w:val="9"/>
    <w:qFormat/>
    <w:rsid w:val="000B2D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0B2D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0B2D2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B2D2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B2D2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B2D2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B2D2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B2D2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B2D2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B2D2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0B2D2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0B2D2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B2D2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B2D2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B2D2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B2D2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B2D2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B2D24"/>
    <w:rPr>
      <w:rFonts w:eastAsiaTheme="majorEastAsia" w:cstheme="majorBidi"/>
      <w:color w:val="272727" w:themeColor="text1" w:themeTint="D8"/>
    </w:rPr>
  </w:style>
  <w:style w:type="paragraph" w:styleId="Ttulo">
    <w:name w:val="Title"/>
    <w:basedOn w:val="Normal"/>
    <w:next w:val="Normal"/>
    <w:link w:val="TtuloChar"/>
    <w:uiPriority w:val="10"/>
    <w:qFormat/>
    <w:rsid w:val="000B2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B2D2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B2D2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B2D2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B2D24"/>
    <w:pPr>
      <w:spacing w:before="160"/>
      <w:jc w:val="center"/>
    </w:pPr>
    <w:rPr>
      <w:i/>
      <w:iCs/>
      <w:color w:val="404040" w:themeColor="text1" w:themeTint="BF"/>
    </w:rPr>
  </w:style>
  <w:style w:type="character" w:customStyle="1" w:styleId="CitaoChar">
    <w:name w:val="Citação Char"/>
    <w:basedOn w:val="Fontepargpadro"/>
    <w:link w:val="Citao"/>
    <w:uiPriority w:val="29"/>
    <w:rsid w:val="000B2D24"/>
    <w:rPr>
      <w:i/>
      <w:iCs/>
      <w:color w:val="404040" w:themeColor="text1" w:themeTint="BF"/>
    </w:rPr>
  </w:style>
  <w:style w:type="paragraph" w:styleId="PargrafodaLista">
    <w:name w:val="List Paragraph"/>
    <w:basedOn w:val="Normal"/>
    <w:uiPriority w:val="34"/>
    <w:qFormat/>
    <w:rsid w:val="000B2D24"/>
    <w:pPr>
      <w:ind w:left="720"/>
      <w:contextualSpacing/>
    </w:pPr>
  </w:style>
  <w:style w:type="character" w:styleId="nfaseIntensa">
    <w:name w:val="Intense Emphasis"/>
    <w:basedOn w:val="Fontepargpadro"/>
    <w:uiPriority w:val="21"/>
    <w:qFormat/>
    <w:rsid w:val="000B2D24"/>
    <w:rPr>
      <w:i/>
      <w:iCs/>
      <w:color w:val="0F4761" w:themeColor="accent1" w:themeShade="BF"/>
    </w:rPr>
  </w:style>
  <w:style w:type="paragraph" w:styleId="CitaoIntensa">
    <w:name w:val="Intense Quote"/>
    <w:basedOn w:val="Normal"/>
    <w:next w:val="Normal"/>
    <w:link w:val="CitaoIntensaChar"/>
    <w:uiPriority w:val="30"/>
    <w:qFormat/>
    <w:rsid w:val="000B2D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B2D24"/>
    <w:rPr>
      <w:i/>
      <w:iCs/>
      <w:color w:val="0F4761" w:themeColor="accent1" w:themeShade="BF"/>
    </w:rPr>
  </w:style>
  <w:style w:type="character" w:styleId="RefernciaIntensa">
    <w:name w:val="Intense Reference"/>
    <w:basedOn w:val="Fontepargpadro"/>
    <w:uiPriority w:val="32"/>
    <w:qFormat/>
    <w:rsid w:val="000B2D24"/>
    <w:rPr>
      <w:b/>
      <w:bCs/>
      <w:smallCaps/>
      <w:color w:val="0F4761" w:themeColor="accent1" w:themeShade="BF"/>
      <w:spacing w:val="5"/>
    </w:rPr>
  </w:style>
  <w:style w:type="paragraph" w:styleId="SemEspaamento">
    <w:name w:val="No Spacing"/>
    <w:uiPriority w:val="1"/>
    <w:qFormat/>
    <w:rsid w:val="000B2D24"/>
    <w:pPr>
      <w:spacing w:after="0" w:line="240" w:lineRule="auto"/>
    </w:pPr>
  </w:style>
  <w:style w:type="paragraph" w:styleId="Cabealho">
    <w:name w:val="header"/>
    <w:basedOn w:val="Normal"/>
    <w:link w:val="CabealhoChar"/>
    <w:uiPriority w:val="99"/>
    <w:unhideWhenUsed/>
    <w:rsid w:val="003A4E23"/>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3A4E23"/>
  </w:style>
  <w:style w:type="paragraph" w:styleId="Rodap">
    <w:name w:val="footer"/>
    <w:basedOn w:val="Normal"/>
    <w:link w:val="RodapChar"/>
    <w:uiPriority w:val="99"/>
    <w:unhideWhenUsed/>
    <w:rsid w:val="003A4E23"/>
    <w:pPr>
      <w:tabs>
        <w:tab w:val="center" w:pos="4419"/>
        <w:tab w:val="right" w:pos="8838"/>
      </w:tabs>
      <w:spacing w:after="0" w:line="240" w:lineRule="auto"/>
    </w:pPr>
  </w:style>
  <w:style w:type="character" w:customStyle="1" w:styleId="RodapChar">
    <w:name w:val="Rodapé Char"/>
    <w:basedOn w:val="Fontepargpadro"/>
    <w:link w:val="Rodap"/>
    <w:uiPriority w:val="99"/>
    <w:rsid w:val="003A4E23"/>
  </w:style>
  <w:style w:type="table" w:styleId="Tabelacomgrade">
    <w:name w:val="Table Grid"/>
    <w:basedOn w:val="Tabelanormal"/>
    <w:uiPriority w:val="59"/>
    <w:rsid w:val="00B94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
    <w:name w:val="Grid Table 1 Light"/>
    <w:basedOn w:val="Tabelanormal"/>
    <w:uiPriority w:val="46"/>
    <w:rsid w:val="00B945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F4B65"/>
    <w:pPr>
      <w:spacing w:before="100" w:beforeAutospacing="1" w:after="100" w:afterAutospacing="1" w:line="240" w:lineRule="auto"/>
    </w:pPr>
    <w:rPr>
      <w:rFonts w:ascii="Times New Roman" w:eastAsia="Times New Roman" w:hAnsi="Times New Roman" w:cs="Times New Roman"/>
      <w:kern w:val="0"/>
      <w:lang w:eastAsia="es-CL"/>
      <w14:ligatures w14:val="none"/>
    </w:rPr>
  </w:style>
  <w:style w:type="character" w:styleId="Forte">
    <w:name w:val="Strong"/>
    <w:basedOn w:val="Fontepargpadro"/>
    <w:uiPriority w:val="22"/>
    <w:qFormat/>
    <w:rsid w:val="00FF4B65"/>
    <w:rPr>
      <w:b/>
      <w:bCs/>
    </w:rPr>
  </w:style>
  <w:style w:type="table" w:styleId="TabeladeGradeClara">
    <w:name w:val="Grid Table Light"/>
    <w:basedOn w:val="Tabelanormal"/>
    <w:uiPriority w:val="40"/>
    <w:rsid w:val="00E949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1">
    <w:name w:val="Plain Table 1"/>
    <w:basedOn w:val="Tabelanormal"/>
    <w:uiPriority w:val="41"/>
    <w:rsid w:val="00387C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bealhodoSumrio">
    <w:name w:val="TOC Heading"/>
    <w:basedOn w:val="Ttulo1"/>
    <w:next w:val="Normal"/>
    <w:uiPriority w:val="39"/>
    <w:unhideWhenUsed/>
    <w:qFormat/>
    <w:rsid w:val="00F061E3"/>
    <w:pPr>
      <w:spacing w:before="240" w:after="0" w:line="259" w:lineRule="auto"/>
      <w:outlineLvl w:val="9"/>
    </w:pPr>
    <w:rPr>
      <w:kern w:val="0"/>
      <w:sz w:val="32"/>
      <w:szCs w:val="32"/>
      <w:lang w:eastAsia="es-CL"/>
      <w14:ligatures w14:val="none"/>
    </w:rPr>
  </w:style>
  <w:style w:type="paragraph" w:styleId="Sumrio2">
    <w:name w:val="toc 2"/>
    <w:basedOn w:val="Normal"/>
    <w:next w:val="Normal"/>
    <w:autoRedefine/>
    <w:uiPriority w:val="39"/>
    <w:unhideWhenUsed/>
    <w:rsid w:val="00F061E3"/>
    <w:pPr>
      <w:spacing w:after="100"/>
      <w:ind w:left="240"/>
    </w:pPr>
  </w:style>
  <w:style w:type="character" w:styleId="Hyperlink">
    <w:name w:val="Hyperlink"/>
    <w:basedOn w:val="Fontepargpadro"/>
    <w:uiPriority w:val="99"/>
    <w:unhideWhenUsed/>
    <w:rsid w:val="00F061E3"/>
    <w:rPr>
      <w:color w:val="467886" w:themeColor="hyperlink"/>
      <w:u w:val="single"/>
    </w:rPr>
  </w:style>
  <w:style w:type="paragraph" w:styleId="Commarcadores">
    <w:name w:val="List Bullet"/>
    <w:basedOn w:val="Normal"/>
    <w:uiPriority w:val="99"/>
    <w:unhideWhenUsed/>
    <w:rsid w:val="00F061E3"/>
    <w:pPr>
      <w:numPr>
        <w:numId w:val="7"/>
      </w:numPr>
      <w:spacing w:after="200" w:line="276" w:lineRule="auto"/>
      <w:contextualSpacing/>
    </w:pPr>
    <w:rPr>
      <w:rFonts w:eastAsiaTheme="minorEastAsia" w:cs="Times New Roman"/>
      <w:kern w:val="0"/>
      <w:sz w:val="22"/>
      <w:szCs w:val="22"/>
      <w:lang w:val="en-US"/>
      <w14:ligatures w14:val="none"/>
    </w:rPr>
  </w:style>
  <w:style w:type="paragraph" w:styleId="Sumrio3">
    <w:name w:val="toc 3"/>
    <w:basedOn w:val="Normal"/>
    <w:next w:val="Normal"/>
    <w:autoRedefine/>
    <w:uiPriority w:val="39"/>
    <w:unhideWhenUsed/>
    <w:rsid w:val="00F061E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45227">
      <w:bodyDiv w:val="1"/>
      <w:marLeft w:val="0"/>
      <w:marRight w:val="0"/>
      <w:marTop w:val="0"/>
      <w:marBottom w:val="0"/>
      <w:divBdr>
        <w:top w:val="none" w:sz="0" w:space="0" w:color="auto"/>
        <w:left w:val="none" w:sz="0" w:space="0" w:color="auto"/>
        <w:bottom w:val="none" w:sz="0" w:space="0" w:color="auto"/>
        <w:right w:val="none" w:sz="0" w:space="0" w:color="auto"/>
      </w:divBdr>
    </w:div>
    <w:div w:id="164828243">
      <w:bodyDiv w:val="1"/>
      <w:marLeft w:val="0"/>
      <w:marRight w:val="0"/>
      <w:marTop w:val="0"/>
      <w:marBottom w:val="0"/>
      <w:divBdr>
        <w:top w:val="none" w:sz="0" w:space="0" w:color="auto"/>
        <w:left w:val="none" w:sz="0" w:space="0" w:color="auto"/>
        <w:bottom w:val="none" w:sz="0" w:space="0" w:color="auto"/>
        <w:right w:val="none" w:sz="0" w:space="0" w:color="auto"/>
      </w:divBdr>
    </w:div>
    <w:div w:id="197134073">
      <w:bodyDiv w:val="1"/>
      <w:marLeft w:val="0"/>
      <w:marRight w:val="0"/>
      <w:marTop w:val="0"/>
      <w:marBottom w:val="0"/>
      <w:divBdr>
        <w:top w:val="none" w:sz="0" w:space="0" w:color="auto"/>
        <w:left w:val="none" w:sz="0" w:space="0" w:color="auto"/>
        <w:bottom w:val="none" w:sz="0" w:space="0" w:color="auto"/>
        <w:right w:val="none" w:sz="0" w:space="0" w:color="auto"/>
      </w:divBdr>
    </w:div>
    <w:div w:id="314921314">
      <w:bodyDiv w:val="1"/>
      <w:marLeft w:val="0"/>
      <w:marRight w:val="0"/>
      <w:marTop w:val="0"/>
      <w:marBottom w:val="0"/>
      <w:divBdr>
        <w:top w:val="none" w:sz="0" w:space="0" w:color="auto"/>
        <w:left w:val="none" w:sz="0" w:space="0" w:color="auto"/>
        <w:bottom w:val="none" w:sz="0" w:space="0" w:color="auto"/>
        <w:right w:val="none" w:sz="0" w:space="0" w:color="auto"/>
      </w:divBdr>
    </w:div>
    <w:div w:id="391393292">
      <w:bodyDiv w:val="1"/>
      <w:marLeft w:val="0"/>
      <w:marRight w:val="0"/>
      <w:marTop w:val="0"/>
      <w:marBottom w:val="0"/>
      <w:divBdr>
        <w:top w:val="none" w:sz="0" w:space="0" w:color="auto"/>
        <w:left w:val="none" w:sz="0" w:space="0" w:color="auto"/>
        <w:bottom w:val="none" w:sz="0" w:space="0" w:color="auto"/>
        <w:right w:val="none" w:sz="0" w:space="0" w:color="auto"/>
      </w:divBdr>
    </w:div>
    <w:div w:id="397245847">
      <w:bodyDiv w:val="1"/>
      <w:marLeft w:val="0"/>
      <w:marRight w:val="0"/>
      <w:marTop w:val="0"/>
      <w:marBottom w:val="0"/>
      <w:divBdr>
        <w:top w:val="none" w:sz="0" w:space="0" w:color="auto"/>
        <w:left w:val="none" w:sz="0" w:space="0" w:color="auto"/>
        <w:bottom w:val="none" w:sz="0" w:space="0" w:color="auto"/>
        <w:right w:val="none" w:sz="0" w:space="0" w:color="auto"/>
      </w:divBdr>
    </w:div>
    <w:div w:id="427383481">
      <w:bodyDiv w:val="1"/>
      <w:marLeft w:val="0"/>
      <w:marRight w:val="0"/>
      <w:marTop w:val="0"/>
      <w:marBottom w:val="0"/>
      <w:divBdr>
        <w:top w:val="none" w:sz="0" w:space="0" w:color="auto"/>
        <w:left w:val="none" w:sz="0" w:space="0" w:color="auto"/>
        <w:bottom w:val="none" w:sz="0" w:space="0" w:color="auto"/>
        <w:right w:val="none" w:sz="0" w:space="0" w:color="auto"/>
      </w:divBdr>
    </w:div>
    <w:div w:id="498693679">
      <w:bodyDiv w:val="1"/>
      <w:marLeft w:val="0"/>
      <w:marRight w:val="0"/>
      <w:marTop w:val="0"/>
      <w:marBottom w:val="0"/>
      <w:divBdr>
        <w:top w:val="none" w:sz="0" w:space="0" w:color="auto"/>
        <w:left w:val="none" w:sz="0" w:space="0" w:color="auto"/>
        <w:bottom w:val="none" w:sz="0" w:space="0" w:color="auto"/>
        <w:right w:val="none" w:sz="0" w:space="0" w:color="auto"/>
      </w:divBdr>
    </w:div>
    <w:div w:id="530074818">
      <w:bodyDiv w:val="1"/>
      <w:marLeft w:val="0"/>
      <w:marRight w:val="0"/>
      <w:marTop w:val="0"/>
      <w:marBottom w:val="0"/>
      <w:divBdr>
        <w:top w:val="none" w:sz="0" w:space="0" w:color="auto"/>
        <w:left w:val="none" w:sz="0" w:space="0" w:color="auto"/>
        <w:bottom w:val="none" w:sz="0" w:space="0" w:color="auto"/>
        <w:right w:val="none" w:sz="0" w:space="0" w:color="auto"/>
      </w:divBdr>
    </w:div>
    <w:div w:id="566109924">
      <w:bodyDiv w:val="1"/>
      <w:marLeft w:val="0"/>
      <w:marRight w:val="0"/>
      <w:marTop w:val="0"/>
      <w:marBottom w:val="0"/>
      <w:divBdr>
        <w:top w:val="none" w:sz="0" w:space="0" w:color="auto"/>
        <w:left w:val="none" w:sz="0" w:space="0" w:color="auto"/>
        <w:bottom w:val="none" w:sz="0" w:space="0" w:color="auto"/>
        <w:right w:val="none" w:sz="0" w:space="0" w:color="auto"/>
      </w:divBdr>
    </w:div>
    <w:div w:id="598872188">
      <w:bodyDiv w:val="1"/>
      <w:marLeft w:val="0"/>
      <w:marRight w:val="0"/>
      <w:marTop w:val="0"/>
      <w:marBottom w:val="0"/>
      <w:divBdr>
        <w:top w:val="none" w:sz="0" w:space="0" w:color="auto"/>
        <w:left w:val="none" w:sz="0" w:space="0" w:color="auto"/>
        <w:bottom w:val="none" w:sz="0" w:space="0" w:color="auto"/>
        <w:right w:val="none" w:sz="0" w:space="0" w:color="auto"/>
      </w:divBdr>
    </w:div>
    <w:div w:id="722752531">
      <w:bodyDiv w:val="1"/>
      <w:marLeft w:val="0"/>
      <w:marRight w:val="0"/>
      <w:marTop w:val="0"/>
      <w:marBottom w:val="0"/>
      <w:divBdr>
        <w:top w:val="none" w:sz="0" w:space="0" w:color="auto"/>
        <w:left w:val="none" w:sz="0" w:space="0" w:color="auto"/>
        <w:bottom w:val="none" w:sz="0" w:space="0" w:color="auto"/>
        <w:right w:val="none" w:sz="0" w:space="0" w:color="auto"/>
      </w:divBdr>
    </w:div>
    <w:div w:id="797143156">
      <w:bodyDiv w:val="1"/>
      <w:marLeft w:val="0"/>
      <w:marRight w:val="0"/>
      <w:marTop w:val="0"/>
      <w:marBottom w:val="0"/>
      <w:divBdr>
        <w:top w:val="none" w:sz="0" w:space="0" w:color="auto"/>
        <w:left w:val="none" w:sz="0" w:space="0" w:color="auto"/>
        <w:bottom w:val="none" w:sz="0" w:space="0" w:color="auto"/>
        <w:right w:val="none" w:sz="0" w:space="0" w:color="auto"/>
      </w:divBdr>
    </w:div>
    <w:div w:id="972907740">
      <w:bodyDiv w:val="1"/>
      <w:marLeft w:val="0"/>
      <w:marRight w:val="0"/>
      <w:marTop w:val="0"/>
      <w:marBottom w:val="0"/>
      <w:divBdr>
        <w:top w:val="none" w:sz="0" w:space="0" w:color="auto"/>
        <w:left w:val="none" w:sz="0" w:space="0" w:color="auto"/>
        <w:bottom w:val="none" w:sz="0" w:space="0" w:color="auto"/>
        <w:right w:val="none" w:sz="0" w:space="0" w:color="auto"/>
      </w:divBdr>
    </w:div>
    <w:div w:id="982154048">
      <w:bodyDiv w:val="1"/>
      <w:marLeft w:val="0"/>
      <w:marRight w:val="0"/>
      <w:marTop w:val="0"/>
      <w:marBottom w:val="0"/>
      <w:divBdr>
        <w:top w:val="none" w:sz="0" w:space="0" w:color="auto"/>
        <w:left w:val="none" w:sz="0" w:space="0" w:color="auto"/>
        <w:bottom w:val="none" w:sz="0" w:space="0" w:color="auto"/>
        <w:right w:val="none" w:sz="0" w:space="0" w:color="auto"/>
      </w:divBdr>
    </w:div>
    <w:div w:id="1048456440">
      <w:bodyDiv w:val="1"/>
      <w:marLeft w:val="0"/>
      <w:marRight w:val="0"/>
      <w:marTop w:val="0"/>
      <w:marBottom w:val="0"/>
      <w:divBdr>
        <w:top w:val="none" w:sz="0" w:space="0" w:color="auto"/>
        <w:left w:val="none" w:sz="0" w:space="0" w:color="auto"/>
        <w:bottom w:val="none" w:sz="0" w:space="0" w:color="auto"/>
        <w:right w:val="none" w:sz="0" w:space="0" w:color="auto"/>
      </w:divBdr>
    </w:div>
    <w:div w:id="1090348699">
      <w:bodyDiv w:val="1"/>
      <w:marLeft w:val="0"/>
      <w:marRight w:val="0"/>
      <w:marTop w:val="0"/>
      <w:marBottom w:val="0"/>
      <w:divBdr>
        <w:top w:val="none" w:sz="0" w:space="0" w:color="auto"/>
        <w:left w:val="none" w:sz="0" w:space="0" w:color="auto"/>
        <w:bottom w:val="none" w:sz="0" w:space="0" w:color="auto"/>
        <w:right w:val="none" w:sz="0" w:space="0" w:color="auto"/>
      </w:divBdr>
    </w:div>
    <w:div w:id="1123692262">
      <w:bodyDiv w:val="1"/>
      <w:marLeft w:val="0"/>
      <w:marRight w:val="0"/>
      <w:marTop w:val="0"/>
      <w:marBottom w:val="0"/>
      <w:divBdr>
        <w:top w:val="none" w:sz="0" w:space="0" w:color="auto"/>
        <w:left w:val="none" w:sz="0" w:space="0" w:color="auto"/>
        <w:bottom w:val="none" w:sz="0" w:space="0" w:color="auto"/>
        <w:right w:val="none" w:sz="0" w:space="0" w:color="auto"/>
      </w:divBdr>
    </w:div>
    <w:div w:id="1237397457">
      <w:bodyDiv w:val="1"/>
      <w:marLeft w:val="0"/>
      <w:marRight w:val="0"/>
      <w:marTop w:val="0"/>
      <w:marBottom w:val="0"/>
      <w:divBdr>
        <w:top w:val="none" w:sz="0" w:space="0" w:color="auto"/>
        <w:left w:val="none" w:sz="0" w:space="0" w:color="auto"/>
        <w:bottom w:val="none" w:sz="0" w:space="0" w:color="auto"/>
        <w:right w:val="none" w:sz="0" w:space="0" w:color="auto"/>
      </w:divBdr>
    </w:div>
    <w:div w:id="1313103129">
      <w:bodyDiv w:val="1"/>
      <w:marLeft w:val="0"/>
      <w:marRight w:val="0"/>
      <w:marTop w:val="0"/>
      <w:marBottom w:val="0"/>
      <w:divBdr>
        <w:top w:val="none" w:sz="0" w:space="0" w:color="auto"/>
        <w:left w:val="none" w:sz="0" w:space="0" w:color="auto"/>
        <w:bottom w:val="none" w:sz="0" w:space="0" w:color="auto"/>
        <w:right w:val="none" w:sz="0" w:space="0" w:color="auto"/>
      </w:divBdr>
    </w:div>
    <w:div w:id="1329089476">
      <w:bodyDiv w:val="1"/>
      <w:marLeft w:val="0"/>
      <w:marRight w:val="0"/>
      <w:marTop w:val="0"/>
      <w:marBottom w:val="0"/>
      <w:divBdr>
        <w:top w:val="none" w:sz="0" w:space="0" w:color="auto"/>
        <w:left w:val="none" w:sz="0" w:space="0" w:color="auto"/>
        <w:bottom w:val="none" w:sz="0" w:space="0" w:color="auto"/>
        <w:right w:val="none" w:sz="0" w:space="0" w:color="auto"/>
      </w:divBdr>
    </w:div>
    <w:div w:id="1336961462">
      <w:bodyDiv w:val="1"/>
      <w:marLeft w:val="0"/>
      <w:marRight w:val="0"/>
      <w:marTop w:val="0"/>
      <w:marBottom w:val="0"/>
      <w:divBdr>
        <w:top w:val="none" w:sz="0" w:space="0" w:color="auto"/>
        <w:left w:val="none" w:sz="0" w:space="0" w:color="auto"/>
        <w:bottom w:val="none" w:sz="0" w:space="0" w:color="auto"/>
        <w:right w:val="none" w:sz="0" w:space="0" w:color="auto"/>
      </w:divBdr>
    </w:div>
    <w:div w:id="1353920352">
      <w:bodyDiv w:val="1"/>
      <w:marLeft w:val="0"/>
      <w:marRight w:val="0"/>
      <w:marTop w:val="0"/>
      <w:marBottom w:val="0"/>
      <w:divBdr>
        <w:top w:val="none" w:sz="0" w:space="0" w:color="auto"/>
        <w:left w:val="none" w:sz="0" w:space="0" w:color="auto"/>
        <w:bottom w:val="none" w:sz="0" w:space="0" w:color="auto"/>
        <w:right w:val="none" w:sz="0" w:space="0" w:color="auto"/>
      </w:divBdr>
    </w:div>
    <w:div w:id="1401710011">
      <w:bodyDiv w:val="1"/>
      <w:marLeft w:val="0"/>
      <w:marRight w:val="0"/>
      <w:marTop w:val="0"/>
      <w:marBottom w:val="0"/>
      <w:divBdr>
        <w:top w:val="none" w:sz="0" w:space="0" w:color="auto"/>
        <w:left w:val="none" w:sz="0" w:space="0" w:color="auto"/>
        <w:bottom w:val="none" w:sz="0" w:space="0" w:color="auto"/>
        <w:right w:val="none" w:sz="0" w:space="0" w:color="auto"/>
      </w:divBdr>
    </w:div>
    <w:div w:id="1431663692">
      <w:bodyDiv w:val="1"/>
      <w:marLeft w:val="0"/>
      <w:marRight w:val="0"/>
      <w:marTop w:val="0"/>
      <w:marBottom w:val="0"/>
      <w:divBdr>
        <w:top w:val="none" w:sz="0" w:space="0" w:color="auto"/>
        <w:left w:val="none" w:sz="0" w:space="0" w:color="auto"/>
        <w:bottom w:val="none" w:sz="0" w:space="0" w:color="auto"/>
        <w:right w:val="none" w:sz="0" w:space="0" w:color="auto"/>
      </w:divBdr>
    </w:div>
    <w:div w:id="1620257527">
      <w:bodyDiv w:val="1"/>
      <w:marLeft w:val="0"/>
      <w:marRight w:val="0"/>
      <w:marTop w:val="0"/>
      <w:marBottom w:val="0"/>
      <w:divBdr>
        <w:top w:val="none" w:sz="0" w:space="0" w:color="auto"/>
        <w:left w:val="none" w:sz="0" w:space="0" w:color="auto"/>
        <w:bottom w:val="none" w:sz="0" w:space="0" w:color="auto"/>
        <w:right w:val="none" w:sz="0" w:space="0" w:color="auto"/>
      </w:divBdr>
    </w:div>
    <w:div w:id="1821580044">
      <w:bodyDiv w:val="1"/>
      <w:marLeft w:val="0"/>
      <w:marRight w:val="0"/>
      <w:marTop w:val="0"/>
      <w:marBottom w:val="0"/>
      <w:divBdr>
        <w:top w:val="none" w:sz="0" w:space="0" w:color="auto"/>
        <w:left w:val="none" w:sz="0" w:space="0" w:color="auto"/>
        <w:bottom w:val="none" w:sz="0" w:space="0" w:color="auto"/>
        <w:right w:val="none" w:sz="0" w:space="0" w:color="auto"/>
      </w:divBdr>
    </w:div>
    <w:div w:id="1830245843">
      <w:bodyDiv w:val="1"/>
      <w:marLeft w:val="0"/>
      <w:marRight w:val="0"/>
      <w:marTop w:val="0"/>
      <w:marBottom w:val="0"/>
      <w:divBdr>
        <w:top w:val="none" w:sz="0" w:space="0" w:color="auto"/>
        <w:left w:val="none" w:sz="0" w:space="0" w:color="auto"/>
        <w:bottom w:val="none" w:sz="0" w:space="0" w:color="auto"/>
        <w:right w:val="none" w:sz="0" w:space="0" w:color="auto"/>
      </w:divBdr>
    </w:div>
    <w:div w:id="1839422441">
      <w:bodyDiv w:val="1"/>
      <w:marLeft w:val="0"/>
      <w:marRight w:val="0"/>
      <w:marTop w:val="0"/>
      <w:marBottom w:val="0"/>
      <w:divBdr>
        <w:top w:val="none" w:sz="0" w:space="0" w:color="auto"/>
        <w:left w:val="none" w:sz="0" w:space="0" w:color="auto"/>
        <w:bottom w:val="none" w:sz="0" w:space="0" w:color="auto"/>
        <w:right w:val="none" w:sz="0" w:space="0" w:color="auto"/>
      </w:divBdr>
    </w:div>
    <w:div w:id="1861240454">
      <w:bodyDiv w:val="1"/>
      <w:marLeft w:val="0"/>
      <w:marRight w:val="0"/>
      <w:marTop w:val="0"/>
      <w:marBottom w:val="0"/>
      <w:divBdr>
        <w:top w:val="none" w:sz="0" w:space="0" w:color="auto"/>
        <w:left w:val="none" w:sz="0" w:space="0" w:color="auto"/>
        <w:bottom w:val="none" w:sz="0" w:space="0" w:color="auto"/>
        <w:right w:val="none" w:sz="0" w:space="0" w:color="auto"/>
      </w:divBdr>
    </w:div>
    <w:div w:id="1877543784">
      <w:bodyDiv w:val="1"/>
      <w:marLeft w:val="0"/>
      <w:marRight w:val="0"/>
      <w:marTop w:val="0"/>
      <w:marBottom w:val="0"/>
      <w:divBdr>
        <w:top w:val="none" w:sz="0" w:space="0" w:color="auto"/>
        <w:left w:val="none" w:sz="0" w:space="0" w:color="auto"/>
        <w:bottom w:val="none" w:sz="0" w:space="0" w:color="auto"/>
        <w:right w:val="none" w:sz="0" w:space="0" w:color="auto"/>
      </w:divBdr>
    </w:div>
    <w:div w:id="1900431358">
      <w:bodyDiv w:val="1"/>
      <w:marLeft w:val="0"/>
      <w:marRight w:val="0"/>
      <w:marTop w:val="0"/>
      <w:marBottom w:val="0"/>
      <w:divBdr>
        <w:top w:val="none" w:sz="0" w:space="0" w:color="auto"/>
        <w:left w:val="none" w:sz="0" w:space="0" w:color="auto"/>
        <w:bottom w:val="none" w:sz="0" w:space="0" w:color="auto"/>
        <w:right w:val="none" w:sz="0" w:space="0" w:color="auto"/>
      </w:divBdr>
    </w:div>
    <w:div w:id="1923643667">
      <w:bodyDiv w:val="1"/>
      <w:marLeft w:val="0"/>
      <w:marRight w:val="0"/>
      <w:marTop w:val="0"/>
      <w:marBottom w:val="0"/>
      <w:divBdr>
        <w:top w:val="none" w:sz="0" w:space="0" w:color="auto"/>
        <w:left w:val="none" w:sz="0" w:space="0" w:color="auto"/>
        <w:bottom w:val="none" w:sz="0" w:space="0" w:color="auto"/>
        <w:right w:val="none" w:sz="0" w:space="0" w:color="auto"/>
      </w:divBdr>
    </w:div>
    <w:div w:id="1938633178">
      <w:bodyDiv w:val="1"/>
      <w:marLeft w:val="0"/>
      <w:marRight w:val="0"/>
      <w:marTop w:val="0"/>
      <w:marBottom w:val="0"/>
      <w:divBdr>
        <w:top w:val="none" w:sz="0" w:space="0" w:color="auto"/>
        <w:left w:val="none" w:sz="0" w:space="0" w:color="auto"/>
        <w:bottom w:val="none" w:sz="0" w:space="0" w:color="auto"/>
        <w:right w:val="none" w:sz="0" w:space="0" w:color="auto"/>
      </w:divBdr>
    </w:div>
    <w:div w:id="2061778918">
      <w:bodyDiv w:val="1"/>
      <w:marLeft w:val="0"/>
      <w:marRight w:val="0"/>
      <w:marTop w:val="0"/>
      <w:marBottom w:val="0"/>
      <w:divBdr>
        <w:top w:val="none" w:sz="0" w:space="0" w:color="auto"/>
        <w:left w:val="none" w:sz="0" w:space="0" w:color="auto"/>
        <w:bottom w:val="none" w:sz="0" w:space="0" w:color="auto"/>
        <w:right w:val="none" w:sz="0" w:space="0" w:color="auto"/>
      </w:divBdr>
    </w:div>
    <w:div w:id="2073505502">
      <w:bodyDiv w:val="1"/>
      <w:marLeft w:val="0"/>
      <w:marRight w:val="0"/>
      <w:marTop w:val="0"/>
      <w:marBottom w:val="0"/>
      <w:divBdr>
        <w:top w:val="none" w:sz="0" w:space="0" w:color="auto"/>
        <w:left w:val="none" w:sz="0" w:space="0" w:color="auto"/>
        <w:bottom w:val="none" w:sz="0" w:space="0" w:color="auto"/>
        <w:right w:val="none" w:sz="0" w:space="0" w:color="auto"/>
      </w:divBdr>
    </w:div>
    <w:div w:id="2094274019">
      <w:bodyDiv w:val="1"/>
      <w:marLeft w:val="0"/>
      <w:marRight w:val="0"/>
      <w:marTop w:val="0"/>
      <w:marBottom w:val="0"/>
      <w:divBdr>
        <w:top w:val="none" w:sz="0" w:space="0" w:color="auto"/>
        <w:left w:val="none" w:sz="0" w:space="0" w:color="auto"/>
        <w:bottom w:val="none" w:sz="0" w:space="0" w:color="auto"/>
        <w:right w:val="none" w:sz="0" w:space="0" w:color="auto"/>
      </w:divBdr>
    </w:div>
    <w:div w:id="2101677297">
      <w:bodyDiv w:val="1"/>
      <w:marLeft w:val="0"/>
      <w:marRight w:val="0"/>
      <w:marTop w:val="0"/>
      <w:marBottom w:val="0"/>
      <w:divBdr>
        <w:top w:val="none" w:sz="0" w:space="0" w:color="auto"/>
        <w:left w:val="none" w:sz="0" w:space="0" w:color="auto"/>
        <w:bottom w:val="none" w:sz="0" w:space="0" w:color="auto"/>
        <w:right w:val="none" w:sz="0" w:space="0" w:color="auto"/>
      </w:divBdr>
    </w:div>
    <w:div w:id="211054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4277B-7FF1-4163-A8EF-226147D50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671</Words>
  <Characters>3692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ISO CONSULTORES</dc:creator>
  <cp:keywords/>
  <dc:description/>
  <cp:lastModifiedBy>user</cp:lastModifiedBy>
  <cp:revision>13</cp:revision>
  <cp:lastPrinted>2025-02-11T12:47:00Z</cp:lastPrinted>
  <dcterms:created xsi:type="dcterms:W3CDTF">2024-11-14T18:52:00Z</dcterms:created>
  <dcterms:modified xsi:type="dcterms:W3CDTF">2025-02-11T12:47:00Z</dcterms:modified>
</cp:coreProperties>
</file>