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8ACDC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val="es-CL"/>
          <w14:ligatures w14:val="standardContextual"/>
        </w:rPr>
        <w:id w:val="280390681"/>
        <w:docPartObj>
          <w:docPartGallery w:val="Table of Contents"/>
          <w:docPartUnique/>
        </w:docPartObj>
      </w:sdtPr>
      <w:sdtContent>
        <w:p w14:paraId="28BD9E58" w14:textId="1C71E41D" w:rsidR="00F14343" w:rsidRPr="00F14343" w:rsidRDefault="00F14343">
          <w:pPr>
            <w:pStyle w:val="CabealhodoSumrio"/>
          </w:pPr>
          <w:r w:rsidRPr="00F14343">
            <w:rPr>
              <w:sz w:val="32"/>
              <w:szCs w:val="32"/>
            </w:rPr>
            <w:t>Contenido</w:t>
          </w:r>
        </w:p>
        <w:p w14:paraId="595D8177" w14:textId="6CC35F88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r w:rsidRPr="00F14343">
            <w:rPr>
              <w:sz w:val="28"/>
              <w:szCs w:val="28"/>
              <w:lang w:val="es-ES"/>
            </w:rPr>
            <w:fldChar w:fldCharType="begin"/>
          </w:r>
          <w:r w:rsidRPr="00F14343">
            <w:rPr>
              <w:sz w:val="28"/>
              <w:szCs w:val="28"/>
              <w:lang w:val="es-ES"/>
            </w:rPr>
            <w:instrText xml:space="preserve"> TOC \o "1-3" \h \z \u </w:instrText>
          </w:r>
          <w:r w:rsidRPr="00F14343">
            <w:rPr>
              <w:sz w:val="28"/>
              <w:szCs w:val="28"/>
              <w:lang w:val="es-ES"/>
            </w:rPr>
            <w:fldChar w:fldCharType="separate"/>
          </w:r>
          <w:hyperlink w:anchor="_Toc188608679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1. Introducción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_Toc188608679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5EC0">
              <w:rPr>
                <w:noProof/>
                <w:webHidden/>
                <w:sz w:val="28"/>
                <w:szCs w:val="28"/>
              </w:rPr>
              <w:t>2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CA40B" w14:textId="0D6BD495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0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2. Objetivos de la Revisión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_Toc188608680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5EC0">
              <w:rPr>
                <w:noProof/>
                <w:webHidden/>
                <w:sz w:val="28"/>
                <w:szCs w:val="28"/>
              </w:rPr>
              <w:t>2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6E36D3" w14:textId="79298118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1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3. Información Revisada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_Toc188608681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5EC0">
              <w:rPr>
                <w:noProof/>
                <w:webHidden/>
                <w:sz w:val="28"/>
                <w:szCs w:val="28"/>
              </w:rPr>
              <w:t>2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3A2E2B" w14:textId="67EBDAE6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2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4. Acciones Correctivas y de Mejora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_Toc188608682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5EC0">
              <w:rPr>
                <w:noProof/>
                <w:webHidden/>
                <w:sz w:val="28"/>
                <w:szCs w:val="28"/>
              </w:rPr>
              <w:t>3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0A08A7" w14:textId="61C59097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3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5. Revisión de Recursos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_Toc188608683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5EC0">
              <w:rPr>
                <w:noProof/>
                <w:webHidden/>
                <w:sz w:val="28"/>
                <w:szCs w:val="28"/>
              </w:rPr>
              <w:t>3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FAD11F" w14:textId="4EE78E8B" w:rsidR="00F14343" w:rsidRPr="00F14343" w:rsidRDefault="00F14343">
          <w:pPr>
            <w:pStyle w:val="Sumrio3"/>
            <w:tabs>
              <w:tab w:val="right" w:leader="dot" w:pos="10456"/>
            </w:tabs>
            <w:rPr>
              <w:noProof/>
              <w:sz w:val="28"/>
              <w:szCs w:val="28"/>
            </w:rPr>
          </w:pPr>
          <w:hyperlink w:anchor="_Toc188608684" w:history="1">
            <w:r w:rsidRPr="00F14343">
              <w:rPr>
                <w:rStyle w:val="Hyperlink"/>
                <w:rFonts w:ascii="Aptos corps" w:eastAsia="Times New Roman" w:hAnsi="Aptos corps" w:cs="Times New Roman"/>
                <w:b/>
                <w:bCs/>
                <w:noProof/>
                <w:kern w:val="0"/>
                <w:sz w:val="28"/>
                <w:szCs w:val="28"/>
                <w:lang w:val="es-ES" w:eastAsia="es-ES"/>
                <w14:ligatures w14:val="none"/>
              </w:rPr>
              <w:t>6. Conclusiones y Compromiso</w:t>
            </w:r>
            <w:r w:rsidRPr="00F14343">
              <w:rPr>
                <w:noProof/>
                <w:webHidden/>
                <w:sz w:val="28"/>
                <w:szCs w:val="28"/>
              </w:rPr>
              <w:tab/>
            </w:r>
            <w:r w:rsidRPr="00F14343">
              <w:rPr>
                <w:noProof/>
                <w:webHidden/>
                <w:sz w:val="28"/>
                <w:szCs w:val="28"/>
              </w:rPr>
              <w:fldChar w:fldCharType="begin"/>
            </w:r>
            <w:r w:rsidRPr="00F14343">
              <w:rPr>
                <w:noProof/>
                <w:webHidden/>
                <w:sz w:val="28"/>
                <w:szCs w:val="28"/>
              </w:rPr>
              <w:instrText xml:space="preserve"> PAGEREF _Toc188608684 \h </w:instrText>
            </w:r>
            <w:r w:rsidRPr="00F14343">
              <w:rPr>
                <w:noProof/>
                <w:webHidden/>
                <w:sz w:val="28"/>
                <w:szCs w:val="28"/>
              </w:rPr>
            </w:r>
            <w:r w:rsidRPr="00F14343">
              <w:rPr>
                <w:noProof/>
                <w:webHidden/>
                <w:sz w:val="28"/>
                <w:szCs w:val="28"/>
              </w:rPr>
              <w:fldChar w:fldCharType="separate"/>
            </w:r>
            <w:r w:rsidR="00725EC0">
              <w:rPr>
                <w:noProof/>
                <w:webHidden/>
                <w:sz w:val="28"/>
                <w:szCs w:val="28"/>
              </w:rPr>
              <w:t>3</w:t>
            </w:r>
            <w:r w:rsidRPr="00F14343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052BD" w14:textId="5760177C" w:rsidR="00F14343" w:rsidRDefault="00F14343">
          <w:pPr>
            <w:rPr>
              <w:lang w:val="es-ES"/>
            </w:rPr>
          </w:pPr>
          <w:r w:rsidRPr="00F14343">
            <w:rPr>
              <w:sz w:val="28"/>
              <w:szCs w:val="28"/>
              <w:lang w:val="es-ES"/>
            </w:rPr>
            <w:fldChar w:fldCharType="end"/>
          </w:r>
        </w:p>
      </w:sdtContent>
    </w:sdt>
    <w:p w14:paraId="1BA18F5B" w14:textId="77777777" w:rsidR="00F14343" w:rsidRDefault="00F14343" w:rsidP="00F14343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0835E3AD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4A5A8D40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330FBE79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033D4FBB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43BCCADA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05445854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76158535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605A4DE9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596A9789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794364F0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503C5075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2C4020FB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6E5F85DC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35805110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31C01700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0880CFF4" w14:textId="77777777" w:rsidR="00F14343" w:rsidRDefault="00F14343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b/>
          <w:bCs/>
          <w:kern w:val="0"/>
          <w:lang w:eastAsia="es-ES"/>
          <w14:ligatures w14:val="none"/>
        </w:rPr>
      </w:pPr>
    </w:p>
    <w:p w14:paraId="548AE4A4" w14:textId="7730B791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REPORTE DE REVISIÓN POR LA DIRECCIÓN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</w: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Organización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</w: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Dirección: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[Dirección]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</w: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Fecha de Revisión: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[Fecha de la revisión]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</w: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Firmado por: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Alta Dirección</w:t>
      </w:r>
    </w:p>
    <w:p w14:paraId="6F723A85" w14:textId="19A91F08" w:rsidR="00322814" w:rsidRPr="00322814" w:rsidRDefault="00322814" w:rsidP="00322814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</w:p>
    <w:p w14:paraId="0C3C0372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32"/>
          <w:szCs w:val="32"/>
          <w:lang w:val="es-ES" w:eastAsia="es-ES"/>
          <w14:ligatures w14:val="none"/>
        </w:rPr>
      </w:pPr>
      <w:bookmarkStart w:id="0" w:name="_Toc188608679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32"/>
          <w:szCs w:val="32"/>
          <w:lang w:val="es-ES" w:eastAsia="es-ES"/>
          <w14:ligatures w14:val="none"/>
        </w:rPr>
        <w:t>1. Introducción</w:t>
      </w:r>
      <w:bookmarkEnd w:id="0"/>
    </w:p>
    <w:p w14:paraId="064E07C8" w14:textId="2EDAC44A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Este documento presenta el informe de la Revisión por la Dirección, llevado a cabo de conformidad con los requisitos establecidos en la norma ISO 9001:2015. Su propósito es evaluar la efectividad y el desempeño del Sistema de Gestión de la Calidad (SGC) en función de los objetivos definidos, los resultados de auditorías internas, el análisis de datos, la identificación de riesgos y oportunidades, y la planificación de acciones de mejora continua.</w:t>
      </w:r>
    </w:p>
    <w:p w14:paraId="7A8D3209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1" w:name="_Toc188608680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2. Objetivos de la Revisión</w:t>
      </w:r>
      <w:bookmarkEnd w:id="1"/>
    </w:p>
    <w:p w14:paraId="15C56DD2" w14:textId="77777777" w:rsidR="00322814" w:rsidRPr="00322814" w:rsidRDefault="00322814" w:rsidP="003228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Confirmar la eficacia del SGC en el cumplimiento de los requisitos normativos y los objetivos de calidad establecidos.</w:t>
      </w:r>
    </w:p>
    <w:p w14:paraId="5212D027" w14:textId="77777777" w:rsidR="00322814" w:rsidRPr="00322814" w:rsidRDefault="00322814" w:rsidP="003228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Identificar áreas de mejora para garantizar la satisfacción del cliente y la mejora continua.</w:t>
      </w:r>
    </w:p>
    <w:p w14:paraId="3DE09E25" w14:textId="3061052F" w:rsidR="00322814" w:rsidRPr="00322814" w:rsidRDefault="00322814" w:rsidP="0032281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Evaluar los recursos disponibles y su alineación con las necesidades organizativas.</w:t>
      </w:r>
    </w:p>
    <w:p w14:paraId="6D1FD23F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2" w:name="_Toc188608681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3. Información Revisada</w:t>
      </w:r>
      <w:bookmarkEnd w:id="2"/>
    </w:p>
    <w:p w14:paraId="78D1AECC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3"/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3.1 Resultados de Auditorías Internas y Externas</w:t>
      </w:r>
    </w:p>
    <w:p w14:paraId="1F2BC850" w14:textId="77777777" w:rsidR="00322814" w:rsidRPr="00322814" w:rsidRDefault="00322814" w:rsidP="003228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Conformidades Identificadas: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  <w:t>Los procesos clave cumplen con los requisitos normativos y las especificaciones contractuales.</w:t>
      </w:r>
    </w:p>
    <w:p w14:paraId="6DB076CF" w14:textId="77777777" w:rsidR="00322814" w:rsidRPr="00322814" w:rsidRDefault="00322814" w:rsidP="0032281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No Conformidades Detectadas:</w:t>
      </w:r>
    </w:p>
    <w:p w14:paraId="25CAC38F" w14:textId="77777777" w:rsidR="00322814" w:rsidRPr="00322814" w:rsidRDefault="00322814" w:rsidP="003228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 xml:space="preserve">Gestión del </w:t>
      </w:r>
      <w:proofErr w:type="spellStart"/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feedback</w:t>
      </w:r>
      <w:proofErr w:type="spellEnd"/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Falta de registros sistemáticos de la satisfacción del cliente.</w:t>
      </w:r>
    </w:p>
    <w:p w14:paraId="6EBD0F33" w14:textId="77777777" w:rsidR="00322814" w:rsidRPr="00322814" w:rsidRDefault="00322814" w:rsidP="003228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Capacitación: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Documentación insuficiente de competencias críticas.</w:t>
      </w:r>
    </w:p>
    <w:p w14:paraId="65FD17F4" w14:textId="77777777" w:rsidR="00322814" w:rsidRPr="00322814" w:rsidRDefault="00322814" w:rsidP="00322814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Gestión Administrativa: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Ausencia de procedimientos estandarizados en áreas clave.</w:t>
      </w:r>
    </w:p>
    <w:p w14:paraId="398CD25E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3"/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  <w:t>3.2 Desempeño del SGC</w:t>
      </w:r>
    </w:p>
    <w:p w14:paraId="6A6F3B1C" w14:textId="77777777" w:rsidR="00322814" w:rsidRPr="00322814" w:rsidRDefault="00322814" w:rsidP="003228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Fortalezas:</w:t>
      </w:r>
    </w:p>
    <w:p w14:paraId="483B8EA4" w14:textId="77777777" w:rsidR="00322814" w:rsidRPr="00322814" w:rsidRDefault="00322814" w:rsidP="003228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Alta tasa de cumplimiento de objetivos operativos.</w:t>
      </w:r>
    </w:p>
    <w:p w14:paraId="2FDC11E1" w14:textId="77777777" w:rsidR="00322814" w:rsidRPr="00322814" w:rsidRDefault="00322814" w:rsidP="003228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Sólida renovación de contratos con clientes.</w:t>
      </w:r>
    </w:p>
    <w:p w14:paraId="28A6B896" w14:textId="77777777" w:rsidR="00322814" w:rsidRPr="00322814" w:rsidRDefault="00322814" w:rsidP="0032281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Áreas de Mejora:</w:t>
      </w:r>
    </w:p>
    <w:p w14:paraId="1F040FC9" w14:textId="77777777" w:rsidR="00322814" w:rsidRPr="00322814" w:rsidRDefault="00322814" w:rsidP="003228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Formalizar procesos de recolección y análisis de </w:t>
      </w:r>
      <w:proofErr w:type="spellStart"/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feedback</w:t>
      </w:r>
      <w:proofErr w:type="spellEnd"/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.</w:t>
      </w:r>
    </w:p>
    <w:p w14:paraId="79DE5BD2" w14:textId="77777777" w:rsidR="00322814" w:rsidRPr="00322814" w:rsidRDefault="00322814" w:rsidP="00322814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Ampliar y documentar los programas de capacitación.</w:t>
      </w:r>
    </w:p>
    <w:p w14:paraId="62758445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3"/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  <w:t>3.3 Indicadores de Calidad</w:t>
      </w:r>
    </w:p>
    <w:p w14:paraId="51602401" w14:textId="77777777" w:rsidR="00322814" w:rsidRPr="00322814" w:rsidRDefault="00322814" w:rsidP="003228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Tasa de satisfacción del cliente: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[Indicar porcentaje o evaluación].</w:t>
      </w:r>
    </w:p>
    <w:p w14:paraId="70522B81" w14:textId="77777777" w:rsidR="00322814" w:rsidRPr="00322814" w:rsidRDefault="00322814" w:rsidP="0032281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lastRenderedPageBreak/>
        <w:t>Rendimiento de procesos internos: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[Resumen de los indicadores clave].</w:t>
      </w:r>
    </w:p>
    <w:p w14:paraId="1B5BD858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3"/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lang w:val="es-ES" w:eastAsia="es-ES"/>
          <w14:ligatures w14:val="none"/>
        </w:rPr>
        <w:t>3.4 Revisión de Riesgos y Oportunidades</w:t>
      </w:r>
    </w:p>
    <w:p w14:paraId="2D8771C6" w14:textId="77777777" w:rsidR="00322814" w:rsidRPr="00322814" w:rsidRDefault="00322814" w:rsidP="003228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Riesgos Identificados:</w:t>
      </w:r>
    </w:p>
    <w:p w14:paraId="40248F8C" w14:textId="77777777" w:rsidR="00322814" w:rsidRPr="00322814" w:rsidRDefault="00322814" w:rsidP="0032281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Posible insatisfacción del cliente por inconsistencias en procesos críticos.</w:t>
      </w:r>
    </w:p>
    <w:p w14:paraId="55A3C6CC" w14:textId="77777777" w:rsidR="00322814" w:rsidRPr="00322814" w:rsidRDefault="00322814" w:rsidP="0032281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Riesgos operativos por falta de capacitación adecuada.</w:t>
      </w:r>
    </w:p>
    <w:p w14:paraId="070E7141" w14:textId="77777777" w:rsidR="00322814" w:rsidRPr="00322814" w:rsidRDefault="00322814" w:rsidP="00322814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Variaciones en la calidad debido a la falta de estandarización de procesos administrativos.</w:t>
      </w:r>
    </w:p>
    <w:p w14:paraId="501B88BA" w14:textId="77777777" w:rsidR="00322814" w:rsidRPr="00322814" w:rsidRDefault="00322814" w:rsidP="0032281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Oportunidades de Mejora:</w:t>
      </w:r>
    </w:p>
    <w:p w14:paraId="4B5937AA" w14:textId="77777777" w:rsidR="00322814" w:rsidRPr="00322814" w:rsidRDefault="00322814" w:rsidP="003228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Implementar herramientas para el análisis continuo del </w:t>
      </w:r>
      <w:proofErr w:type="spellStart"/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feedback</w:t>
      </w:r>
      <w:proofErr w:type="spellEnd"/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.</w:t>
      </w:r>
    </w:p>
    <w:p w14:paraId="38B94468" w14:textId="77777777" w:rsidR="00322814" w:rsidRPr="00322814" w:rsidRDefault="00322814" w:rsidP="003228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Diseñar un programa robusto de capacitación adaptado a las necesidades operativas.</w:t>
      </w:r>
    </w:p>
    <w:p w14:paraId="3A18F6E0" w14:textId="60832ED6" w:rsidR="00322814" w:rsidRPr="00322814" w:rsidRDefault="00322814" w:rsidP="00322814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Desarrollar y aplicar procedimientos administrativos detallados.</w:t>
      </w:r>
    </w:p>
    <w:p w14:paraId="6AC3B103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3" w:name="_Toc188608682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4. Acciones Correctivas y de Mejora</w:t>
      </w:r>
      <w:bookmarkEnd w:id="3"/>
    </w:p>
    <w:p w14:paraId="706A9E6C" w14:textId="77777777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Se definen las siguientes acciones con el objetivo de garantizar la mejora continua del SGC:</w:t>
      </w:r>
    </w:p>
    <w:p w14:paraId="454C8960" w14:textId="77777777" w:rsidR="00322814" w:rsidRPr="00322814" w:rsidRDefault="00322814" w:rsidP="003228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 xml:space="preserve">Gestión del </w:t>
      </w:r>
      <w:proofErr w:type="spellStart"/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Feedback</w:t>
      </w:r>
      <w:proofErr w:type="spellEnd"/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:</w:t>
      </w:r>
    </w:p>
    <w:p w14:paraId="243EF055" w14:textId="77777777" w:rsidR="00322814" w:rsidRPr="00322814" w:rsidRDefault="00322814" w:rsidP="003228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Implementar un sistema estructurado de recolección y análisis antes de [Fecha].</w:t>
      </w:r>
    </w:p>
    <w:p w14:paraId="1D96B929" w14:textId="77777777" w:rsidR="00322814" w:rsidRPr="00322814" w:rsidRDefault="00322814" w:rsidP="003228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Capacitación del Personal:</w:t>
      </w:r>
    </w:p>
    <w:p w14:paraId="3A4A09ED" w14:textId="77777777" w:rsidR="00322814" w:rsidRPr="00322814" w:rsidRDefault="00322814" w:rsidP="003228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Elaborar un plan de formación con registros completos antes de [Fecha].</w:t>
      </w:r>
    </w:p>
    <w:p w14:paraId="456B8D22" w14:textId="77777777" w:rsidR="00322814" w:rsidRPr="00322814" w:rsidRDefault="00322814" w:rsidP="003228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Estandarización de Procesos:</w:t>
      </w:r>
    </w:p>
    <w:p w14:paraId="4A12287E" w14:textId="77777777" w:rsidR="00322814" w:rsidRPr="00322814" w:rsidRDefault="00322814" w:rsidP="003228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Desarrollar manuales y procedimientos documentados para procesos administrativos antes de [Fecha].</w:t>
      </w:r>
    </w:p>
    <w:p w14:paraId="35A84D21" w14:textId="77777777" w:rsidR="00322814" w:rsidRPr="00322814" w:rsidRDefault="00322814" w:rsidP="0032281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Auditorías Regulares:</w:t>
      </w:r>
    </w:p>
    <w:p w14:paraId="14A3BF49" w14:textId="77777777" w:rsidR="00322814" w:rsidRPr="00322814" w:rsidRDefault="00322814" w:rsidP="00322814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Fortalecer la planificación y ejecución de auditorías internas para prevenir no conformidades.</w:t>
      </w:r>
    </w:p>
    <w:p w14:paraId="68EE1441" w14:textId="23A8BDC2" w:rsidR="00322814" w:rsidRPr="00322814" w:rsidRDefault="00322814" w:rsidP="00322814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</w:p>
    <w:p w14:paraId="108BFF6C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4" w:name="_Toc188608683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5. Revisión de Recursos</w:t>
      </w:r>
      <w:bookmarkEnd w:id="4"/>
    </w:p>
    <w:p w14:paraId="65D284BC" w14:textId="77777777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Se confirma la disponibilidad de recursos para:</w:t>
      </w:r>
    </w:p>
    <w:p w14:paraId="583B0A78" w14:textId="77777777" w:rsidR="00322814" w:rsidRPr="00322814" w:rsidRDefault="00322814" w:rsidP="003228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Formación y Desarrollo: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Asegurar programas de capacitación continuos.</w:t>
      </w:r>
    </w:p>
    <w:p w14:paraId="6C0D8631" w14:textId="77777777" w:rsidR="00322814" w:rsidRPr="00322814" w:rsidRDefault="00322814" w:rsidP="003228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Infraestructura: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Mejorar herramientas tecnológicas para el seguimiento del SGC.</w:t>
      </w:r>
    </w:p>
    <w:p w14:paraId="5DE1F584" w14:textId="77777777" w:rsidR="00322814" w:rsidRPr="00322814" w:rsidRDefault="00322814" w:rsidP="0032281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t>Desarrollo Documental: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 xml:space="preserve"> Apoyar la creación y actualización de procedimientos.</w:t>
      </w:r>
    </w:p>
    <w:p w14:paraId="4094C290" w14:textId="1B84722D" w:rsidR="00322814" w:rsidRPr="00322814" w:rsidRDefault="00322814" w:rsidP="00322814">
      <w:pPr>
        <w:spacing w:after="0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</w:p>
    <w:p w14:paraId="25F8E096" w14:textId="77777777" w:rsidR="00322814" w:rsidRPr="00322814" w:rsidRDefault="00322814" w:rsidP="00322814">
      <w:pPr>
        <w:spacing w:before="100" w:beforeAutospacing="1" w:after="100" w:afterAutospacing="1" w:line="240" w:lineRule="auto"/>
        <w:outlineLvl w:val="2"/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</w:pPr>
      <w:bookmarkStart w:id="5" w:name="_Toc188608684"/>
      <w:r w:rsidRPr="00322814">
        <w:rPr>
          <w:rFonts w:ascii="Aptos corps" w:eastAsia="Times New Roman" w:hAnsi="Aptos corps" w:cs="Times New Roman"/>
          <w:b/>
          <w:bCs/>
          <w:color w:val="002060"/>
          <w:kern w:val="0"/>
          <w:sz w:val="27"/>
          <w:szCs w:val="27"/>
          <w:lang w:val="es-ES" w:eastAsia="es-ES"/>
          <w14:ligatures w14:val="none"/>
        </w:rPr>
        <w:t>6. Conclusiones y Compromiso</w:t>
      </w:r>
      <w:bookmarkEnd w:id="5"/>
    </w:p>
    <w:p w14:paraId="57CC9EE7" w14:textId="77777777" w:rsidR="00322814" w:rsidRPr="00322814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t>La alta dirección reitera su compromiso con la mejora continua y la satisfacción del cliente. La implementación de las acciones correctivas y de mejora propuestas contribuirá a fortalecer el desempeño del SGC, garantizar la confiabilidad de los servicios y asegurar la conformidad con los requisitos normativos.</w:t>
      </w:r>
    </w:p>
    <w:p w14:paraId="77ED4C69" w14:textId="431CF2C0" w:rsidR="00F43BED" w:rsidRPr="00F14343" w:rsidRDefault="00322814" w:rsidP="00322814">
      <w:pPr>
        <w:spacing w:before="100" w:beforeAutospacing="1" w:after="100" w:afterAutospacing="1" w:line="240" w:lineRule="auto"/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</w:pPr>
      <w:r w:rsidRPr="00322814">
        <w:rPr>
          <w:rFonts w:ascii="Aptos corps" w:eastAsia="Times New Roman" w:hAnsi="Aptos corps" w:cs="Times New Roman"/>
          <w:b/>
          <w:bCs/>
          <w:kern w:val="0"/>
          <w:lang w:val="es-ES" w:eastAsia="es-ES"/>
          <w14:ligatures w14:val="none"/>
        </w:rPr>
        <w:lastRenderedPageBreak/>
        <w:t>Firmado por:</w:t>
      </w:r>
      <w:r w:rsidRPr="00322814">
        <w:rPr>
          <w:rFonts w:ascii="Aptos corps" w:eastAsia="Times New Roman" w:hAnsi="Aptos corps" w:cs="Times New Roman"/>
          <w:kern w:val="0"/>
          <w:lang w:val="es-ES" w:eastAsia="es-ES"/>
          <w14:ligatures w14:val="none"/>
        </w:rPr>
        <w:br/>
        <w:t>[Nombre y Cargo de la Alta Dirección]</w:t>
      </w:r>
      <w:r w:rsidR="002F0CC0" w:rsidRPr="00F14343">
        <w:rPr>
          <w:rFonts w:ascii="Aptos corps" w:hAnsi="Aptos corps"/>
          <w:lang w:val="es-ES"/>
        </w:rPr>
        <w:br w:type="textWrapping" w:clear="all"/>
      </w:r>
    </w:p>
    <w:p w14:paraId="47AFCB86" w14:textId="79F78B42" w:rsidR="00133915" w:rsidRPr="00F14343" w:rsidRDefault="00133915" w:rsidP="00F43BED">
      <w:pPr>
        <w:pStyle w:val="SemEspaamento"/>
        <w:jc w:val="center"/>
        <w:rPr>
          <w:rFonts w:ascii="Aptos corps" w:hAnsi="Aptos corps"/>
          <w:lang w:val="es-ES"/>
        </w:rPr>
      </w:pPr>
    </w:p>
    <w:p w14:paraId="61814B47" w14:textId="77777777" w:rsidR="00133915" w:rsidRPr="00F14343" w:rsidRDefault="00133915" w:rsidP="00F43BED">
      <w:pPr>
        <w:pStyle w:val="SemEspaamento"/>
        <w:jc w:val="center"/>
        <w:rPr>
          <w:rFonts w:ascii="Aptos corps" w:hAnsi="Aptos corps"/>
          <w:lang w:val="es-ES"/>
        </w:rPr>
      </w:pPr>
    </w:p>
    <w:p w14:paraId="6A93BCB0" w14:textId="77777777" w:rsidR="00133915" w:rsidRPr="00F14343" w:rsidRDefault="00133915" w:rsidP="00F43BED">
      <w:pPr>
        <w:pStyle w:val="SemEspaamento"/>
        <w:jc w:val="center"/>
        <w:rPr>
          <w:rFonts w:ascii="Aptos corps" w:hAnsi="Aptos corps"/>
          <w:lang w:val="es-ES"/>
        </w:rPr>
      </w:pPr>
    </w:p>
    <w:p w14:paraId="3E326A62" w14:textId="77777777" w:rsidR="00F43BED" w:rsidRPr="00F14343" w:rsidRDefault="00F43BED" w:rsidP="00590508">
      <w:pPr>
        <w:pStyle w:val="SemEspaamento"/>
        <w:jc w:val="both"/>
        <w:rPr>
          <w:rFonts w:ascii="Aptos corps" w:hAnsi="Aptos corps"/>
          <w:lang w:val="es-ES"/>
        </w:rPr>
      </w:pPr>
    </w:p>
    <w:tbl>
      <w:tblPr>
        <w:tblStyle w:val="TabeladeGrade1Clara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5490"/>
        <w:gridCol w:w="1911"/>
      </w:tblGrid>
      <w:tr w:rsidR="00267085" w:rsidRPr="00F14343" w14:paraId="19D6B063" w14:textId="77777777" w:rsidTr="00CF0D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B6AF90" w14:textId="77777777" w:rsidR="00267085" w:rsidRPr="00F14343" w:rsidRDefault="00267085" w:rsidP="00CF0D67">
            <w:pPr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Versión</w:t>
            </w:r>
          </w:p>
        </w:tc>
        <w:tc>
          <w:tcPr>
            <w:tcW w:w="1710" w:type="dxa"/>
          </w:tcPr>
          <w:p w14:paraId="2879EC19" w14:textId="77777777" w:rsidR="00267085" w:rsidRPr="00F1434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Fecha</w:t>
            </w:r>
          </w:p>
        </w:tc>
        <w:tc>
          <w:tcPr>
            <w:tcW w:w="5490" w:type="dxa"/>
          </w:tcPr>
          <w:p w14:paraId="68634B2E" w14:textId="77777777" w:rsidR="00267085" w:rsidRPr="00F1434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Asiento</w:t>
            </w:r>
          </w:p>
        </w:tc>
        <w:tc>
          <w:tcPr>
            <w:tcW w:w="1911" w:type="dxa"/>
          </w:tcPr>
          <w:p w14:paraId="44480438" w14:textId="77777777" w:rsidR="00267085" w:rsidRPr="00F14343" w:rsidRDefault="00267085" w:rsidP="00CF0D6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Aprueba</w:t>
            </w:r>
          </w:p>
        </w:tc>
      </w:tr>
      <w:tr w:rsidR="00267085" w:rsidRPr="00F14343" w14:paraId="355528C3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3989D9" w14:textId="77777777" w:rsidR="00267085" w:rsidRPr="00F14343" w:rsidRDefault="00267085" w:rsidP="00CF0D67">
            <w:pPr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000</w:t>
            </w:r>
          </w:p>
        </w:tc>
        <w:tc>
          <w:tcPr>
            <w:tcW w:w="1710" w:type="dxa"/>
          </w:tcPr>
          <w:p w14:paraId="266A3967" w14:textId="54199E9C" w:rsidR="00267085" w:rsidRPr="00F14343" w:rsidRDefault="00F14343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>
              <w:rPr>
                <w:rFonts w:ascii="Aptos corps" w:hAnsi="Aptos corps"/>
                <w:lang w:val="es-419"/>
              </w:rPr>
              <w:t>01</w:t>
            </w:r>
            <w:r w:rsidR="00267085" w:rsidRPr="00F14343">
              <w:rPr>
                <w:rFonts w:ascii="Aptos corps" w:hAnsi="Aptos corps"/>
                <w:lang w:val="es-419"/>
              </w:rPr>
              <w:t>.1</w:t>
            </w:r>
            <w:r>
              <w:rPr>
                <w:rFonts w:ascii="Aptos corps" w:hAnsi="Aptos corps"/>
                <w:lang w:val="es-419"/>
              </w:rPr>
              <w:t>2</w:t>
            </w:r>
            <w:r w:rsidR="00267085" w:rsidRPr="00F14343">
              <w:rPr>
                <w:rFonts w:ascii="Aptos corps" w:hAnsi="Aptos corps"/>
                <w:lang w:val="es-419"/>
              </w:rPr>
              <w:t>.2024</w:t>
            </w:r>
          </w:p>
        </w:tc>
        <w:tc>
          <w:tcPr>
            <w:tcW w:w="5490" w:type="dxa"/>
          </w:tcPr>
          <w:p w14:paraId="5428E9A7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 xml:space="preserve">Original </w:t>
            </w:r>
          </w:p>
        </w:tc>
        <w:tc>
          <w:tcPr>
            <w:tcW w:w="1911" w:type="dxa"/>
          </w:tcPr>
          <w:p w14:paraId="40987F37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  <w:r w:rsidRPr="00F14343">
              <w:rPr>
                <w:rFonts w:ascii="Aptos corps" w:hAnsi="Aptos corps"/>
                <w:lang w:val="es-419"/>
              </w:rPr>
              <w:t>CEO</w:t>
            </w:r>
          </w:p>
        </w:tc>
      </w:tr>
      <w:tr w:rsidR="00267085" w:rsidRPr="00F14343" w14:paraId="78ECA4F7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F099B21" w14:textId="77777777" w:rsidR="00267085" w:rsidRPr="00F14343" w:rsidRDefault="00267085" w:rsidP="00CF0D67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4E91161B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2F09F0D6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2B691237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  <w:tr w:rsidR="00267085" w:rsidRPr="00F14343" w14:paraId="46C6F67D" w14:textId="77777777" w:rsidTr="00CF0D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818188" w14:textId="77777777" w:rsidR="00267085" w:rsidRPr="00F14343" w:rsidRDefault="00267085" w:rsidP="00CF0D67">
            <w:pPr>
              <w:rPr>
                <w:rFonts w:ascii="Aptos corps" w:hAnsi="Aptos corps"/>
                <w:lang w:val="es-419"/>
              </w:rPr>
            </w:pPr>
          </w:p>
        </w:tc>
        <w:tc>
          <w:tcPr>
            <w:tcW w:w="1710" w:type="dxa"/>
          </w:tcPr>
          <w:p w14:paraId="6853042A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5490" w:type="dxa"/>
          </w:tcPr>
          <w:p w14:paraId="53D39D38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  <w:tc>
          <w:tcPr>
            <w:tcW w:w="1911" w:type="dxa"/>
          </w:tcPr>
          <w:p w14:paraId="78433EA3" w14:textId="77777777" w:rsidR="00267085" w:rsidRPr="00F14343" w:rsidRDefault="00267085" w:rsidP="00CF0D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corps" w:hAnsi="Aptos corps"/>
                <w:lang w:val="es-419"/>
              </w:rPr>
            </w:pPr>
          </w:p>
        </w:tc>
      </w:tr>
    </w:tbl>
    <w:p w14:paraId="562DFDE5" w14:textId="77777777" w:rsidR="00B945EC" w:rsidRPr="00F14343" w:rsidRDefault="00B945EC" w:rsidP="00B945EC">
      <w:pPr>
        <w:rPr>
          <w:rFonts w:ascii="Aptos corps" w:hAnsi="Aptos corps"/>
        </w:rPr>
      </w:pPr>
    </w:p>
    <w:sectPr w:rsidR="00B945EC" w:rsidRPr="00F14343" w:rsidSect="00B945EC">
      <w:headerReference w:type="default" r:id="rId8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905D1" w14:textId="77777777" w:rsidR="00507823" w:rsidRDefault="00507823" w:rsidP="003A4E23">
      <w:pPr>
        <w:spacing w:after="0" w:line="240" w:lineRule="auto"/>
      </w:pPr>
      <w:r>
        <w:separator/>
      </w:r>
    </w:p>
  </w:endnote>
  <w:endnote w:type="continuationSeparator" w:id="0">
    <w:p w14:paraId="534DFD30" w14:textId="77777777" w:rsidR="00507823" w:rsidRDefault="00507823" w:rsidP="003A4E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corps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D330C" w14:textId="77777777" w:rsidR="00507823" w:rsidRDefault="00507823" w:rsidP="003A4E23">
      <w:pPr>
        <w:spacing w:after="0" w:line="240" w:lineRule="auto"/>
      </w:pPr>
      <w:r>
        <w:separator/>
      </w:r>
    </w:p>
  </w:footnote>
  <w:footnote w:type="continuationSeparator" w:id="0">
    <w:p w14:paraId="70586DB8" w14:textId="77777777" w:rsidR="00507823" w:rsidRDefault="00507823" w:rsidP="003A4E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525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2942"/>
      <w:gridCol w:w="5603"/>
      <w:gridCol w:w="1980"/>
    </w:tblGrid>
    <w:tr w:rsidR="00A54B57" w14:paraId="003AE25D" w14:textId="77777777" w:rsidTr="00B945EC">
      <w:tc>
        <w:tcPr>
          <w:tcW w:w="2942" w:type="dxa"/>
          <w:vMerge w:val="restart"/>
        </w:tcPr>
        <w:p w14:paraId="5B3E7C73" w14:textId="6C42DDFA" w:rsidR="00B945EC" w:rsidRDefault="00725EC0">
          <w:pPr>
            <w:pStyle w:val="Cabealho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61A20479" wp14:editId="09860478">
                <wp:simplePos x="0" y="0"/>
                <wp:positionH relativeFrom="column">
                  <wp:posOffset>-71755</wp:posOffset>
                </wp:positionH>
                <wp:positionV relativeFrom="paragraph">
                  <wp:posOffset>-617855</wp:posOffset>
                </wp:positionV>
                <wp:extent cx="1762125" cy="1762125"/>
                <wp:effectExtent l="0" t="0" r="9525" b="0"/>
                <wp:wrapNone/>
                <wp:docPr id="126059862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176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3F8A158" w14:textId="19BA8FDF" w:rsidR="00AF6E33" w:rsidRPr="00AF6E33" w:rsidRDefault="00AF6E33" w:rsidP="00AF6E33"/>
      </w:tc>
      <w:tc>
        <w:tcPr>
          <w:tcW w:w="5603" w:type="dxa"/>
        </w:tcPr>
        <w:p w14:paraId="44527247" w14:textId="70EAC999" w:rsidR="00B945EC" w:rsidRPr="00B945EC" w:rsidRDefault="00725EC0" w:rsidP="00B945EC">
          <w:pPr>
            <w:pStyle w:val="Cabealho"/>
            <w:jc w:val="center"/>
            <w:rPr>
              <w:b/>
              <w:bCs/>
              <w:sz w:val="28"/>
              <w:szCs w:val="28"/>
            </w:rPr>
          </w:pPr>
          <w:r w:rsidRPr="00725EC0">
            <w:rPr>
              <w:b/>
              <w:bCs/>
              <w:sz w:val="28"/>
              <w:szCs w:val="28"/>
            </w:rPr>
            <w:t xml:space="preserve">TERRA GROUP </w:t>
          </w:r>
          <w:proofErr w:type="gramStart"/>
          <w:r w:rsidRPr="00725EC0">
            <w:rPr>
              <w:b/>
              <w:bCs/>
              <w:sz w:val="28"/>
              <w:szCs w:val="28"/>
            </w:rPr>
            <w:t>S.A</w:t>
          </w:r>
          <w:proofErr w:type="gramEnd"/>
        </w:p>
      </w:tc>
      <w:tc>
        <w:tcPr>
          <w:tcW w:w="1980" w:type="dxa"/>
        </w:tcPr>
        <w:p w14:paraId="29F6E84F" w14:textId="020C71FB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>Ver. 0</w:t>
          </w:r>
        </w:p>
      </w:tc>
    </w:tr>
    <w:tr w:rsidR="00A54B57" w14:paraId="28EA7F2E" w14:textId="77777777" w:rsidTr="00B945EC">
      <w:tc>
        <w:tcPr>
          <w:tcW w:w="2942" w:type="dxa"/>
          <w:vMerge/>
        </w:tcPr>
        <w:p w14:paraId="6E0ABE15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2D2B2398" w14:textId="338903D9" w:rsidR="00B945EC" w:rsidRPr="003E6E28" w:rsidRDefault="00F43BED" w:rsidP="003E6E28">
          <w:pPr>
            <w:pStyle w:val="Cabealho"/>
            <w:jc w:val="center"/>
            <w:rPr>
              <w:sz w:val="20"/>
              <w:szCs w:val="20"/>
              <w:lang w:val="es-ES"/>
            </w:rPr>
          </w:pPr>
          <w:r>
            <w:rPr>
              <w:sz w:val="20"/>
              <w:szCs w:val="20"/>
            </w:rPr>
            <w:t>FORM 011</w:t>
          </w:r>
          <w:r w:rsidRPr="00B945EC">
            <w:rPr>
              <w:sz w:val="20"/>
              <w:szCs w:val="20"/>
            </w:rPr>
            <w:t xml:space="preserve"> | </w:t>
          </w:r>
          <w:r>
            <w:rPr>
              <w:sz w:val="20"/>
              <w:szCs w:val="20"/>
            </w:rPr>
            <w:t>Reporte Revisión por la Dirección</w:t>
          </w:r>
        </w:p>
      </w:tc>
      <w:tc>
        <w:tcPr>
          <w:tcW w:w="1980" w:type="dxa"/>
        </w:tcPr>
        <w:p w14:paraId="6B0138BC" w14:textId="772FB09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</w:rPr>
            <w:t xml:space="preserve">Fecha: </w:t>
          </w:r>
          <w:r w:rsidR="00F14343">
            <w:rPr>
              <w:sz w:val="20"/>
              <w:szCs w:val="20"/>
            </w:rPr>
            <w:t>01</w:t>
          </w:r>
          <w:r w:rsidRPr="00B945EC">
            <w:rPr>
              <w:sz w:val="20"/>
              <w:szCs w:val="20"/>
            </w:rPr>
            <w:t>.</w:t>
          </w:r>
          <w:r w:rsidR="003E6E28">
            <w:rPr>
              <w:sz w:val="20"/>
              <w:szCs w:val="20"/>
            </w:rPr>
            <w:t>1</w:t>
          </w:r>
          <w:r w:rsidR="00F14343">
            <w:rPr>
              <w:sz w:val="20"/>
              <w:szCs w:val="20"/>
            </w:rPr>
            <w:t>2</w:t>
          </w:r>
          <w:r w:rsidRPr="00B945EC">
            <w:rPr>
              <w:sz w:val="20"/>
              <w:szCs w:val="20"/>
            </w:rPr>
            <w:t>.2024</w:t>
          </w:r>
        </w:p>
      </w:tc>
    </w:tr>
    <w:tr w:rsidR="00A54B57" w14:paraId="5C7E3FFF" w14:textId="77777777" w:rsidTr="00B945EC">
      <w:tc>
        <w:tcPr>
          <w:tcW w:w="2942" w:type="dxa"/>
          <w:vMerge/>
        </w:tcPr>
        <w:p w14:paraId="471DDD5B" w14:textId="77777777" w:rsidR="00B945EC" w:rsidRDefault="00B945EC">
          <w:pPr>
            <w:pStyle w:val="Cabealho"/>
          </w:pPr>
        </w:p>
      </w:tc>
      <w:tc>
        <w:tcPr>
          <w:tcW w:w="5603" w:type="dxa"/>
        </w:tcPr>
        <w:p w14:paraId="5FC1B723" w14:textId="75A10DD7" w:rsidR="00B945EC" w:rsidRPr="00B945EC" w:rsidRDefault="00B945EC">
          <w:pPr>
            <w:pStyle w:val="Cabealho"/>
            <w:rPr>
              <w:sz w:val="20"/>
              <w:szCs w:val="20"/>
            </w:rPr>
          </w:pPr>
          <w:proofErr w:type="spellStart"/>
          <w:proofErr w:type="gramStart"/>
          <w:r w:rsidRPr="00B945EC">
            <w:rPr>
              <w:sz w:val="20"/>
              <w:szCs w:val="20"/>
            </w:rPr>
            <w:t>Crea:EGC</w:t>
          </w:r>
          <w:proofErr w:type="spellEnd"/>
          <w:proofErr w:type="gramEnd"/>
          <w:r w:rsidRPr="00B945EC">
            <w:rPr>
              <w:sz w:val="20"/>
              <w:szCs w:val="20"/>
            </w:rPr>
            <w:t xml:space="preserve">                                                     </w:t>
          </w:r>
          <w:r>
            <w:rPr>
              <w:sz w:val="20"/>
              <w:szCs w:val="20"/>
            </w:rPr>
            <w:t xml:space="preserve">                   </w:t>
          </w:r>
          <w:r w:rsidRPr="00B945EC">
            <w:rPr>
              <w:sz w:val="20"/>
              <w:szCs w:val="20"/>
            </w:rPr>
            <w:t xml:space="preserve">  Aprueba: </w:t>
          </w:r>
          <w:r w:rsidR="002A5A09">
            <w:rPr>
              <w:sz w:val="20"/>
              <w:szCs w:val="20"/>
            </w:rPr>
            <w:t>CEO</w:t>
          </w:r>
        </w:p>
      </w:tc>
      <w:tc>
        <w:tcPr>
          <w:tcW w:w="1980" w:type="dxa"/>
        </w:tcPr>
        <w:p w14:paraId="259B93B5" w14:textId="3344B75C" w:rsidR="00B945EC" w:rsidRPr="00B945EC" w:rsidRDefault="00B945EC">
          <w:pPr>
            <w:pStyle w:val="Cabealho"/>
            <w:rPr>
              <w:sz w:val="20"/>
              <w:szCs w:val="20"/>
            </w:rPr>
          </w:pPr>
          <w:r w:rsidRPr="00B945EC">
            <w:rPr>
              <w:sz w:val="20"/>
              <w:szCs w:val="20"/>
              <w:lang w:val="es-MX"/>
            </w:rPr>
            <w:t xml:space="preserve">Página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PAGE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1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  <w:r w:rsidRPr="00B945EC">
            <w:rPr>
              <w:sz w:val="20"/>
              <w:szCs w:val="20"/>
              <w:lang w:val="es-MX"/>
            </w:rPr>
            <w:t xml:space="preserve"> de </w:t>
          </w:r>
          <w:r w:rsidRPr="00B945EC">
            <w:rPr>
              <w:b/>
              <w:bCs/>
              <w:sz w:val="20"/>
              <w:szCs w:val="20"/>
            </w:rPr>
            <w:fldChar w:fldCharType="begin"/>
          </w:r>
          <w:r w:rsidRPr="00B945EC">
            <w:rPr>
              <w:b/>
              <w:bCs/>
              <w:sz w:val="20"/>
              <w:szCs w:val="20"/>
            </w:rPr>
            <w:instrText>NUMPAGES  \* Arabic  \* MERGEFORMAT</w:instrText>
          </w:r>
          <w:r w:rsidRPr="00B945EC">
            <w:rPr>
              <w:b/>
              <w:bCs/>
              <w:sz w:val="20"/>
              <w:szCs w:val="20"/>
            </w:rPr>
            <w:fldChar w:fldCharType="separate"/>
          </w:r>
          <w:r w:rsidRPr="00B945EC">
            <w:rPr>
              <w:b/>
              <w:bCs/>
              <w:sz w:val="20"/>
              <w:szCs w:val="20"/>
              <w:lang w:val="es-MX"/>
            </w:rPr>
            <w:t>2</w:t>
          </w:r>
          <w:r w:rsidRPr="00B945EC">
            <w:rPr>
              <w:b/>
              <w:bCs/>
              <w:sz w:val="20"/>
              <w:szCs w:val="20"/>
            </w:rPr>
            <w:fldChar w:fldCharType="end"/>
          </w:r>
        </w:p>
      </w:tc>
    </w:tr>
  </w:tbl>
  <w:p w14:paraId="0ABC4140" w14:textId="761DB202" w:rsidR="00B945EC" w:rsidRDefault="001D2187" w:rsidP="00322814">
    <w:pPr>
      <w:pStyle w:val="Cabealho"/>
      <w:pBdr>
        <w:bottom w:val="single" w:sz="6" w:space="1" w:color="auto"/>
      </w:pBdr>
      <w:tabs>
        <w:tab w:val="clear" w:pos="4419"/>
        <w:tab w:val="clear" w:pos="8838"/>
        <w:tab w:val="left" w:pos="1202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B56174F"/>
    <w:multiLevelType w:val="hybridMultilevel"/>
    <w:tmpl w:val="FFFFFFFF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CC44BD"/>
    <w:multiLevelType w:val="multilevel"/>
    <w:tmpl w:val="B5B6A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451C3"/>
    <w:multiLevelType w:val="multilevel"/>
    <w:tmpl w:val="CE260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B671EE"/>
    <w:multiLevelType w:val="multilevel"/>
    <w:tmpl w:val="2D02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552BFF"/>
    <w:multiLevelType w:val="multilevel"/>
    <w:tmpl w:val="23689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8D0E77"/>
    <w:multiLevelType w:val="multilevel"/>
    <w:tmpl w:val="9CEA3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9416B2"/>
    <w:multiLevelType w:val="multilevel"/>
    <w:tmpl w:val="A0D82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213C1D"/>
    <w:multiLevelType w:val="multilevel"/>
    <w:tmpl w:val="AAF05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DC7829"/>
    <w:multiLevelType w:val="multilevel"/>
    <w:tmpl w:val="38600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973C6"/>
    <w:multiLevelType w:val="multilevel"/>
    <w:tmpl w:val="787E1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B176C1"/>
    <w:multiLevelType w:val="multilevel"/>
    <w:tmpl w:val="3D844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E53916"/>
    <w:multiLevelType w:val="multilevel"/>
    <w:tmpl w:val="70A87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B430C4"/>
    <w:multiLevelType w:val="multilevel"/>
    <w:tmpl w:val="1BA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FE4120"/>
    <w:multiLevelType w:val="multilevel"/>
    <w:tmpl w:val="78F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EE58A4"/>
    <w:multiLevelType w:val="multilevel"/>
    <w:tmpl w:val="8F24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3550D0"/>
    <w:multiLevelType w:val="multilevel"/>
    <w:tmpl w:val="DF86A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8D788F"/>
    <w:multiLevelType w:val="multilevel"/>
    <w:tmpl w:val="AD8EC29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04469C1"/>
    <w:multiLevelType w:val="multilevel"/>
    <w:tmpl w:val="B2FAB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0C2236"/>
    <w:multiLevelType w:val="multilevel"/>
    <w:tmpl w:val="37423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347ECE"/>
    <w:multiLevelType w:val="multilevel"/>
    <w:tmpl w:val="E34C8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1568C"/>
    <w:multiLevelType w:val="multilevel"/>
    <w:tmpl w:val="E892D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BF52FA"/>
    <w:multiLevelType w:val="multilevel"/>
    <w:tmpl w:val="108E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D49511B"/>
    <w:multiLevelType w:val="multilevel"/>
    <w:tmpl w:val="66426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F04BB6"/>
    <w:multiLevelType w:val="multilevel"/>
    <w:tmpl w:val="81229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844948"/>
    <w:multiLevelType w:val="multilevel"/>
    <w:tmpl w:val="14126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145238D"/>
    <w:multiLevelType w:val="multilevel"/>
    <w:tmpl w:val="FD381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BC56EF"/>
    <w:multiLevelType w:val="multilevel"/>
    <w:tmpl w:val="7CBCA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79328C1"/>
    <w:multiLevelType w:val="multilevel"/>
    <w:tmpl w:val="627E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2B38D2"/>
    <w:multiLevelType w:val="multilevel"/>
    <w:tmpl w:val="3354A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276579"/>
    <w:multiLevelType w:val="multilevel"/>
    <w:tmpl w:val="4F96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A4288F"/>
    <w:multiLevelType w:val="multilevel"/>
    <w:tmpl w:val="607C0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071749"/>
    <w:multiLevelType w:val="multilevel"/>
    <w:tmpl w:val="F09C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1C0CB8"/>
    <w:multiLevelType w:val="hybridMultilevel"/>
    <w:tmpl w:val="50B481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13790B"/>
    <w:multiLevelType w:val="multilevel"/>
    <w:tmpl w:val="D444B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FD0E36"/>
    <w:multiLevelType w:val="hybridMultilevel"/>
    <w:tmpl w:val="AD8692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A386A68"/>
    <w:multiLevelType w:val="multilevel"/>
    <w:tmpl w:val="BC047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DF5A58"/>
    <w:multiLevelType w:val="multilevel"/>
    <w:tmpl w:val="5456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8A14CC"/>
    <w:multiLevelType w:val="multilevel"/>
    <w:tmpl w:val="101C5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0C37E8"/>
    <w:multiLevelType w:val="multilevel"/>
    <w:tmpl w:val="0FDE2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01074C"/>
    <w:multiLevelType w:val="multilevel"/>
    <w:tmpl w:val="3D068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4805DB3"/>
    <w:multiLevelType w:val="multilevel"/>
    <w:tmpl w:val="C2A0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BC1277C"/>
    <w:multiLevelType w:val="multilevel"/>
    <w:tmpl w:val="14705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FB83FAC"/>
    <w:multiLevelType w:val="multilevel"/>
    <w:tmpl w:val="C2689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7D92110"/>
    <w:multiLevelType w:val="multilevel"/>
    <w:tmpl w:val="15301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6F0DDF"/>
    <w:multiLevelType w:val="multilevel"/>
    <w:tmpl w:val="C9CE9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0506258">
    <w:abstractNumId w:val="41"/>
  </w:num>
  <w:num w:numId="2" w16cid:durableId="2026319856">
    <w:abstractNumId w:val="19"/>
  </w:num>
  <w:num w:numId="3" w16cid:durableId="545337571">
    <w:abstractNumId w:val="10"/>
  </w:num>
  <w:num w:numId="4" w16cid:durableId="448663118">
    <w:abstractNumId w:val="11"/>
  </w:num>
  <w:num w:numId="5" w16cid:durableId="1191070079">
    <w:abstractNumId w:val="0"/>
  </w:num>
  <w:num w:numId="6" w16cid:durableId="569845644">
    <w:abstractNumId w:val="32"/>
  </w:num>
  <w:num w:numId="7" w16cid:durableId="1780373957">
    <w:abstractNumId w:val="27"/>
  </w:num>
  <w:num w:numId="8" w16cid:durableId="861937841">
    <w:abstractNumId w:val="13"/>
  </w:num>
  <w:num w:numId="9" w16cid:durableId="2122259156">
    <w:abstractNumId w:val="39"/>
  </w:num>
  <w:num w:numId="10" w16cid:durableId="938416474">
    <w:abstractNumId w:val="36"/>
  </w:num>
  <w:num w:numId="11" w16cid:durableId="965816136">
    <w:abstractNumId w:val="30"/>
  </w:num>
  <w:num w:numId="12" w16cid:durableId="938677955">
    <w:abstractNumId w:val="2"/>
  </w:num>
  <w:num w:numId="13" w16cid:durableId="54164922">
    <w:abstractNumId w:val="40"/>
  </w:num>
  <w:num w:numId="14" w16cid:durableId="1248684601">
    <w:abstractNumId w:val="15"/>
  </w:num>
  <w:num w:numId="15" w16cid:durableId="2045323852">
    <w:abstractNumId w:val="34"/>
  </w:num>
  <w:num w:numId="16" w16cid:durableId="1124883897">
    <w:abstractNumId w:val="9"/>
  </w:num>
  <w:num w:numId="17" w16cid:durableId="233247004">
    <w:abstractNumId w:val="28"/>
  </w:num>
  <w:num w:numId="18" w16cid:durableId="2113163519">
    <w:abstractNumId w:val="21"/>
  </w:num>
  <w:num w:numId="19" w16cid:durableId="539320954">
    <w:abstractNumId w:val="4"/>
  </w:num>
  <w:num w:numId="20" w16cid:durableId="294264461">
    <w:abstractNumId w:val="14"/>
  </w:num>
  <w:num w:numId="21" w16cid:durableId="961575991">
    <w:abstractNumId w:val="25"/>
  </w:num>
  <w:num w:numId="22" w16cid:durableId="379012785">
    <w:abstractNumId w:val="16"/>
  </w:num>
  <w:num w:numId="23" w16cid:durableId="2139256101">
    <w:abstractNumId w:val="17"/>
  </w:num>
  <w:num w:numId="24" w16cid:durableId="1112750137">
    <w:abstractNumId w:val="6"/>
  </w:num>
  <w:num w:numId="25" w16cid:durableId="1455832636">
    <w:abstractNumId w:val="26"/>
  </w:num>
  <w:num w:numId="26" w16cid:durableId="948396842">
    <w:abstractNumId w:val="18"/>
  </w:num>
  <w:num w:numId="27" w16cid:durableId="710569923">
    <w:abstractNumId w:val="5"/>
  </w:num>
  <w:num w:numId="28" w16cid:durableId="1193223395">
    <w:abstractNumId w:val="12"/>
  </w:num>
  <w:num w:numId="29" w16cid:durableId="613100476">
    <w:abstractNumId w:val="38"/>
  </w:num>
  <w:num w:numId="30" w16cid:durableId="524561496">
    <w:abstractNumId w:val="42"/>
  </w:num>
  <w:num w:numId="31" w16cid:durableId="519054158">
    <w:abstractNumId w:val="33"/>
  </w:num>
  <w:num w:numId="32" w16cid:durableId="1018770142">
    <w:abstractNumId w:val="8"/>
  </w:num>
  <w:num w:numId="33" w16cid:durableId="712735244">
    <w:abstractNumId w:val="44"/>
  </w:num>
  <w:num w:numId="34" w16cid:durableId="626469863">
    <w:abstractNumId w:val="35"/>
  </w:num>
  <w:num w:numId="35" w16cid:durableId="550923629">
    <w:abstractNumId w:val="1"/>
  </w:num>
  <w:num w:numId="36" w16cid:durableId="178203430">
    <w:abstractNumId w:val="20"/>
  </w:num>
  <w:num w:numId="37" w16cid:durableId="461382963">
    <w:abstractNumId w:val="43"/>
  </w:num>
  <w:num w:numId="38" w16cid:durableId="1856308434">
    <w:abstractNumId w:val="24"/>
  </w:num>
  <w:num w:numId="39" w16cid:durableId="1104424494">
    <w:abstractNumId w:val="31"/>
  </w:num>
  <w:num w:numId="40" w16cid:durableId="388845967">
    <w:abstractNumId w:val="29"/>
  </w:num>
  <w:num w:numId="41" w16cid:durableId="880363829">
    <w:abstractNumId w:val="3"/>
  </w:num>
  <w:num w:numId="42" w16cid:durableId="1300460056">
    <w:abstractNumId w:val="23"/>
  </w:num>
  <w:num w:numId="43" w16cid:durableId="1617760219">
    <w:abstractNumId w:val="37"/>
  </w:num>
  <w:num w:numId="44" w16cid:durableId="573204696">
    <w:abstractNumId w:val="3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5" w16cid:durableId="1030452162">
    <w:abstractNumId w:val="7"/>
  </w:num>
  <w:num w:numId="46" w16cid:durableId="71180847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D24"/>
    <w:rsid w:val="000074CC"/>
    <w:rsid w:val="00024935"/>
    <w:rsid w:val="0008110B"/>
    <w:rsid w:val="000A4AB9"/>
    <w:rsid w:val="000B2D24"/>
    <w:rsid w:val="000E1F1A"/>
    <w:rsid w:val="00110B76"/>
    <w:rsid w:val="001168EF"/>
    <w:rsid w:val="0012256D"/>
    <w:rsid w:val="00133915"/>
    <w:rsid w:val="00135B5E"/>
    <w:rsid w:val="001535C3"/>
    <w:rsid w:val="00165D6E"/>
    <w:rsid w:val="00192F93"/>
    <w:rsid w:val="001C4D83"/>
    <w:rsid w:val="001C6C06"/>
    <w:rsid w:val="001D11C6"/>
    <w:rsid w:val="001D2187"/>
    <w:rsid w:val="00267085"/>
    <w:rsid w:val="002736C6"/>
    <w:rsid w:val="002A4978"/>
    <w:rsid w:val="002A5A09"/>
    <w:rsid w:val="002C5F86"/>
    <w:rsid w:val="002F0CC0"/>
    <w:rsid w:val="002F7E6F"/>
    <w:rsid w:val="00322814"/>
    <w:rsid w:val="00344060"/>
    <w:rsid w:val="003567DA"/>
    <w:rsid w:val="003658D6"/>
    <w:rsid w:val="00387C1D"/>
    <w:rsid w:val="003A4E23"/>
    <w:rsid w:val="003B4E8A"/>
    <w:rsid w:val="003B4FCE"/>
    <w:rsid w:val="003D38DE"/>
    <w:rsid w:val="003E6E28"/>
    <w:rsid w:val="004003E4"/>
    <w:rsid w:val="0047159E"/>
    <w:rsid w:val="00477985"/>
    <w:rsid w:val="00507823"/>
    <w:rsid w:val="00523913"/>
    <w:rsid w:val="005439DA"/>
    <w:rsid w:val="00566670"/>
    <w:rsid w:val="00590508"/>
    <w:rsid w:val="005A13D5"/>
    <w:rsid w:val="005A19C6"/>
    <w:rsid w:val="005C081F"/>
    <w:rsid w:val="005C3401"/>
    <w:rsid w:val="005C6137"/>
    <w:rsid w:val="005F4F6D"/>
    <w:rsid w:val="00604301"/>
    <w:rsid w:val="00630280"/>
    <w:rsid w:val="00643AB1"/>
    <w:rsid w:val="006534F7"/>
    <w:rsid w:val="0069769B"/>
    <w:rsid w:val="0072198F"/>
    <w:rsid w:val="00725EC0"/>
    <w:rsid w:val="0080688D"/>
    <w:rsid w:val="00834294"/>
    <w:rsid w:val="0088570C"/>
    <w:rsid w:val="00893EDB"/>
    <w:rsid w:val="008C436E"/>
    <w:rsid w:val="008D4D8E"/>
    <w:rsid w:val="008E69E8"/>
    <w:rsid w:val="008E7B9E"/>
    <w:rsid w:val="009164B6"/>
    <w:rsid w:val="0094705C"/>
    <w:rsid w:val="009523BA"/>
    <w:rsid w:val="00992657"/>
    <w:rsid w:val="009B35D8"/>
    <w:rsid w:val="009E0A76"/>
    <w:rsid w:val="00A122AD"/>
    <w:rsid w:val="00A3768C"/>
    <w:rsid w:val="00A54B57"/>
    <w:rsid w:val="00A84BC8"/>
    <w:rsid w:val="00A96A1D"/>
    <w:rsid w:val="00AA4A8E"/>
    <w:rsid w:val="00AA7615"/>
    <w:rsid w:val="00AF0999"/>
    <w:rsid w:val="00AF471A"/>
    <w:rsid w:val="00AF6E33"/>
    <w:rsid w:val="00B41694"/>
    <w:rsid w:val="00B77FA6"/>
    <w:rsid w:val="00B945EC"/>
    <w:rsid w:val="00BD6CD0"/>
    <w:rsid w:val="00C21828"/>
    <w:rsid w:val="00C26898"/>
    <w:rsid w:val="00C279A7"/>
    <w:rsid w:val="00C4422F"/>
    <w:rsid w:val="00C45A77"/>
    <w:rsid w:val="00C45FE9"/>
    <w:rsid w:val="00C512FB"/>
    <w:rsid w:val="00C91039"/>
    <w:rsid w:val="00CA1B68"/>
    <w:rsid w:val="00CA74D8"/>
    <w:rsid w:val="00CC716D"/>
    <w:rsid w:val="00CF62FF"/>
    <w:rsid w:val="00D35C1D"/>
    <w:rsid w:val="00D5277A"/>
    <w:rsid w:val="00D627E0"/>
    <w:rsid w:val="00D779CD"/>
    <w:rsid w:val="00D82F98"/>
    <w:rsid w:val="00DA427B"/>
    <w:rsid w:val="00DB6CAB"/>
    <w:rsid w:val="00E10B07"/>
    <w:rsid w:val="00E3187E"/>
    <w:rsid w:val="00E63153"/>
    <w:rsid w:val="00E81D12"/>
    <w:rsid w:val="00E949B9"/>
    <w:rsid w:val="00EA3245"/>
    <w:rsid w:val="00EB3DBA"/>
    <w:rsid w:val="00EB54DD"/>
    <w:rsid w:val="00EC3E5E"/>
    <w:rsid w:val="00EE7A85"/>
    <w:rsid w:val="00EF5B43"/>
    <w:rsid w:val="00F14343"/>
    <w:rsid w:val="00F35BF9"/>
    <w:rsid w:val="00F43BED"/>
    <w:rsid w:val="00F5285B"/>
    <w:rsid w:val="00F64BEC"/>
    <w:rsid w:val="00FC5F30"/>
    <w:rsid w:val="00FD3188"/>
    <w:rsid w:val="00FF4B65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427CA7B"/>
  <w15:chartTrackingRefBased/>
  <w15:docId w15:val="{404A240B-901D-4079-9C52-56E797B6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0280"/>
  </w:style>
  <w:style w:type="paragraph" w:styleId="Ttulo1">
    <w:name w:val="heading 1"/>
    <w:basedOn w:val="Normal"/>
    <w:next w:val="Normal"/>
    <w:link w:val="Ttulo1Char"/>
    <w:uiPriority w:val="9"/>
    <w:qFormat/>
    <w:rsid w:val="000B2D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B2D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B2D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B2D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B2D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B2D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B2D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B2D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B2D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0B2D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0B2D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B2D2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B2D2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B2D2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B2D2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B2D2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B2D2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B2D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B2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B2D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B2D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B2D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B2D2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B2D2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B2D2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B2D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B2D2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B2D24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uiPriority w:val="1"/>
    <w:qFormat/>
    <w:rsid w:val="000B2D24"/>
    <w:pPr>
      <w:spacing w:after="0" w:line="240" w:lineRule="auto"/>
    </w:pPr>
  </w:style>
  <w:style w:type="paragraph" w:styleId="Cabealho">
    <w:name w:val="header"/>
    <w:basedOn w:val="Normal"/>
    <w:link w:val="Cabealho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4E23"/>
  </w:style>
  <w:style w:type="paragraph" w:styleId="Rodap">
    <w:name w:val="footer"/>
    <w:basedOn w:val="Normal"/>
    <w:link w:val="RodapChar"/>
    <w:uiPriority w:val="99"/>
    <w:unhideWhenUsed/>
    <w:rsid w:val="003A4E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4E23"/>
  </w:style>
  <w:style w:type="table" w:styleId="Tabelacomgrade">
    <w:name w:val="Table Grid"/>
    <w:basedOn w:val="Tabelanormal"/>
    <w:uiPriority w:val="59"/>
    <w:rsid w:val="00B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">
    <w:name w:val="Grid Table 1 Light"/>
    <w:basedOn w:val="Tabelanormal"/>
    <w:uiPriority w:val="46"/>
    <w:rsid w:val="00B945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FF4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CL"/>
      <w14:ligatures w14:val="none"/>
    </w:rPr>
  </w:style>
  <w:style w:type="character" w:styleId="Forte">
    <w:name w:val="Strong"/>
    <w:basedOn w:val="Fontepargpadro"/>
    <w:uiPriority w:val="22"/>
    <w:qFormat/>
    <w:rsid w:val="00FF4B65"/>
    <w:rPr>
      <w:b/>
      <w:bCs/>
    </w:rPr>
  </w:style>
  <w:style w:type="table" w:styleId="TabeladeGradeClara">
    <w:name w:val="Grid Table Light"/>
    <w:basedOn w:val="Tabelanormal"/>
    <w:uiPriority w:val="40"/>
    <w:rsid w:val="00E949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387C1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14343"/>
    <w:pPr>
      <w:spacing w:before="480" w:after="0" w:line="276" w:lineRule="auto"/>
      <w:outlineLvl w:val="9"/>
    </w:pPr>
    <w:rPr>
      <w:b/>
      <w:bCs/>
      <w:kern w:val="0"/>
      <w:sz w:val="28"/>
      <w:szCs w:val="28"/>
      <w:lang w:val="es-ES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F14343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F1434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7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2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7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F5D883-C70D-40CF-B7E3-52A17BA74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 CONSULTORES</dc:creator>
  <cp:keywords/>
  <dc:description/>
  <cp:lastModifiedBy>user</cp:lastModifiedBy>
  <cp:revision>34</cp:revision>
  <cp:lastPrinted>2025-02-11T13:17:00Z</cp:lastPrinted>
  <dcterms:created xsi:type="dcterms:W3CDTF">2024-11-14T18:52:00Z</dcterms:created>
  <dcterms:modified xsi:type="dcterms:W3CDTF">2025-02-11T13:17:00Z</dcterms:modified>
</cp:coreProperties>
</file>