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480D" w14:textId="77777777" w:rsidR="00386A3C" w:rsidRDefault="00386A3C" w:rsidP="00386A3C">
      <w:pPr>
        <w:pStyle w:val="NormalWeb"/>
        <w:rPr>
          <w:rFonts w:asciiTheme="minorHAnsi" w:eastAsiaTheme="majorEastAsia" w:hAnsiTheme="minorHAnsi"/>
          <w:b/>
          <w:bCs/>
        </w:rPr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526"/>
        <w:gridCol w:w="6289"/>
      </w:tblGrid>
      <w:tr w:rsidR="003975FC" w:rsidRPr="00965B87" w14:paraId="0B52FFE3" w14:textId="77777777" w:rsidTr="00460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6E91E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Proveedor:</w:t>
            </w:r>
          </w:p>
        </w:tc>
        <w:tc>
          <w:tcPr>
            <w:tcW w:w="6289" w:type="dxa"/>
            <w:hideMark/>
          </w:tcPr>
          <w:p w14:paraId="121A0588" w14:textId="77777777" w:rsidR="003975FC" w:rsidRPr="00965B87" w:rsidRDefault="003975FC" w:rsidP="00460F5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5FC" w:rsidRPr="00965B87" w14:paraId="5C1AFF5F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F53E7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Producto/Servicio:</w:t>
            </w:r>
          </w:p>
        </w:tc>
        <w:tc>
          <w:tcPr>
            <w:tcW w:w="6289" w:type="dxa"/>
            <w:hideMark/>
          </w:tcPr>
          <w:p w14:paraId="54B26D61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5FC" w:rsidRPr="00965B87" w14:paraId="7D3D90E9" w14:textId="77777777" w:rsidTr="0046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3D740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Fecha de Evaluación:</w:t>
            </w:r>
          </w:p>
        </w:tc>
        <w:tc>
          <w:tcPr>
            <w:tcW w:w="6289" w:type="dxa"/>
            <w:hideMark/>
          </w:tcPr>
          <w:p w14:paraId="7E256FC3" w14:textId="77777777" w:rsidR="003975FC" w:rsidRPr="00965B87" w:rsidRDefault="003975FC" w:rsidP="00460F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5FC" w:rsidRPr="00965B87" w14:paraId="253DCCDE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D2B43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Evaluador:</w:t>
            </w:r>
          </w:p>
        </w:tc>
        <w:tc>
          <w:tcPr>
            <w:tcW w:w="6289" w:type="dxa"/>
            <w:hideMark/>
          </w:tcPr>
          <w:p w14:paraId="4EA1837A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E9298E" w14:textId="77777777" w:rsidR="003975FC" w:rsidRPr="00965B87" w:rsidRDefault="003975FC" w:rsidP="003975FC">
      <w:pPr>
        <w:rPr>
          <w:b/>
          <w:bCs/>
        </w:rPr>
      </w:pPr>
      <w:r w:rsidRPr="00965B87">
        <w:rPr>
          <w:b/>
          <w:bCs/>
        </w:rPr>
        <w:t>Criterios de Evaluación: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5692"/>
        <w:gridCol w:w="1691"/>
        <w:gridCol w:w="1402"/>
      </w:tblGrid>
      <w:tr w:rsidR="003975FC" w:rsidRPr="00965B87" w14:paraId="4F67385B" w14:textId="77777777" w:rsidTr="00460F5B">
        <w:tc>
          <w:tcPr>
            <w:tcW w:w="0" w:type="auto"/>
            <w:hideMark/>
          </w:tcPr>
          <w:p w14:paraId="61EBFC4F" w14:textId="77777777" w:rsidR="003975FC" w:rsidRPr="00965B87" w:rsidRDefault="003975FC" w:rsidP="00460F5B">
            <w:pPr>
              <w:spacing w:after="160" w:line="278" w:lineRule="auto"/>
              <w:rPr>
                <w:b/>
                <w:bCs/>
              </w:rPr>
            </w:pPr>
            <w:r w:rsidRPr="00965B87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353B46BB" w14:textId="77777777" w:rsidR="003975FC" w:rsidRPr="00965B87" w:rsidRDefault="003975FC" w:rsidP="00460F5B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965B87">
              <w:rPr>
                <w:b/>
                <w:bCs/>
                <w:sz w:val="20"/>
                <w:szCs w:val="20"/>
              </w:rPr>
              <w:t>Puntuación (1-5)</w:t>
            </w:r>
          </w:p>
        </w:tc>
        <w:tc>
          <w:tcPr>
            <w:tcW w:w="0" w:type="auto"/>
            <w:hideMark/>
          </w:tcPr>
          <w:p w14:paraId="3E153A37" w14:textId="77777777" w:rsidR="003975FC" w:rsidRPr="00965B87" w:rsidRDefault="003975FC" w:rsidP="00460F5B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965B87">
              <w:rPr>
                <w:b/>
                <w:bCs/>
                <w:sz w:val="20"/>
                <w:szCs w:val="20"/>
              </w:rPr>
              <w:t>Comentarios</w:t>
            </w:r>
          </w:p>
        </w:tc>
      </w:tr>
      <w:tr w:rsidR="003975FC" w:rsidRPr="00965B87" w14:paraId="4E8426BA" w14:textId="77777777" w:rsidTr="00460F5B">
        <w:tc>
          <w:tcPr>
            <w:tcW w:w="0" w:type="auto"/>
            <w:hideMark/>
          </w:tcPr>
          <w:p w14:paraId="45E9D5DF" w14:textId="77777777" w:rsidR="003975FC" w:rsidRPr="00965B87" w:rsidRDefault="003975FC" w:rsidP="00460F5B">
            <w:pPr>
              <w:pStyle w:val="SemEspaamento"/>
            </w:pPr>
            <w:r w:rsidRPr="00CE5E37">
              <w:t xml:space="preserve">1.- </w:t>
            </w:r>
            <w:r w:rsidRPr="00965B87">
              <w:t>Calidad del producto/servicio</w:t>
            </w:r>
          </w:p>
        </w:tc>
        <w:tc>
          <w:tcPr>
            <w:tcW w:w="0" w:type="auto"/>
          </w:tcPr>
          <w:p w14:paraId="36BEAB8C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4BC7E40A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579D6646" w14:textId="77777777" w:rsidTr="00460F5B">
        <w:tc>
          <w:tcPr>
            <w:tcW w:w="0" w:type="auto"/>
            <w:hideMark/>
          </w:tcPr>
          <w:p w14:paraId="3ECE9845" w14:textId="77777777" w:rsidR="003975FC" w:rsidRPr="00965B87" w:rsidRDefault="003975FC" w:rsidP="00460F5B">
            <w:pPr>
              <w:pStyle w:val="SemEspaamento"/>
            </w:pPr>
            <w:r w:rsidRPr="00CE5E37">
              <w:t xml:space="preserve">2.- </w:t>
            </w:r>
            <w:r w:rsidRPr="00965B87">
              <w:t>Cumplimiento de plazos de entrega</w:t>
            </w:r>
          </w:p>
        </w:tc>
        <w:tc>
          <w:tcPr>
            <w:tcW w:w="0" w:type="auto"/>
          </w:tcPr>
          <w:p w14:paraId="16B45BB9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202F74B7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3AF1ABB8" w14:textId="77777777" w:rsidTr="00460F5B">
        <w:tc>
          <w:tcPr>
            <w:tcW w:w="0" w:type="auto"/>
            <w:hideMark/>
          </w:tcPr>
          <w:p w14:paraId="4C696472" w14:textId="77777777" w:rsidR="003975FC" w:rsidRPr="00965B87" w:rsidRDefault="003975FC" w:rsidP="00460F5B">
            <w:pPr>
              <w:pStyle w:val="SemEspaamento"/>
            </w:pPr>
            <w:r w:rsidRPr="00CE5E37">
              <w:t xml:space="preserve">3.- </w:t>
            </w:r>
            <w:r w:rsidRPr="00965B87">
              <w:t>Precio competitivo</w:t>
            </w:r>
          </w:p>
        </w:tc>
        <w:tc>
          <w:tcPr>
            <w:tcW w:w="0" w:type="auto"/>
          </w:tcPr>
          <w:p w14:paraId="023F3B2A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4ECD7440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0F2D872A" w14:textId="77777777" w:rsidTr="00460F5B">
        <w:tc>
          <w:tcPr>
            <w:tcW w:w="0" w:type="auto"/>
            <w:hideMark/>
          </w:tcPr>
          <w:p w14:paraId="645594F9" w14:textId="77777777" w:rsidR="003975FC" w:rsidRPr="00965B87" w:rsidRDefault="003975FC" w:rsidP="00460F5B">
            <w:pPr>
              <w:pStyle w:val="SemEspaamento"/>
            </w:pPr>
            <w:r w:rsidRPr="00CE5E37">
              <w:t xml:space="preserve">4.- </w:t>
            </w:r>
            <w:r w:rsidRPr="00965B87">
              <w:t>Condiciones de pago</w:t>
            </w:r>
          </w:p>
        </w:tc>
        <w:tc>
          <w:tcPr>
            <w:tcW w:w="0" w:type="auto"/>
          </w:tcPr>
          <w:p w14:paraId="4240FA36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51CBB6B8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3527663A" w14:textId="77777777" w:rsidTr="00460F5B">
        <w:tc>
          <w:tcPr>
            <w:tcW w:w="0" w:type="auto"/>
            <w:hideMark/>
          </w:tcPr>
          <w:p w14:paraId="60A71353" w14:textId="77777777" w:rsidR="003975FC" w:rsidRPr="00965B87" w:rsidRDefault="003975FC" w:rsidP="00460F5B">
            <w:pPr>
              <w:pStyle w:val="SemEspaamento"/>
            </w:pPr>
            <w:r w:rsidRPr="00CE5E37">
              <w:t xml:space="preserve">5.- </w:t>
            </w:r>
            <w:r w:rsidRPr="00965B87">
              <w:t>Cumplimiento de requisitos normativos (ISO, etc.)</w:t>
            </w:r>
          </w:p>
        </w:tc>
        <w:tc>
          <w:tcPr>
            <w:tcW w:w="0" w:type="auto"/>
          </w:tcPr>
          <w:p w14:paraId="049D326B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1DA3EF7E" w14:textId="77777777" w:rsidR="003975FC" w:rsidRPr="00965B87" w:rsidRDefault="003975FC" w:rsidP="00460F5B">
            <w:pPr>
              <w:pStyle w:val="SemEspaamento"/>
            </w:pPr>
          </w:p>
        </w:tc>
      </w:tr>
      <w:tr w:rsidR="003975FC" w:rsidRPr="00965B87" w14:paraId="557B73FC" w14:textId="77777777" w:rsidTr="00460F5B">
        <w:tc>
          <w:tcPr>
            <w:tcW w:w="0" w:type="auto"/>
            <w:hideMark/>
          </w:tcPr>
          <w:p w14:paraId="4389946A" w14:textId="77777777" w:rsidR="003975FC" w:rsidRPr="00965B87" w:rsidRDefault="003975FC" w:rsidP="00460F5B">
            <w:pPr>
              <w:pStyle w:val="SemEspaamento"/>
            </w:pPr>
            <w:r w:rsidRPr="00CE5E37">
              <w:t xml:space="preserve">6.- </w:t>
            </w:r>
            <w:r w:rsidRPr="00965B87">
              <w:t>Atención al cliente y soporte postventa</w:t>
            </w:r>
          </w:p>
        </w:tc>
        <w:tc>
          <w:tcPr>
            <w:tcW w:w="0" w:type="auto"/>
          </w:tcPr>
          <w:p w14:paraId="100F7C14" w14:textId="77777777" w:rsidR="003975FC" w:rsidRPr="00965B87" w:rsidRDefault="003975FC" w:rsidP="00460F5B">
            <w:pPr>
              <w:pStyle w:val="SemEspaamento"/>
            </w:pPr>
          </w:p>
        </w:tc>
        <w:tc>
          <w:tcPr>
            <w:tcW w:w="0" w:type="auto"/>
          </w:tcPr>
          <w:p w14:paraId="3D17CF60" w14:textId="77777777" w:rsidR="003975FC" w:rsidRPr="00965B87" w:rsidRDefault="003975FC" w:rsidP="00460F5B">
            <w:pPr>
              <w:pStyle w:val="SemEspaamento"/>
            </w:pPr>
          </w:p>
        </w:tc>
      </w:tr>
    </w:tbl>
    <w:p w14:paraId="7C1D69C7" w14:textId="77777777" w:rsidR="003975FC" w:rsidRPr="00965B87" w:rsidRDefault="003975FC" w:rsidP="003975FC">
      <w:pPr>
        <w:rPr>
          <w:b/>
          <w:bCs/>
        </w:rPr>
      </w:pPr>
      <w:r w:rsidRPr="00965B87">
        <w:rPr>
          <w:b/>
          <w:bCs/>
        </w:rPr>
        <w:t>Puntuación Total:</w:t>
      </w:r>
    </w:p>
    <w:p w14:paraId="0F6FF254" w14:textId="77777777" w:rsidR="003975FC" w:rsidRDefault="003975FC" w:rsidP="003975FC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Puntuación total=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puntuaciones</m:t>
                      </m:r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*100</m:t>
          </m:r>
        </m:oMath>
      </m:oMathPara>
    </w:p>
    <w:p w14:paraId="54B03DE2" w14:textId="77777777" w:rsidR="003975FC" w:rsidRPr="0078028E" w:rsidRDefault="003975FC" w:rsidP="003975FC">
      <w:r w:rsidRPr="0078028E">
        <w:t>(30 se da de multiplicar 6 criterios * la puntuación máxima posible)</w:t>
      </w:r>
    </w:p>
    <w:p w14:paraId="0842D7E1" w14:textId="77777777" w:rsidR="003975FC" w:rsidRPr="00965B87" w:rsidRDefault="003975FC" w:rsidP="003975FC">
      <w:r w:rsidRPr="00965B87">
        <w:rPr>
          <w:b/>
          <w:bCs/>
        </w:rPr>
        <w:t>Resultado de la Evaluación: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406"/>
        <w:gridCol w:w="2013"/>
      </w:tblGrid>
      <w:tr w:rsidR="003975FC" w:rsidRPr="00965B87" w14:paraId="62C8FFC5" w14:textId="77777777" w:rsidTr="00460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07EE0" w14:textId="77777777" w:rsidR="003975FC" w:rsidRPr="00965B87" w:rsidRDefault="003975FC" w:rsidP="00460F5B">
            <w:pPr>
              <w:spacing w:after="160" w:line="278" w:lineRule="auto"/>
            </w:pPr>
            <w:r w:rsidRPr="00965B87">
              <w:t>Nivel de Aprobación</w:t>
            </w:r>
          </w:p>
        </w:tc>
        <w:tc>
          <w:tcPr>
            <w:tcW w:w="0" w:type="auto"/>
            <w:hideMark/>
          </w:tcPr>
          <w:p w14:paraId="1BF00A54" w14:textId="77777777" w:rsidR="003975FC" w:rsidRPr="00965B87" w:rsidRDefault="003975FC" w:rsidP="00460F5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5B87">
              <w:t>Interpretación</w:t>
            </w:r>
          </w:p>
        </w:tc>
      </w:tr>
      <w:tr w:rsidR="003975FC" w:rsidRPr="00965B87" w14:paraId="0D84FD18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91ECD" w14:textId="77777777" w:rsidR="003975FC" w:rsidRPr="00965B87" w:rsidRDefault="003975FC" w:rsidP="00460F5B">
            <w:pPr>
              <w:spacing w:after="160" w:line="278" w:lineRule="auto"/>
              <w:rPr>
                <w:color w:val="0070C0"/>
              </w:rPr>
            </w:pPr>
            <w:r w:rsidRPr="00965B87">
              <w:rPr>
                <w:color w:val="0070C0"/>
              </w:rPr>
              <w:t>90 - 100%</w:t>
            </w:r>
          </w:p>
        </w:tc>
        <w:tc>
          <w:tcPr>
            <w:tcW w:w="0" w:type="auto"/>
            <w:hideMark/>
          </w:tcPr>
          <w:p w14:paraId="7CEF906F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965B87">
              <w:rPr>
                <w:color w:val="0070C0"/>
              </w:rPr>
              <w:t>Excelente</w:t>
            </w:r>
          </w:p>
        </w:tc>
      </w:tr>
      <w:tr w:rsidR="003975FC" w:rsidRPr="00965B87" w14:paraId="018C9CD5" w14:textId="77777777" w:rsidTr="0046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E447B" w14:textId="77777777" w:rsidR="003975FC" w:rsidRPr="00965B87" w:rsidRDefault="003975FC" w:rsidP="00460F5B">
            <w:pPr>
              <w:spacing w:after="160" w:line="278" w:lineRule="auto"/>
              <w:rPr>
                <w:color w:val="00B050"/>
              </w:rPr>
            </w:pPr>
            <w:r w:rsidRPr="00965B87">
              <w:rPr>
                <w:color w:val="00B050"/>
              </w:rPr>
              <w:t>80 - 89%</w:t>
            </w:r>
          </w:p>
        </w:tc>
        <w:tc>
          <w:tcPr>
            <w:tcW w:w="0" w:type="auto"/>
            <w:hideMark/>
          </w:tcPr>
          <w:p w14:paraId="6CC5F673" w14:textId="77777777" w:rsidR="003975FC" w:rsidRPr="00965B87" w:rsidRDefault="003975FC" w:rsidP="00460F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65B87">
              <w:rPr>
                <w:color w:val="00B050"/>
              </w:rPr>
              <w:t>Aceptable</w:t>
            </w:r>
          </w:p>
        </w:tc>
      </w:tr>
      <w:tr w:rsidR="003975FC" w:rsidRPr="00965B87" w14:paraId="4FB3B299" w14:textId="77777777" w:rsidTr="00460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93F05" w14:textId="77777777" w:rsidR="003975FC" w:rsidRPr="00965B87" w:rsidRDefault="003975FC" w:rsidP="00460F5B">
            <w:pPr>
              <w:spacing w:after="160" w:line="278" w:lineRule="auto"/>
              <w:rPr>
                <w:color w:val="FFC000"/>
              </w:rPr>
            </w:pPr>
            <w:r w:rsidRPr="00965B87">
              <w:rPr>
                <w:color w:val="FFC000"/>
              </w:rPr>
              <w:t>70 - 79%</w:t>
            </w:r>
          </w:p>
        </w:tc>
        <w:tc>
          <w:tcPr>
            <w:tcW w:w="0" w:type="auto"/>
            <w:hideMark/>
          </w:tcPr>
          <w:p w14:paraId="02A359AB" w14:textId="77777777" w:rsidR="003975FC" w:rsidRPr="00965B87" w:rsidRDefault="003975FC" w:rsidP="00460F5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/>
              </w:rPr>
            </w:pPr>
            <w:r w:rsidRPr="00965B87">
              <w:rPr>
                <w:color w:val="FFC000"/>
              </w:rPr>
              <w:t>Necesita Mejoras</w:t>
            </w:r>
          </w:p>
        </w:tc>
      </w:tr>
      <w:tr w:rsidR="003975FC" w:rsidRPr="00965B87" w14:paraId="5E3EEA05" w14:textId="77777777" w:rsidTr="00460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785FE" w14:textId="77777777" w:rsidR="003975FC" w:rsidRPr="00965B87" w:rsidRDefault="003975FC" w:rsidP="00460F5B">
            <w:pPr>
              <w:spacing w:after="160" w:line="278" w:lineRule="auto"/>
              <w:rPr>
                <w:color w:val="FF0000"/>
              </w:rPr>
            </w:pPr>
            <w:r w:rsidRPr="00965B87">
              <w:rPr>
                <w:color w:val="FF0000"/>
              </w:rPr>
              <w:t>&lt; 70%</w:t>
            </w:r>
          </w:p>
        </w:tc>
        <w:tc>
          <w:tcPr>
            <w:tcW w:w="0" w:type="auto"/>
            <w:hideMark/>
          </w:tcPr>
          <w:p w14:paraId="563C315F" w14:textId="77777777" w:rsidR="003975FC" w:rsidRPr="00965B87" w:rsidRDefault="003975FC" w:rsidP="00460F5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65B87">
              <w:rPr>
                <w:color w:val="FF0000"/>
              </w:rPr>
              <w:t>No Aceptable</w:t>
            </w:r>
          </w:p>
        </w:tc>
      </w:tr>
    </w:tbl>
    <w:p w14:paraId="2EA499DC" w14:textId="77777777" w:rsidR="003975FC" w:rsidRPr="00965B87" w:rsidRDefault="00000000" w:rsidP="003975FC">
      <w:r>
        <w:pict w14:anchorId="6D3D60C9">
          <v:rect id="_x0000_i1025" style="width:0;height:1.5pt" o:hrstd="t" o:hr="t" fillcolor="#a0a0a0" stroked="f"/>
        </w:pict>
      </w:r>
    </w:p>
    <w:p w14:paraId="7BAF50CE" w14:textId="77777777" w:rsidR="003975FC" w:rsidRPr="00965B87" w:rsidRDefault="003975FC" w:rsidP="003975FC">
      <w:pPr>
        <w:pStyle w:val="SemEspaamento"/>
      </w:pPr>
      <w:r w:rsidRPr="00965B87">
        <w:t>Conclusión y Acciones Recomendadas:</w:t>
      </w:r>
    </w:p>
    <w:p w14:paraId="0FBBDE68" w14:textId="77777777" w:rsidR="003975FC" w:rsidRPr="00965B87" w:rsidRDefault="003975FC" w:rsidP="003975FC">
      <w:pPr>
        <w:pStyle w:val="SemEspaamento"/>
      </w:pPr>
      <w:r w:rsidRPr="00965B87">
        <w:t>Aprobación del proveedor: [Sí/No]</w:t>
      </w:r>
    </w:p>
    <w:p w14:paraId="35500117" w14:textId="77777777" w:rsidR="003975FC" w:rsidRPr="00965B87" w:rsidRDefault="003975FC" w:rsidP="003975FC">
      <w:pPr>
        <w:pStyle w:val="SemEspaamento"/>
      </w:pPr>
      <w:r w:rsidRPr="00965B87">
        <w:t>Acciones Correctivas (si aplica): [Descripción de acciones correctivas a implementar]</w:t>
      </w:r>
    </w:p>
    <w:p w14:paraId="5946A9DE" w14:textId="77777777" w:rsidR="003975FC" w:rsidRDefault="003975FC" w:rsidP="003975FC">
      <w:pPr>
        <w:pStyle w:val="SemEspaamento"/>
      </w:pPr>
      <w:r w:rsidRPr="00965B87">
        <w:t>Firma del Evaluador: _______________________</w:t>
      </w:r>
    </w:p>
    <w:p w14:paraId="06EF93AD" w14:textId="77777777" w:rsidR="003975FC" w:rsidRDefault="003975FC" w:rsidP="003975FC">
      <w:pPr>
        <w:pStyle w:val="SemEspaamento"/>
      </w:pPr>
    </w:p>
    <w:p w14:paraId="30010826" w14:textId="77777777" w:rsidR="003975FC" w:rsidRDefault="003975FC" w:rsidP="003975FC">
      <w:pPr>
        <w:pStyle w:val="SemEspaamento"/>
      </w:pPr>
    </w:p>
    <w:p w14:paraId="32A26B67" w14:textId="77777777" w:rsidR="003975FC" w:rsidRDefault="003975FC" w:rsidP="003975FC">
      <w:pPr>
        <w:pStyle w:val="SemEspaamento"/>
      </w:pPr>
    </w:p>
    <w:p w14:paraId="1BFF20D7" w14:textId="77777777" w:rsidR="003975FC" w:rsidRDefault="003975FC" w:rsidP="003975FC">
      <w:pPr>
        <w:pStyle w:val="SemEspaamento"/>
      </w:pPr>
    </w:p>
    <w:p w14:paraId="2317D28F" w14:textId="77777777" w:rsidR="00133915" w:rsidRPr="002E7482" w:rsidRDefault="00133915" w:rsidP="00F43BED">
      <w:pPr>
        <w:pStyle w:val="SemEspaamento"/>
        <w:jc w:val="center"/>
        <w:rPr>
          <w:lang w:val="es-ES"/>
        </w:rPr>
      </w:pPr>
    </w:p>
    <w:p w14:paraId="3E326A62" w14:textId="77777777" w:rsidR="00F43BED" w:rsidRPr="002E7482" w:rsidRDefault="00F43BED" w:rsidP="00590508">
      <w:pPr>
        <w:pStyle w:val="SemEspaamento"/>
        <w:jc w:val="both"/>
        <w:rPr>
          <w:lang w:val="es-E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456FC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lastRenderedPageBreak/>
              <w:t>Versión</w:t>
            </w:r>
          </w:p>
        </w:tc>
        <w:tc>
          <w:tcPr>
            <w:tcW w:w="1710" w:type="dxa"/>
          </w:tcPr>
          <w:p w14:paraId="2879EC19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456FC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Aprueba</w:t>
            </w:r>
          </w:p>
        </w:tc>
      </w:tr>
      <w:tr w:rsidR="00267085" w:rsidRPr="00456FC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  <w:r w:rsidRPr="00456FC3">
              <w:rPr>
                <w:b w:val="0"/>
                <w:bCs w:val="0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68B869C3" w:rsidR="00267085" w:rsidRPr="00456FC3" w:rsidRDefault="000858B7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267085" w:rsidRPr="00456FC3">
              <w:rPr>
                <w:lang w:val="es-419"/>
              </w:rPr>
              <w:t>.</w:t>
            </w:r>
            <w:r>
              <w:rPr>
                <w:lang w:val="es-419"/>
              </w:rPr>
              <w:t>12</w:t>
            </w:r>
            <w:r w:rsidR="00267085" w:rsidRPr="00456FC3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456FC3">
              <w:rPr>
                <w:lang w:val="es-419"/>
              </w:rPr>
              <w:t>CEO</w:t>
            </w:r>
          </w:p>
        </w:tc>
      </w:tr>
      <w:tr w:rsidR="00267085" w:rsidRPr="00456FC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267085" w:rsidRPr="00456FC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456FC3" w:rsidRDefault="00267085" w:rsidP="00CF0D67">
            <w:pPr>
              <w:rPr>
                <w:b w:val="0"/>
                <w:bCs w:val="0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456FC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456FC3" w:rsidRDefault="00B945EC" w:rsidP="00B945EC"/>
    <w:sectPr w:rsidR="00B945EC" w:rsidRPr="00456FC3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79219" w14:textId="77777777" w:rsidR="00CD6514" w:rsidRDefault="00CD6514" w:rsidP="003A4E23">
      <w:pPr>
        <w:spacing w:after="0" w:line="240" w:lineRule="auto"/>
      </w:pPr>
      <w:r>
        <w:separator/>
      </w:r>
    </w:p>
  </w:endnote>
  <w:endnote w:type="continuationSeparator" w:id="0">
    <w:p w14:paraId="641E6DEE" w14:textId="77777777" w:rsidR="00CD6514" w:rsidRDefault="00CD6514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D4370" w14:textId="77777777" w:rsidR="00CD6514" w:rsidRDefault="00CD6514" w:rsidP="003A4E23">
      <w:pPr>
        <w:spacing w:after="0" w:line="240" w:lineRule="auto"/>
      </w:pPr>
      <w:r>
        <w:separator/>
      </w:r>
    </w:p>
  </w:footnote>
  <w:footnote w:type="continuationSeparator" w:id="0">
    <w:p w14:paraId="4362535D" w14:textId="77777777" w:rsidR="00CD6514" w:rsidRDefault="00CD6514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8F5B944" w:rsidR="00B945EC" w:rsidRDefault="0008652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8A9144" wp14:editId="3AC93E3D">
                <wp:simplePos x="0" y="0"/>
                <wp:positionH relativeFrom="column">
                  <wp:posOffset>-71755</wp:posOffset>
                </wp:positionH>
                <wp:positionV relativeFrom="paragraph">
                  <wp:posOffset>-608330</wp:posOffset>
                </wp:positionV>
                <wp:extent cx="1714500" cy="1714500"/>
                <wp:effectExtent l="0" t="0" r="0" b="0"/>
                <wp:wrapNone/>
                <wp:docPr id="172449759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7C1159D" w:rsidR="00B945EC" w:rsidRPr="00B945EC" w:rsidRDefault="0008652F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08652F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08652F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2E7482" w14:paraId="28EA7F2E" w14:textId="77777777" w:rsidTr="00B945EC">
      <w:tc>
        <w:tcPr>
          <w:tcW w:w="2942" w:type="dxa"/>
          <w:vMerge/>
        </w:tcPr>
        <w:p w14:paraId="6E0ABE15" w14:textId="77777777" w:rsidR="002E7482" w:rsidRDefault="002E7482" w:rsidP="002E7482">
          <w:pPr>
            <w:pStyle w:val="Cabealho"/>
          </w:pPr>
        </w:p>
      </w:tc>
      <w:tc>
        <w:tcPr>
          <w:tcW w:w="5603" w:type="dxa"/>
        </w:tcPr>
        <w:p w14:paraId="2D2B2398" w14:textId="289D6DF4" w:rsidR="002E7482" w:rsidRPr="003E6E28" w:rsidRDefault="003975FC" w:rsidP="002E7482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017</w:t>
          </w:r>
          <w:r w:rsidRPr="00B945EC">
            <w:rPr>
              <w:sz w:val="20"/>
              <w:szCs w:val="20"/>
            </w:rPr>
            <w:t xml:space="preserve">| </w:t>
          </w:r>
          <w:r>
            <w:rPr>
              <w:sz w:val="20"/>
              <w:szCs w:val="20"/>
            </w:rPr>
            <w:t>Evaluación de Proveedores</w:t>
          </w:r>
        </w:p>
      </w:tc>
      <w:tc>
        <w:tcPr>
          <w:tcW w:w="1980" w:type="dxa"/>
        </w:tcPr>
        <w:p w14:paraId="6B0138BC" w14:textId="6E9F3A6F" w:rsidR="002E7482" w:rsidRPr="00B945EC" w:rsidRDefault="002E7482" w:rsidP="002E7482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0858B7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1</w:t>
          </w:r>
          <w:r w:rsidR="000858B7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2E7482" w14:paraId="5C7E3FFF" w14:textId="77777777" w:rsidTr="00B945EC">
      <w:tc>
        <w:tcPr>
          <w:tcW w:w="2942" w:type="dxa"/>
          <w:vMerge/>
        </w:tcPr>
        <w:p w14:paraId="471DDD5B" w14:textId="77777777" w:rsidR="002E7482" w:rsidRDefault="002E7482" w:rsidP="002E7482">
          <w:pPr>
            <w:pStyle w:val="Cabealho"/>
          </w:pPr>
        </w:p>
      </w:tc>
      <w:tc>
        <w:tcPr>
          <w:tcW w:w="5603" w:type="dxa"/>
        </w:tcPr>
        <w:p w14:paraId="5FC1B723" w14:textId="79A5667F" w:rsidR="002E7482" w:rsidRPr="00B945EC" w:rsidRDefault="002E7482" w:rsidP="002E7482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6709CD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2E7482" w:rsidRPr="00B945EC" w:rsidRDefault="002E7482" w:rsidP="002E7482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D02369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40E062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47220"/>
    <w:multiLevelType w:val="multilevel"/>
    <w:tmpl w:val="F6D6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C24"/>
    <w:multiLevelType w:val="multilevel"/>
    <w:tmpl w:val="76E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9D7615"/>
    <w:multiLevelType w:val="multilevel"/>
    <w:tmpl w:val="CDF8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3"/>
  </w:num>
  <w:num w:numId="2" w16cid:durableId="2026319856">
    <w:abstractNumId w:val="17"/>
  </w:num>
  <w:num w:numId="3" w16cid:durableId="545337571">
    <w:abstractNumId w:val="8"/>
  </w:num>
  <w:num w:numId="4" w16cid:durableId="448663118">
    <w:abstractNumId w:val="9"/>
  </w:num>
  <w:num w:numId="5" w16cid:durableId="1191070079">
    <w:abstractNumId w:val="0"/>
  </w:num>
  <w:num w:numId="6" w16cid:durableId="569845644">
    <w:abstractNumId w:val="25"/>
  </w:num>
  <w:num w:numId="7" w16cid:durableId="1780373957">
    <w:abstractNumId w:val="21"/>
  </w:num>
  <w:num w:numId="8" w16cid:durableId="861937841">
    <w:abstractNumId w:val="11"/>
  </w:num>
  <w:num w:numId="9" w16cid:durableId="2122259156">
    <w:abstractNumId w:val="31"/>
  </w:num>
  <w:num w:numId="10" w16cid:durableId="938416474">
    <w:abstractNumId w:val="29"/>
  </w:num>
  <w:num w:numId="11" w16cid:durableId="965816136">
    <w:abstractNumId w:val="23"/>
  </w:num>
  <w:num w:numId="12" w16cid:durableId="938677955">
    <w:abstractNumId w:val="2"/>
  </w:num>
  <w:num w:numId="13" w16cid:durableId="54164922">
    <w:abstractNumId w:val="32"/>
  </w:num>
  <w:num w:numId="14" w16cid:durableId="1248684601">
    <w:abstractNumId w:val="13"/>
  </w:num>
  <w:num w:numId="15" w16cid:durableId="2045323852">
    <w:abstractNumId w:val="27"/>
  </w:num>
  <w:num w:numId="16" w16cid:durableId="1124883897">
    <w:abstractNumId w:val="7"/>
  </w:num>
  <w:num w:numId="17" w16cid:durableId="233247004">
    <w:abstractNumId w:val="22"/>
  </w:num>
  <w:num w:numId="18" w16cid:durableId="2113163519">
    <w:abstractNumId w:val="18"/>
  </w:num>
  <w:num w:numId="19" w16cid:durableId="539320954">
    <w:abstractNumId w:val="3"/>
  </w:num>
  <w:num w:numId="20" w16cid:durableId="294264461">
    <w:abstractNumId w:val="12"/>
  </w:num>
  <w:num w:numId="21" w16cid:durableId="961575991">
    <w:abstractNumId w:val="19"/>
  </w:num>
  <w:num w:numId="22" w16cid:durableId="379012785">
    <w:abstractNumId w:val="14"/>
  </w:num>
  <w:num w:numId="23" w16cid:durableId="2139256101">
    <w:abstractNumId w:val="15"/>
  </w:num>
  <w:num w:numId="24" w16cid:durableId="1112750137">
    <w:abstractNumId w:val="5"/>
  </w:num>
  <w:num w:numId="25" w16cid:durableId="1455832636">
    <w:abstractNumId w:val="20"/>
  </w:num>
  <w:num w:numId="26" w16cid:durableId="948396842">
    <w:abstractNumId w:val="16"/>
  </w:num>
  <w:num w:numId="27" w16cid:durableId="710569923">
    <w:abstractNumId w:val="4"/>
  </w:num>
  <w:num w:numId="28" w16cid:durableId="1193223395">
    <w:abstractNumId w:val="10"/>
  </w:num>
  <w:num w:numId="29" w16cid:durableId="613100476">
    <w:abstractNumId w:val="30"/>
  </w:num>
  <w:num w:numId="30" w16cid:durableId="524561496">
    <w:abstractNumId w:val="34"/>
  </w:num>
  <w:num w:numId="31" w16cid:durableId="519054158">
    <w:abstractNumId w:val="26"/>
  </w:num>
  <w:num w:numId="32" w16cid:durableId="1018770142">
    <w:abstractNumId w:val="6"/>
  </w:num>
  <w:num w:numId="33" w16cid:durableId="712735244">
    <w:abstractNumId w:val="36"/>
  </w:num>
  <w:num w:numId="34" w16cid:durableId="917981471">
    <w:abstractNumId w:val="1"/>
  </w:num>
  <w:num w:numId="35" w16cid:durableId="1033002425">
    <w:abstractNumId w:val="35"/>
  </w:num>
  <w:num w:numId="36" w16cid:durableId="1553689331">
    <w:abstractNumId w:val="28"/>
  </w:num>
  <w:num w:numId="37" w16cid:durableId="11737584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412D7"/>
    <w:rsid w:val="00051534"/>
    <w:rsid w:val="00072B6D"/>
    <w:rsid w:val="000858B7"/>
    <w:rsid w:val="0008652F"/>
    <w:rsid w:val="000A4AB9"/>
    <w:rsid w:val="000B2D24"/>
    <w:rsid w:val="000C6243"/>
    <w:rsid w:val="000E1F1A"/>
    <w:rsid w:val="00110B76"/>
    <w:rsid w:val="001168EF"/>
    <w:rsid w:val="00133915"/>
    <w:rsid w:val="00135B5E"/>
    <w:rsid w:val="001432CE"/>
    <w:rsid w:val="00165D6E"/>
    <w:rsid w:val="00192F93"/>
    <w:rsid w:val="001C4D83"/>
    <w:rsid w:val="001C6C06"/>
    <w:rsid w:val="001D2187"/>
    <w:rsid w:val="002145CD"/>
    <w:rsid w:val="00267085"/>
    <w:rsid w:val="002736C6"/>
    <w:rsid w:val="002A40AB"/>
    <w:rsid w:val="002A4978"/>
    <w:rsid w:val="002C5F86"/>
    <w:rsid w:val="002D2C5A"/>
    <w:rsid w:val="002E7482"/>
    <w:rsid w:val="002F0CC0"/>
    <w:rsid w:val="002F7E6F"/>
    <w:rsid w:val="00344060"/>
    <w:rsid w:val="003567DA"/>
    <w:rsid w:val="003658D6"/>
    <w:rsid w:val="00386A3C"/>
    <w:rsid w:val="00387C1D"/>
    <w:rsid w:val="003920BA"/>
    <w:rsid w:val="003975FC"/>
    <w:rsid w:val="003A4E23"/>
    <w:rsid w:val="003B35AF"/>
    <w:rsid w:val="003B4E8A"/>
    <w:rsid w:val="003D38DE"/>
    <w:rsid w:val="003E6E28"/>
    <w:rsid w:val="004003E4"/>
    <w:rsid w:val="00446890"/>
    <w:rsid w:val="00456FC3"/>
    <w:rsid w:val="00477985"/>
    <w:rsid w:val="00523913"/>
    <w:rsid w:val="00590508"/>
    <w:rsid w:val="0059066F"/>
    <w:rsid w:val="005A13D5"/>
    <w:rsid w:val="005A19C6"/>
    <w:rsid w:val="005C081F"/>
    <w:rsid w:val="005C3401"/>
    <w:rsid w:val="005C6137"/>
    <w:rsid w:val="005F0D7F"/>
    <w:rsid w:val="005F4F6D"/>
    <w:rsid w:val="00630280"/>
    <w:rsid w:val="00643AB1"/>
    <w:rsid w:val="006534F7"/>
    <w:rsid w:val="0066477E"/>
    <w:rsid w:val="006709CD"/>
    <w:rsid w:val="0069769B"/>
    <w:rsid w:val="006B4DFE"/>
    <w:rsid w:val="007104ED"/>
    <w:rsid w:val="0072198F"/>
    <w:rsid w:val="00725734"/>
    <w:rsid w:val="0080688D"/>
    <w:rsid w:val="00834294"/>
    <w:rsid w:val="00873447"/>
    <w:rsid w:val="008743B8"/>
    <w:rsid w:val="0088570C"/>
    <w:rsid w:val="00893EDB"/>
    <w:rsid w:val="008C436E"/>
    <w:rsid w:val="008C648B"/>
    <w:rsid w:val="008D4D8E"/>
    <w:rsid w:val="008E69E8"/>
    <w:rsid w:val="008E7B9E"/>
    <w:rsid w:val="00905F1C"/>
    <w:rsid w:val="00917836"/>
    <w:rsid w:val="0094705C"/>
    <w:rsid w:val="00992657"/>
    <w:rsid w:val="009E0A76"/>
    <w:rsid w:val="00A122AD"/>
    <w:rsid w:val="00A3768C"/>
    <w:rsid w:val="00A54B57"/>
    <w:rsid w:val="00A84BC8"/>
    <w:rsid w:val="00A96A1D"/>
    <w:rsid w:val="00AA4A8E"/>
    <w:rsid w:val="00AA7615"/>
    <w:rsid w:val="00AF6E33"/>
    <w:rsid w:val="00B41694"/>
    <w:rsid w:val="00B77FA6"/>
    <w:rsid w:val="00B945EC"/>
    <w:rsid w:val="00C21828"/>
    <w:rsid w:val="00C26898"/>
    <w:rsid w:val="00C279A7"/>
    <w:rsid w:val="00C4422F"/>
    <w:rsid w:val="00C45A77"/>
    <w:rsid w:val="00C45FE9"/>
    <w:rsid w:val="00C832A1"/>
    <w:rsid w:val="00C91039"/>
    <w:rsid w:val="00CA1B68"/>
    <w:rsid w:val="00CA74D8"/>
    <w:rsid w:val="00CC716D"/>
    <w:rsid w:val="00CD6514"/>
    <w:rsid w:val="00CF62FF"/>
    <w:rsid w:val="00D5277A"/>
    <w:rsid w:val="00D627E0"/>
    <w:rsid w:val="00D82F98"/>
    <w:rsid w:val="00DA427B"/>
    <w:rsid w:val="00DB6CAB"/>
    <w:rsid w:val="00E10B07"/>
    <w:rsid w:val="00E3187E"/>
    <w:rsid w:val="00E63153"/>
    <w:rsid w:val="00E72F4B"/>
    <w:rsid w:val="00E81D12"/>
    <w:rsid w:val="00E949B9"/>
    <w:rsid w:val="00EA3245"/>
    <w:rsid w:val="00EB3DBA"/>
    <w:rsid w:val="00EB54DD"/>
    <w:rsid w:val="00EE7A85"/>
    <w:rsid w:val="00EF5B43"/>
    <w:rsid w:val="00F35BF9"/>
    <w:rsid w:val="00F43BED"/>
    <w:rsid w:val="00F5285B"/>
    <w:rsid w:val="00F64BEC"/>
    <w:rsid w:val="00F923C2"/>
    <w:rsid w:val="00FA54E1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arcadores">
    <w:name w:val="List Bullet"/>
    <w:basedOn w:val="Normal"/>
    <w:uiPriority w:val="99"/>
    <w:unhideWhenUsed/>
    <w:rsid w:val="00456FC3"/>
    <w:pPr>
      <w:numPr>
        <w:numId w:val="34"/>
      </w:numPr>
      <w:spacing w:after="200" w:line="276" w:lineRule="auto"/>
      <w:contextualSpacing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SimplesTabela2">
    <w:name w:val="Plain Table 2"/>
    <w:basedOn w:val="Tabelanormal"/>
    <w:uiPriority w:val="42"/>
    <w:rsid w:val="003975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63</cp:revision>
  <cp:lastPrinted>2025-02-11T13:05:00Z</cp:lastPrinted>
  <dcterms:created xsi:type="dcterms:W3CDTF">2024-11-14T18:52:00Z</dcterms:created>
  <dcterms:modified xsi:type="dcterms:W3CDTF">2025-02-11T13:05:00Z</dcterms:modified>
</cp:coreProperties>
</file>