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21B20269" w:rsidR="00B945EC" w:rsidRDefault="00DA4F6F" w:rsidP="00295DA6">
      <w:pPr>
        <w:pStyle w:val="Ttulo1"/>
        <w:jc w:val="center"/>
        <w:rPr>
          <w:lang w:val="es-419"/>
        </w:rPr>
      </w:pPr>
      <w:r w:rsidRPr="00DA4F6F">
        <w:rPr>
          <w:lang w:val="es-ES"/>
        </w:rPr>
        <w:t>POLÍTICA DE LA CALIDAD</w:t>
      </w:r>
    </w:p>
    <w:p w14:paraId="64689761" w14:textId="4513439F" w:rsidR="00DA4F6F" w:rsidRPr="00DA4F6F" w:rsidRDefault="00B11601" w:rsidP="00DA4F6F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E3E006" wp14:editId="0F15FD90">
            <wp:simplePos x="0" y="0"/>
            <wp:positionH relativeFrom="margin">
              <wp:align>center</wp:align>
            </wp:positionH>
            <wp:positionV relativeFrom="paragraph">
              <wp:posOffset>74164</wp:posOffset>
            </wp:positionV>
            <wp:extent cx="1120594" cy="1120594"/>
            <wp:effectExtent l="0" t="0" r="3810" b="3810"/>
            <wp:wrapSquare wrapText="bothSides"/>
            <wp:docPr id="1342738578" name="Imagen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38578" name="Imagen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94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6F">
        <w:rPr>
          <w:lang w:val="es-419"/>
        </w:rPr>
        <w:br w:type="textWrapping" w:clear="all"/>
      </w:r>
    </w:p>
    <w:p w14:paraId="7237CF15" w14:textId="20E69472" w:rsidR="00E62F37" w:rsidRDefault="00E62F37" w:rsidP="00DA4F6F">
      <w:proofErr w:type="gramStart"/>
      <w:r w:rsidRPr="00E62F37">
        <w:t xml:space="preserve">La </w:t>
      </w:r>
      <w:r w:rsidR="00B11601">
        <w:t xml:space="preserve"> </w:t>
      </w:r>
      <w:r>
        <w:rPr>
          <w:b/>
          <w:bCs/>
          <w:sz w:val="28"/>
          <w:szCs w:val="28"/>
        </w:rPr>
        <w:t>PRO</w:t>
      </w:r>
      <w:proofErr w:type="gramEnd"/>
      <w:r>
        <w:rPr>
          <w:b/>
          <w:bCs/>
          <w:sz w:val="28"/>
          <w:szCs w:val="28"/>
        </w:rPr>
        <w:t xml:space="preserve"> AIRBAG </w:t>
      </w:r>
      <w:r w:rsidRPr="00E62F37">
        <w:t xml:space="preserve">se compromete a proporcionar productos y/o servicios con un alto estándar de calidad, buscando siempre la </w:t>
      </w:r>
      <w:r w:rsidRPr="00E62F37">
        <w:rPr>
          <w:b/>
          <w:bCs/>
        </w:rPr>
        <w:t>satisfacción de sus clientes y el cumplimiento de los requisitos legales y reglamentarios aplicables</w:t>
      </w:r>
      <w:r w:rsidRPr="00E62F37">
        <w:t>.</w:t>
      </w:r>
    </w:p>
    <w:p w14:paraId="0D584808" w14:textId="5F35E1A8" w:rsidR="00E62F37" w:rsidRDefault="00E62F37" w:rsidP="00DA4F6F">
      <w:r w:rsidRPr="00E62F37">
        <w:t>Para alcanzar este compromiso, la organización establece los siguientes principios:</w:t>
      </w:r>
    </w:p>
    <w:p w14:paraId="60EF5E50" w14:textId="77777777" w:rsidR="00E62F37" w:rsidRDefault="00E62F37" w:rsidP="00DA4F6F"/>
    <w:p w14:paraId="1AC88AA7" w14:textId="77777777" w:rsidR="00E62F37" w:rsidRDefault="00E62F37" w:rsidP="00DA4F6F"/>
    <w:p w14:paraId="40A0D9A3" w14:textId="5A0206B7" w:rsidR="00DA4F6F" w:rsidRPr="00DA4F6F" w:rsidRDefault="00DA4F6F" w:rsidP="00DA4F6F">
      <w:pPr>
        <w:rPr>
          <w:lang w:val="es-ES"/>
        </w:rPr>
      </w:pPr>
      <w:r w:rsidRPr="00DA4F6F">
        <w:rPr>
          <w:lang w:val="es-ES"/>
        </w:rPr>
        <w:t xml:space="preserve">Nuestro compromiso se basa en los siguientes principios: </w:t>
      </w:r>
    </w:p>
    <w:p w14:paraId="19F95A0B" w14:textId="3EA1E6F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Enfoque en el Cliente</w:t>
      </w:r>
      <w:r w:rsidRPr="00E62F37">
        <w:rPr>
          <w:lang w:val="es-ES"/>
        </w:rPr>
        <w:t xml:space="preserve">: Priorizar las necesidades y expectativas de los clientes, garantizando la prestación de servicios y/o el suministro de productos que cumplan y superen sus requisitos. La organización debe realizar el </w:t>
      </w:r>
      <w:r w:rsidRPr="00E62F37">
        <w:rPr>
          <w:b/>
          <w:bCs/>
          <w:lang w:val="es-ES"/>
        </w:rPr>
        <w:t>seguimiento de las percepciones de los clientes sobre la satisfacción de sus necesidades</w:t>
      </w:r>
      <w:r w:rsidRPr="00E62F37">
        <w:rPr>
          <w:lang w:val="es-ES"/>
        </w:rPr>
        <w:t>.</w:t>
      </w:r>
    </w:p>
    <w:p w14:paraId="4CD250FB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35D2CF74" w14:textId="3B799D5A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Calidad y Conformidad</w:t>
      </w:r>
      <w:r w:rsidRPr="00E62F37">
        <w:rPr>
          <w:lang w:val="es-ES"/>
        </w:rPr>
        <w:t xml:space="preserve">: Asegurar que todos los productos y/o servicios suministrados cumplan con los requisitos especificados, normas técnicas y reglamentos aplicables. La organización debe </w:t>
      </w:r>
      <w:r w:rsidRPr="00E62F37">
        <w:rPr>
          <w:b/>
          <w:bCs/>
          <w:lang w:val="es-ES"/>
        </w:rPr>
        <w:t>implementar procesos controlados</w:t>
      </w:r>
      <w:r w:rsidRPr="00E62F37">
        <w:rPr>
          <w:lang w:val="es-ES"/>
        </w:rPr>
        <w:t xml:space="preserve"> para la producción y prestación de servicios.</w:t>
      </w:r>
    </w:p>
    <w:p w14:paraId="7A604200" w14:textId="77777777" w:rsidR="00E62F37" w:rsidRPr="00E62F37" w:rsidRDefault="00E62F37" w:rsidP="00E62F37">
      <w:pPr>
        <w:rPr>
          <w:lang w:val="es-ES"/>
        </w:rPr>
      </w:pPr>
    </w:p>
    <w:p w14:paraId="46F4341E" w14:textId="2CE49A86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Mejora Continua</w:t>
      </w:r>
      <w:r w:rsidRPr="00E62F37">
        <w:rPr>
          <w:lang w:val="es-ES"/>
        </w:rPr>
        <w:t xml:space="preserve">: Promover una cultura de mejora continua en todos los procesos, a través de la supervisión, análisis y evaluación del desempeño del Sistema de Gestión de Calidad. La organización debe buscar </w:t>
      </w:r>
      <w:r w:rsidRPr="00E62F37">
        <w:rPr>
          <w:b/>
          <w:bCs/>
          <w:lang w:val="es-ES"/>
        </w:rPr>
        <w:t>mejorar continuamente la adecuación, conveniencia y eficacia de su sistema de gestión</w:t>
      </w:r>
      <w:r w:rsidRPr="00E62F37">
        <w:rPr>
          <w:lang w:val="es-ES"/>
        </w:rPr>
        <w:t>.</w:t>
      </w:r>
    </w:p>
    <w:p w14:paraId="217F3F66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DB88693" w14:textId="1C9E8903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Competencia y Formación</w:t>
      </w:r>
      <w:r w:rsidRPr="00E62F37">
        <w:rPr>
          <w:lang w:val="es-ES"/>
        </w:rPr>
        <w:t xml:space="preserve">: Invertir en la capacitación y desarrollo de los empleados, garantizando que posean la competencia necesaria para ejecutar sus tareas con calidad. La organización debe asegurar que </w:t>
      </w:r>
      <w:r w:rsidRPr="00E62F37">
        <w:rPr>
          <w:b/>
          <w:bCs/>
          <w:lang w:val="es-ES"/>
        </w:rPr>
        <w:t>las personas que realizan trabajo bajo su control tomen conciencia de la política de calidad</w:t>
      </w:r>
      <w:r w:rsidRPr="00E62F37">
        <w:rPr>
          <w:lang w:val="es-ES"/>
        </w:rPr>
        <w:t>.</w:t>
      </w:r>
    </w:p>
    <w:p w14:paraId="78F05DC4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46F67B98" w14:textId="77777777" w:rsidR="00E62F37" w:rsidRPr="00E62F37" w:rsidRDefault="00E62F37" w:rsidP="00E62F37">
      <w:pPr>
        <w:rPr>
          <w:lang w:val="es-ES"/>
        </w:rPr>
      </w:pPr>
    </w:p>
    <w:p w14:paraId="61A3306A" w14:textId="7840EE5C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Gestión Basada en Riesgos</w:t>
      </w:r>
      <w:r w:rsidRPr="00E62F37">
        <w:rPr>
          <w:lang w:val="es-ES"/>
        </w:rPr>
        <w:t xml:space="preserve">: Identificar y abordar los riesgos y oportunidades asociados a los procesos del sistema de gestión de calidad, con el objetivo de garantizar su eficacia y evitar efectos indeseados. La organización debe </w:t>
      </w:r>
      <w:r w:rsidRPr="00E62F37">
        <w:rPr>
          <w:b/>
          <w:bCs/>
          <w:lang w:val="es-ES"/>
        </w:rPr>
        <w:t>planificar acciones para abordar riesgos y oportunidades</w:t>
      </w:r>
      <w:r w:rsidRPr="00E62F37">
        <w:rPr>
          <w:lang w:val="es-ES"/>
        </w:rPr>
        <w:t>.</w:t>
      </w:r>
    </w:p>
    <w:p w14:paraId="57BD6D99" w14:textId="77777777" w:rsidR="00E62F37" w:rsidRPr="00E62F37" w:rsidRDefault="00E62F37" w:rsidP="00E62F37">
      <w:pPr>
        <w:pStyle w:val="PargrafodaLista"/>
        <w:rPr>
          <w:lang w:val="es-ES"/>
        </w:rPr>
      </w:pPr>
    </w:p>
    <w:p w14:paraId="2E700812" w14:textId="76D64214" w:rsid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b/>
          <w:bCs/>
          <w:lang w:val="es-ES"/>
        </w:rPr>
        <w:t>Relación con Proveedores</w:t>
      </w:r>
      <w:r w:rsidRPr="00E62F37">
        <w:rPr>
          <w:lang w:val="es-ES"/>
        </w:rPr>
        <w:t xml:space="preserve">: Establecer y mantener relaciones de colaboración con proveedores, asegurando que los productos y servicios suministrados externamente cumplan con los requisitos de calidad de la organización. La organización debe determinar </w:t>
      </w:r>
      <w:r w:rsidRPr="00E62F37">
        <w:rPr>
          <w:b/>
          <w:bCs/>
          <w:lang w:val="es-ES"/>
        </w:rPr>
        <w:t>criterios para la evaluación, selección y seguimiento del desempeño de los proveedores externos</w:t>
      </w:r>
      <w:r w:rsidRPr="00E62F37">
        <w:rPr>
          <w:lang w:val="es-ES"/>
        </w:rPr>
        <w:t>.</w:t>
      </w:r>
    </w:p>
    <w:p w14:paraId="55C5ED52" w14:textId="77777777" w:rsidR="00E62F37" w:rsidRPr="00E62F37" w:rsidRDefault="00E62F37" w:rsidP="00E62F37">
      <w:pPr>
        <w:rPr>
          <w:lang w:val="es-ES"/>
        </w:rPr>
      </w:pPr>
    </w:p>
    <w:p w14:paraId="0F9F03D8" w14:textId="7F40B345" w:rsidR="00E62F37" w:rsidRPr="00E62F37" w:rsidRDefault="00E62F37" w:rsidP="00E62F37">
      <w:pPr>
        <w:pStyle w:val="PargrafodaLista"/>
        <w:numPr>
          <w:ilvl w:val="0"/>
          <w:numId w:val="9"/>
        </w:numPr>
        <w:rPr>
          <w:lang w:val="es-ES"/>
        </w:rPr>
      </w:pPr>
      <w:r w:rsidRPr="00E62F37">
        <w:rPr>
          <w:lang w:val="es-ES"/>
        </w:rPr>
        <w:t>•</w:t>
      </w:r>
      <w:r w:rsidRPr="00E62F37">
        <w:rPr>
          <w:b/>
          <w:bCs/>
          <w:lang w:val="es-ES"/>
        </w:rPr>
        <w:t>Comunicación Transparente</w:t>
      </w:r>
      <w:r w:rsidRPr="00E62F37">
        <w:rPr>
          <w:lang w:val="es-ES"/>
        </w:rPr>
        <w:t xml:space="preserve">: Mantener una comunicación eficaz y transparente con todas las partes interesadas, incluidos clientes, empleados, proveedores y autoridades reguladoras. La organización debe </w:t>
      </w:r>
      <w:r w:rsidRPr="00E62F37">
        <w:rPr>
          <w:b/>
          <w:bCs/>
          <w:lang w:val="es-ES"/>
        </w:rPr>
        <w:t>determinar las comunicaciones internas y externas</w:t>
      </w:r>
      <w:r w:rsidRPr="00E62F37">
        <w:rPr>
          <w:lang w:val="es-ES"/>
        </w:rPr>
        <w:t xml:space="preserve"> relevantes para su sistema de gestión de calidad.</w:t>
      </w:r>
    </w:p>
    <w:p w14:paraId="10D62136" w14:textId="77777777" w:rsidR="00E62F37" w:rsidRDefault="00E62F37" w:rsidP="00DA4F6F">
      <w:pPr>
        <w:rPr>
          <w:lang w:val="es-ES"/>
        </w:rPr>
      </w:pPr>
    </w:p>
    <w:p w14:paraId="05DA625A" w14:textId="626326D8" w:rsidR="00DA4F6F" w:rsidRDefault="00DA4F6F" w:rsidP="00DA4F6F">
      <w:pPr>
        <w:rPr>
          <w:lang w:val="es-ES"/>
        </w:rPr>
      </w:pPr>
      <w:r w:rsidRPr="00DA4F6F">
        <w:rPr>
          <w:lang w:val="es-ES"/>
        </w:rPr>
        <w:t>Esta política es comunicada a todos los niveles de nuestra organización y revisada periódicamente para garantizar su adecuación a las necesidades de nuestros clientes y a los cambios en el entorno</w:t>
      </w: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5148"/>
        <w:gridCol w:w="1911"/>
      </w:tblGrid>
      <w:tr w:rsidR="00B945EC" w14:paraId="593E37BD" w14:textId="77777777" w:rsidTr="00E6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2052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148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E62F37" w14:paraId="3991D160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E62F37" w:rsidRDefault="00E62F37" w:rsidP="00E62F37">
            <w:pPr>
              <w:rPr>
                <w:lang w:val="es-419"/>
              </w:rPr>
            </w:pPr>
            <w:r>
              <w:rPr>
                <w:lang w:val="es-419"/>
              </w:rPr>
              <w:t>000</w:t>
            </w:r>
          </w:p>
        </w:tc>
        <w:tc>
          <w:tcPr>
            <w:tcW w:w="2052" w:type="dxa"/>
          </w:tcPr>
          <w:p w14:paraId="1F7006E8" w14:textId="75BECAD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148" w:type="dxa"/>
          </w:tcPr>
          <w:p w14:paraId="27C5B6C4" w14:textId="438C39F6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E62F37" w14:paraId="1D33F9DE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4840A8D8" w14:textId="7712D61B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739A355E" w14:textId="6EE8E129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E62F37" w14:paraId="522CE143" w14:textId="77777777" w:rsidTr="00E6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E62F37" w:rsidRDefault="00E62F37" w:rsidP="00E62F37">
            <w:pPr>
              <w:rPr>
                <w:lang w:val="es-419"/>
              </w:rPr>
            </w:pPr>
          </w:p>
        </w:tc>
        <w:tc>
          <w:tcPr>
            <w:tcW w:w="2052" w:type="dxa"/>
          </w:tcPr>
          <w:p w14:paraId="62CAA430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148" w:type="dxa"/>
          </w:tcPr>
          <w:p w14:paraId="1309C3D8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E62F37" w:rsidRDefault="00E62F37" w:rsidP="00E6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21331" w14:textId="77777777" w:rsidR="00AB59A0" w:rsidRDefault="00AB59A0" w:rsidP="003A4E23">
      <w:pPr>
        <w:spacing w:after="0" w:line="240" w:lineRule="auto"/>
      </w:pPr>
      <w:r>
        <w:separator/>
      </w:r>
    </w:p>
  </w:endnote>
  <w:endnote w:type="continuationSeparator" w:id="0">
    <w:p w14:paraId="301DE890" w14:textId="77777777" w:rsidR="00AB59A0" w:rsidRDefault="00AB59A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78FB9" w14:textId="77777777" w:rsidR="00383F45" w:rsidRDefault="00383F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009E5" w14:textId="77777777" w:rsidR="00383F45" w:rsidRDefault="00383F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8595" w14:textId="77777777" w:rsidR="00383F45" w:rsidRDefault="00383F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4D1A8" w14:textId="77777777" w:rsidR="00AB59A0" w:rsidRDefault="00AB59A0" w:rsidP="003A4E23">
      <w:pPr>
        <w:spacing w:after="0" w:line="240" w:lineRule="auto"/>
      </w:pPr>
      <w:r>
        <w:separator/>
      </w:r>
    </w:p>
  </w:footnote>
  <w:footnote w:type="continuationSeparator" w:id="0">
    <w:p w14:paraId="0FA14351" w14:textId="77777777" w:rsidR="00AB59A0" w:rsidRDefault="00AB59A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1C561" w14:textId="77777777" w:rsidR="00383F45" w:rsidRDefault="00383F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4A60FFC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97AC7EB" w:rsidR="00B945EC" w:rsidRPr="00B945EC" w:rsidRDefault="00E62F3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E62F37" w14:paraId="28EA7F2E" w14:textId="77777777" w:rsidTr="00B945EC">
      <w:tc>
        <w:tcPr>
          <w:tcW w:w="2942" w:type="dxa"/>
          <w:vMerge/>
        </w:tcPr>
        <w:p w14:paraId="6E0ABE15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2D2B2398" w14:textId="1B78B289" w:rsidR="00E62F37" w:rsidRPr="003E6E28" w:rsidRDefault="00E62F37" w:rsidP="00E62F37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>
            <w:rPr>
              <w:sz w:val="20"/>
              <w:szCs w:val="20"/>
            </w:rPr>
            <w:t>5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Política de la Calidad</w:t>
          </w:r>
        </w:p>
      </w:tc>
      <w:tc>
        <w:tcPr>
          <w:tcW w:w="1980" w:type="dxa"/>
        </w:tcPr>
        <w:p w14:paraId="6B0138BC" w14:textId="119154B9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E62F37" w14:paraId="5C7E3FFF" w14:textId="77777777" w:rsidTr="00B945EC">
      <w:tc>
        <w:tcPr>
          <w:tcW w:w="2942" w:type="dxa"/>
          <w:vMerge/>
        </w:tcPr>
        <w:p w14:paraId="471DDD5B" w14:textId="77777777" w:rsidR="00E62F37" w:rsidRDefault="00E62F37" w:rsidP="00E62F37">
          <w:pPr>
            <w:pStyle w:val="Cabealho"/>
          </w:pPr>
        </w:p>
      </w:tc>
      <w:tc>
        <w:tcPr>
          <w:tcW w:w="5603" w:type="dxa"/>
        </w:tcPr>
        <w:p w14:paraId="5FC1B723" w14:textId="791C8996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383F4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E62F37" w:rsidRPr="00B945EC" w:rsidRDefault="00E62F37" w:rsidP="00E62F3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1BFDC75" w:rsidR="003A4E23" w:rsidRDefault="00E62F3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7160621" wp14:editId="7D99DB87">
          <wp:simplePos x="0" y="0"/>
          <wp:positionH relativeFrom="column">
            <wp:posOffset>255528</wp:posOffset>
          </wp:positionH>
          <wp:positionV relativeFrom="paragraph">
            <wp:posOffset>-837880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0B8A" w14:textId="77777777" w:rsidR="00383F45" w:rsidRDefault="00383F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B9F93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051999"/>
    <w:multiLevelType w:val="hybridMultilevel"/>
    <w:tmpl w:val="59B60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039F0"/>
    <w:multiLevelType w:val="hybridMultilevel"/>
    <w:tmpl w:val="CE96E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8"/>
  </w:num>
  <w:num w:numId="2" w16cid:durableId="2026319856">
    <w:abstractNumId w:val="6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1"/>
  </w:num>
  <w:num w:numId="6" w16cid:durableId="569845644">
    <w:abstractNumId w:val="7"/>
  </w:num>
  <w:num w:numId="7" w16cid:durableId="946619379">
    <w:abstractNumId w:val="0"/>
  </w:num>
  <w:num w:numId="8" w16cid:durableId="1397043953">
    <w:abstractNumId w:val="2"/>
  </w:num>
  <w:num w:numId="9" w16cid:durableId="913317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37144"/>
    <w:rsid w:val="000A4AB9"/>
    <w:rsid w:val="000B2D24"/>
    <w:rsid w:val="000E1F1A"/>
    <w:rsid w:val="001168EF"/>
    <w:rsid w:val="00135B5E"/>
    <w:rsid w:val="001366FB"/>
    <w:rsid w:val="00165D6E"/>
    <w:rsid w:val="00192F93"/>
    <w:rsid w:val="001C4D83"/>
    <w:rsid w:val="001D2187"/>
    <w:rsid w:val="002466FB"/>
    <w:rsid w:val="002736C6"/>
    <w:rsid w:val="00295DA6"/>
    <w:rsid w:val="002A4978"/>
    <w:rsid w:val="002C5F86"/>
    <w:rsid w:val="002F7E6F"/>
    <w:rsid w:val="003567DA"/>
    <w:rsid w:val="003658D6"/>
    <w:rsid w:val="00383F45"/>
    <w:rsid w:val="00387C1D"/>
    <w:rsid w:val="003A4E23"/>
    <w:rsid w:val="003B4E8A"/>
    <w:rsid w:val="003D38DE"/>
    <w:rsid w:val="003E6E28"/>
    <w:rsid w:val="004003E4"/>
    <w:rsid w:val="004643FB"/>
    <w:rsid w:val="00523913"/>
    <w:rsid w:val="00547619"/>
    <w:rsid w:val="005A13D5"/>
    <w:rsid w:val="005A19C6"/>
    <w:rsid w:val="005C081F"/>
    <w:rsid w:val="005C6137"/>
    <w:rsid w:val="006012BD"/>
    <w:rsid w:val="00630280"/>
    <w:rsid w:val="00643AB1"/>
    <w:rsid w:val="0069769B"/>
    <w:rsid w:val="006D1268"/>
    <w:rsid w:val="006D511E"/>
    <w:rsid w:val="00701ADD"/>
    <w:rsid w:val="0072198F"/>
    <w:rsid w:val="0080688D"/>
    <w:rsid w:val="008245C3"/>
    <w:rsid w:val="00834294"/>
    <w:rsid w:val="0088570C"/>
    <w:rsid w:val="00893EDB"/>
    <w:rsid w:val="008C436E"/>
    <w:rsid w:val="008E69E8"/>
    <w:rsid w:val="008E7B9E"/>
    <w:rsid w:val="00912BFC"/>
    <w:rsid w:val="0094705C"/>
    <w:rsid w:val="00992657"/>
    <w:rsid w:val="009E0A76"/>
    <w:rsid w:val="00A122AD"/>
    <w:rsid w:val="00A12B2B"/>
    <w:rsid w:val="00A3768C"/>
    <w:rsid w:val="00A54B57"/>
    <w:rsid w:val="00A96A1D"/>
    <w:rsid w:val="00AA4A8E"/>
    <w:rsid w:val="00AA7615"/>
    <w:rsid w:val="00AB59A0"/>
    <w:rsid w:val="00AF6E33"/>
    <w:rsid w:val="00B11601"/>
    <w:rsid w:val="00B41694"/>
    <w:rsid w:val="00B77FA6"/>
    <w:rsid w:val="00B945EC"/>
    <w:rsid w:val="00C10DBB"/>
    <w:rsid w:val="00C26898"/>
    <w:rsid w:val="00C279A7"/>
    <w:rsid w:val="00C4422F"/>
    <w:rsid w:val="00C45A77"/>
    <w:rsid w:val="00C45FE9"/>
    <w:rsid w:val="00C91039"/>
    <w:rsid w:val="00CA1B68"/>
    <w:rsid w:val="00CA74D8"/>
    <w:rsid w:val="00CC2F4D"/>
    <w:rsid w:val="00CC716D"/>
    <w:rsid w:val="00CE7F44"/>
    <w:rsid w:val="00CF62FF"/>
    <w:rsid w:val="00D627E0"/>
    <w:rsid w:val="00D63C15"/>
    <w:rsid w:val="00D82F98"/>
    <w:rsid w:val="00DA427B"/>
    <w:rsid w:val="00DA4F6F"/>
    <w:rsid w:val="00DB6CAB"/>
    <w:rsid w:val="00E10B07"/>
    <w:rsid w:val="00E3187E"/>
    <w:rsid w:val="00E62F37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17</cp:revision>
  <cp:lastPrinted>2025-02-07T12:11:00Z</cp:lastPrinted>
  <dcterms:created xsi:type="dcterms:W3CDTF">2024-11-14T18:52:00Z</dcterms:created>
  <dcterms:modified xsi:type="dcterms:W3CDTF">2025-02-07T12:11:00Z</dcterms:modified>
</cp:coreProperties>
</file>