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147438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147438">
            <w:rPr>
              <w:rFonts w:ascii="Aptos Corpo" w:hAnsi="Aptos Corpo"/>
              <w:lang w:val="es-MX"/>
            </w:rPr>
            <w:t>Contenido</w:t>
          </w:r>
        </w:p>
        <w:p w14:paraId="34B16CD5" w14:textId="73418CCA" w:rsidR="009C784A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147438">
            <w:rPr>
              <w:rFonts w:ascii="Aptos Corpo" w:hAnsi="Aptos Corpo"/>
            </w:rPr>
            <w:fldChar w:fldCharType="begin"/>
          </w:r>
          <w:r w:rsidRPr="00147438">
            <w:rPr>
              <w:rFonts w:ascii="Aptos Corpo" w:hAnsi="Aptos Corpo"/>
            </w:rPr>
            <w:instrText xml:space="preserve"> TOC \o "1-3" \h \z \u </w:instrText>
          </w:r>
          <w:r w:rsidRPr="00147438">
            <w:rPr>
              <w:rFonts w:ascii="Aptos Corpo" w:hAnsi="Aptos Corpo"/>
            </w:rPr>
            <w:fldChar w:fldCharType="separate"/>
          </w:r>
          <w:hyperlink w:anchor="_Toc188870968" w:history="1">
            <w:r w:rsidR="009C784A" w:rsidRPr="00E97C51">
              <w:rPr>
                <w:rStyle w:val="Hyperlink"/>
                <w:rFonts w:ascii="Aptos corps" w:hAnsi="Aptos corps"/>
                <w:noProof/>
              </w:rPr>
              <w:t>1.- Objetivo</w:t>
            </w:r>
            <w:r w:rsidR="009C784A">
              <w:rPr>
                <w:noProof/>
                <w:webHidden/>
              </w:rPr>
              <w:tab/>
            </w:r>
            <w:r w:rsidR="009C784A">
              <w:rPr>
                <w:noProof/>
                <w:webHidden/>
              </w:rPr>
              <w:fldChar w:fldCharType="begin"/>
            </w:r>
            <w:r w:rsidR="009C784A">
              <w:rPr>
                <w:noProof/>
                <w:webHidden/>
              </w:rPr>
              <w:instrText xml:space="preserve"> PAGEREF _Toc188870968 \h </w:instrText>
            </w:r>
            <w:r w:rsidR="009C784A">
              <w:rPr>
                <w:noProof/>
                <w:webHidden/>
              </w:rPr>
            </w:r>
            <w:r w:rsidR="009C784A"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2</w:t>
            </w:r>
            <w:r w:rsidR="009C784A">
              <w:rPr>
                <w:noProof/>
                <w:webHidden/>
              </w:rPr>
              <w:fldChar w:fldCharType="end"/>
            </w:r>
          </w:hyperlink>
        </w:p>
        <w:p w14:paraId="15A8E8B8" w14:textId="688D5998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69" w:history="1">
            <w:r w:rsidRPr="00E97C51">
              <w:rPr>
                <w:rStyle w:val="Hyperlink"/>
                <w:rFonts w:ascii="Aptos corps" w:hAnsi="Aptos corps"/>
                <w:noProof/>
              </w:rPr>
              <w:t>2.-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9D4F" w14:textId="1E64B7C6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0" w:history="1">
            <w:r w:rsidRPr="00E97C51">
              <w:rPr>
                <w:rStyle w:val="Hyperlink"/>
                <w:rFonts w:ascii="Aptos corps" w:hAnsi="Aptos corps"/>
                <w:noProof/>
              </w:rPr>
              <w:t>3.-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9799" w14:textId="04DAD8AE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1" w:history="1">
            <w:r w:rsidRPr="00E97C51">
              <w:rPr>
                <w:rStyle w:val="Hyperlink"/>
                <w:rFonts w:ascii="Aptos corps" w:hAnsi="Aptos corps"/>
                <w:noProof/>
              </w:rPr>
              <w:t>4.-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8F64" w14:textId="44E6A0D9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2" w:history="1">
            <w:r w:rsidRPr="00E97C51">
              <w:rPr>
                <w:rStyle w:val="Hyperlink"/>
                <w:rFonts w:ascii="Aptos corps" w:hAnsi="Aptos corps"/>
                <w:noProof/>
              </w:rPr>
              <w:t>Director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BBC1" w14:textId="744218B9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3" w:history="1">
            <w:r w:rsidRPr="00E97C51">
              <w:rPr>
                <w:rStyle w:val="Hyperlink"/>
                <w:rFonts w:ascii="Aptos corps" w:hAnsi="Aptos corps"/>
                <w:noProof/>
              </w:rPr>
              <w:t>Responsable del Sistema de Gestión: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BF72" w14:textId="7CF83D8C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4" w:history="1">
            <w:r w:rsidRPr="00E97C51">
              <w:rPr>
                <w:rStyle w:val="Hyperlink"/>
                <w:rFonts w:ascii="Aptos corps" w:hAnsi="Aptos corps"/>
                <w:noProof/>
              </w:rPr>
              <w:t>Responsables de Área: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3435" w14:textId="685DEE59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5" w:history="1">
            <w:r w:rsidRPr="00E97C51">
              <w:rPr>
                <w:rStyle w:val="Hyperlink"/>
                <w:rFonts w:ascii="Aptos corps" w:hAnsi="Aptos corps"/>
                <w:noProof/>
              </w:rPr>
              <w:t>Personal Operativo: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AD24" w14:textId="36AAAF70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6" w:history="1">
            <w:r w:rsidRPr="00E97C51">
              <w:rPr>
                <w:rStyle w:val="Hyperlink"/>
                <w:rFonts w:ascii="Aptos corps" w:hAnsi="Aptos corps"/>
                <w:noProof/>
              </w:rPr>
              <w:t>5.-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40C1" w14:textId="58C02964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7" w:history="1">
            <w:r w:rsidRPr="00E97C51">
              <w:rPr>
                <w:rStyle w:val="Hyperlink"/>
                <w:rFonts w:ascii="Aptos corps" w:hAnsi="Aptos corps"/>
                <w:noProof/>
              </w:rPr>
              <w:t>5.1 Identificación de Riesgos y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FD90" w14:textId="39F6B3D8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8" w:history="1">
            <w:r w:rsidRPr="00E97C51">
              <w:rPr>
                <w:rStyle w:val="Hyperlink"/>
                <w:rFonts w:ascii="Aptos corps" w:hAnsi="Aptos corps"/>
                <w:noProof/>
              </w:rPr>
              <w:t>5.2 Análisis de la Causa Potencial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41CC" w14:textId="6447B901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9" w:history="1">
            <w:r w:rsidRPr="00E97C51">
              <w:rPr>
                <w:rStyle w:val="Hyperlink"/>
                <w:rFonts w:ascii="Aptos corps" w:hAnsi="Aptos corps"/>
                <w:noProof/>
              </w:rPr>
              <w:t>5.3 Planificación e Implementación de Acciones Preventivas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09B3" w14:textId="17EBACF0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0" w:history="1">
            <w:r w:rsidRPr="00E97C51">
              <w:rPr>
                <w:rStyle w:val="Hyperlink"/>
                <w:rFonts w:ascii="Aptos corps" w:hAnsi="Aptos corps"/>
                <w:noProof/>
              </w:rPr>
              <w:t>5.4 Seguimiento y Verificación de las Acciones Preventivas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E2A8" w14:textId="5285B1DB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1" w:history="1">
            <w:r w:rsidRPr="00E97C51">
              <w:rPr>
                <w:rStyle w:val="Hyperlink"/>
                <w:rFonts w:ascii="Aptos corps" w:hAnsi="Aptos corps"/>
                <w:noProof/>
              </w:rPr>
              <w:t>5.5 Cierre y Revisión de las Acciones Preventivas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1D94" w14:textId="5066AAF7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2" w:history="1">
            <w:r w:rsidRPr="00E97C51">
              <w:rPr>
                <w:rStyle w:val="Hyperlink"/>
                <w:rFonts w:ascii="Aptos corps" w:hAnsi="Aptos corps"/>
                <w:noProof/>
              </w:rPr>
              <w:t>5.6 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625F" w14:textId="28505180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3" w:history="1">
            <w:r w:rsidRPr="00E97C51">
              <w:rPr>
                <w:rStyle w:val="Hyperlink"/>
                <w:rFonts w:ascii="Aptos corps" w:hAnsi="Aptos corps"/>
                <w:noProof/>
              </w:rPr>
              <w:t>6.-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CBC7" w14:textId="1845223B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4" w:history="1">
            <w:r w:rsidRPr="00E97C51">
              <w:rPr>
                <w:rStyle w:val="Hyperlink"/>
                <w:rFonts w:ascii="Aptos corps" w:hAnsi="Aptos corps"/>
                <w:noProof/>
                <w:lang w:val="es-419"/>
              </w:rPr>
              <w:t>7.-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5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6C2A4F1B" w:rsidR="00FC076A" w:rsidRPr="00147438" w:rsidRDefault="00FC076A" w:rsidP="00FC076A">
          <w:pPr>
            <w:jc w:val="both"/>
            <w:rPr>
              <w:rFonts w:ascii="Aptos Corpo" w:hAnsi="Aptos Corpo"/>
            </w:rPr>
          </w:pPr>
          <w:r w:rsidRPr="00147438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88A771" w14:textId="77777777" w:rsidR="001C3588" w:rsidRPr="00147438" w:rsidRDefault="001C3588" w:rsidP="001C3588">
      <w:pPr>
        <w:pStyle w:val="SemEspaamento"/>
        <w:rPr>
          <w:rFonts w:ascii="Aptos Corpo" w:hAnsi="Aptos Corpo"/>
          <w:lang w:val="es-419"/>
        </w:rPr>
      </w:pPr>
    </w:p>
    <w:p w14:paraId="09F419E3" w14:textId="77777777" w:rsidR="00E97256" w:rsidRPr="00E97256" w:rsidRDefault="00E97256" w:rsidP="00E97256">
      <w:pPr>
        <w:pStyle w:val="Ttulo2"/>
        <w:rPr>
          <w:rFonts w:ascii="Aptos corps" w:hAnsi="Aptos corps"/>
        </w:rPr>
      </w:pPr>
      <w:bookmarkStart w:id="0" w:name="_Toc188870968"/>
      <w:r w:rsidRPr="00E97256">
        <w:rPr>
          <w:rStyle w:val="Forte"/>
          <w:rFonts w:ascii="Aptos corps" w:hAnsi="Aptos corps"/>
          <w:b w:val="0"/>
          <w:bCs w:val="0"/>
        </w:rPr>
        <w:lastRenderedPageBreak/>
        <w:t>1.- Objetivo</w:t>
      </w:r>
      <w:bookmarkEnd w:id="0"/>
    </w:p>
    <w:p w14:paraId="7491CCF0" w14:textId="77777777" w:rsidR="00E97256" w:rsidRPr="00E97256" w:rsidRDefault="00E97256" w:rsidP="00E97256">
      <w:pPr>
        <w:pStyle w:val="NormalWeb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Establecer un proceso sistemático para identificar, analizar, planificar y ejecutar acciones preventivas dentro de la organización, con el fin de anticipar y mitigar riesgos potenciales que puedan afectar la calidad de los productos y servicios, promoviendo la mejora continua y cumpliendo con los requisitos establecidos en la norma ISO 9001:2015.</w:t>
      </w:r>
    </w:p>
    <w:p w14:paraId="18700B3A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1" w:name="_Toc188870969"/>
      <w:r w:rsidRPr="00E97256">
        <w:rPr>
          <w:rStyle w:val="Forte"/>
          <w:rFonts w:ascii="Aptos corps" w:hAnsi="Aptos corps"/>
          <w:b w:val="0"/>
          <w:bCs w:val="0"/>
        </w:rPr>
        <w:t>2.- Alcance</w:t>
      </w:r>
      <w:bookmarkEnd w:id="1"/>
    </w:p>
    <w:p w14:paraId="1D6B6340" w14:textId="77777777" w:rsidR="00E97256" w:rsidRPr="00E97256" w:rsidRDefault="00E97256" w:rsidP="00E97256">
      <w:pPr>
        <w:pStyle w:val="NormalWeb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Este procedimiento aplica a todas las áreas y procesos de la organización, enfocándose en prevenir la ocurrencia de posibles no conformidades y fomentar una cultura de gestión proactiva en la calidad.</w:t>
      </w:r>
    </w:p>
    <w:p w14:paraId="3BCB440D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2" w:name="_Toc188870970"/>
      <w:r w:rsidRPr="00E97256">
        <w:rPr>
          <w:rStyle w:val="Forte"/>
          <w:rFonts w:ascii="Aptos corps" w:hAnsi="Aptos corps"/>
          <w:b w:val="0"/>
          <w:bCs w:val="0"/>
        </w:rPr>
        <w:t>3.- Definiciones</w:t>
      </w:r>
      <w:bookmarkEnd w:id="2"/>
    </w:p>
    <w:p w14:paraId="7FFE6A3B" w14:textId="77777777" w:rsidR="00E97256" w:rsidRPr="00E97256" w:rsidRDefault="00E97256" w:rsidP="00E9725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Style w:val="Forte"/>
          <w:rFonts w:ascii="Aptos corps" w:hAnsi="Aptos corps"/>
        </w:rPr>
        <w:t>Acción Preventiva:</w:t>
      </w:r>
      <w:r w:rsidRPr="00E97256">
        <w:rPr>
          <w:rFonts w:ascii="Aptos corps" w:hAnsi="Aptos corps"/>
        </w:rPr>
        <w:t xml:space="preserve"> Actividad planificada para eliminar las causas de un riesgo identificado antes de que se materialice.</w:t>
      </w:r>
    </w:p>
    <w:p w14:paraId="5E3E4C86" w14:textId="77777777" w:rsidR="00E97256" w:rsidRPr="00E97256" w:rsidRDefault="00E97256" w:rsidP="00E9725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Style w:val="Forte"/>
          <w:rFonts w:ascii="Aptos corps" w:hAnsi="Aptos corps"/>
        </w:rPr>
        <w:t>Riesgo:</w:t>
      </w:r>
      <w:r w:rsidRPr="00E97256">
        <w:rPr>
          <w:rFonts w:ascii="Aptos corps" w:hAnsi="Aptos corps"/>
        </w:rPr>
        <w:t xml:space="preserve"> Evento potencial que podría afectar negativamente el cumplimiento de los requisitos del sistema de gestión o la satisfacción del cliente.</w:t>
      </w:r>
    </w:p>
    <w:p w14:paraId="170A8A86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3" w:name="_Toc188870971"/>
      <w:r w:rsidRPr="00E97256">
        <w:rPr>
          <w:rStyle w:val="Forte"/>
          <w:rFonts w:ascii="Aptos corps" w:hAnsi="Aptos corps"/>
          <w:b w:val="0"/>
          <w:bCs w:val="0"/>
        </w:rPr>
        <w:t>4.- Responsabilidades</w:t>
      </w:r>
      <w:bookmarkEnd w:id="3"/>
    </w:p>
    <w:p w14:paraId="0A70E1FE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4" w:name="_Toc188870972"/>
      <w:r w:rsidRPr="00E97256">
        <w:rPr>
          <w:rStyle w:val="Forte"/>
          <w:rFonts w:ascii="Aptos corps" w:hAnsi="Aptos corps"/>
          <w:b w:val="0"/>
          <w:bCs w:val="0"/>
        </w:rPr>
        <w:t>Director General:</w:t>
      </w:r>
      <w:bookmarkEnd w:id="4"/>
    </w:p>
    <w:p w14:paraId="279A804D" w14:textId="77777777" w:rsidR="00E97256" w:rsidRPr="00E97256" w:rsidRDefault="00E97256" w:rsidP="00E9725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Aprobar las acciones preventivas estratégicas.</w:t>
      </w:r>
    </w:p>
    <w:p w14:paraId="6D38D832" w14:textId="77777777" w:rsidR="00E97256" w:rsidRPr="00E97256" w:rsidRDefault="00E97256" w:rsidP="00E9725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Asegurar los recursos necesarios para su implementación.</w:t>
      </w:r>
    </w:p>
    <w:p w14:paraId="38CAE848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5" w:name="_Toc188870973"/>
      <w:r w:rsidRPr="00E97256">
        <w:rPr>
          <w:rStyle w:val="Forte"/>
          <w:rFonts w:ascii="Aptos corps" w:hAnsi="Aptos corps"/>
          <w:b w:val="0"/>
          <w:bCs w:val="0"/>
        </w:rPr>
        <w:t>Responsable del Sistema de Gestión:</w:t>
      </w:r>
      <w:bookmarkEnd w:id="5"/>
    </w:p>
    <w:p w14:paraId="5B3DDE35" w14:textId="77777777" w:rsidR="00E97256" w:rsidRPr="00E97256" w:rsidRDefault="00E97256" w:rsidP="00E9725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Coordinar la identificación y análisis de riesgos.</w:t>
      </w:r>
    </w:p>
    <w:p w14:paraId="6F827F1A" w14:textId="77777777" w:rsidR="00E97256" w:rsidRPr="00E97256" w:rsidRDefault="00E97256" w:rsidP="00E9725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Supervisar la planificación, ejecución y seguimiento de las acciones preventivas.</w:t>
      </w:r>
    </w:p>
    <w:p w14:paraId="7C52FF34" w14:textId="77777777" w:rsidR="00E97256" w:rsidRPr="00E97256" w:rsidRDefault="00E97256" w:rsidP="00E9725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Documentar y reportar los resultados obtenidos.</w:t>
      </w:r>
    </w:p>
    <w:p w14:paraId="17156A59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6" w:name="_Toc188870974"/>
      <w:r w:rsidRPr="00E97256">
        <w:rPr>
          <w:rStyle w:val="Forte"/>
          <w:rFonts w:ascii="Aptos corps" w:hAnsi="Aptos corps"/>
          <w:b w:val="0"/>
          <w:bCs w:val="0"/>
        </w:rPr>
        <w:t>Responsables de Área:</w:t>
      </w:r>
      <w:bookmarkEnd w:id="6"/>
    </w:p>
    <w:p w14:paraId="2B9DA6EF" w14:textId="77777777" w:rsidR="00E97256" w:rsidRPr="00E97256" w:rsidRDefault="00E97256" w:rsidP="00E9725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Identificar riesgos relacionados con sus procesos.</w:t>
      </w:r>
    </w:p>
    <w:p w14:paraId="5A19E70E" w14:textId="77777777" w:rsidR="00E97256" w:rsidRPr="00E97256" w:rsidRDefault="00E97256" w:rsidP="00E9725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Implementar las acciones preventivas asignadas.</w:t>
      </w:r>
    </w:p>
    <w:p w14:paraId="2EC1E1D3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7" w:name="_Toc188870975"/>
      <w:r w:rsidRPr="00E97256">
        <w:rPr>
          <w:rStyle w:val="Forte"/>
          <w:rFonts w:ascii="Aptos corps" w:hAnsi="Aptos corps"/>
          <w:b w:val="0"/>
          <w:bCs w:val="0"/>
        </w:rPr>
        <w:t>Personal Operativo:</w:t>
      </w:r>
      <w:bookmarkEnd w:id="7"/>
    </w:p>
    <w:p w14:paraId="5F01180B" w14:textId="77777777" w:rsidR="00E97256" w:rsidRPr="00E97256" w:rsidRDefault="00E97256" w:rsidP="00E9725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Reportar situaciones que puedan representar riesgos potenciales.</w:t>
      </w:r>
    </w:p>
    <w:p w14:paraId="48044745" w14:textId="77777777" w:rsidR="00E97256" w:rsidRPr="00E97256" w:rsidRDefault="00E97256" w:rsidP="00E9725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Colaborar en la implementación de medidas preventivas.</w:t>
      </w:r>
    </w:p>
    <w:p w14:paraId="672F03C5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8" w:name="_Toc188870976"/>
      <w:r w:rsidRPr="00E97256">
        <w:rPr>
          <w:rStyle w:val="Forte"/>
          <w:rFonts w:ascii="Aptos corps" w:hAnsi="Aptos corps"/>
          <w:b w:val="0"/>
          <w:bCs w:val="0"/>
        </w:rPr>
        <w:lastRenderedPageBreak/>
        <w:t>5.- Procedimiento</w:t>
      </w:r>
      <w:bookmarkEnd w:id="8"/>
    </w:p>
    <w:p w14:paraId="11B09761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9" w:name="_Toc188870977"/>
      <w:r w:rsidRPr="00E97256">
        <w:rPr>
          <w:rStyle w:val="Forte"/>
          <w:rFonts w:ascii="Aptos corps" w:hAnsi="Aptos corps"/>
          <w:b w:val="0"/>
          <w:bCs w:val="0"/>
        </w:rPr>
        <w:t>5.1 Identificación de Riesgos y Oportunidades</w:t>
      </w:r>
      <w:bookmarkEnd w:id="9"/>
    </w:p>
    <w:p w14:paraId="3EAC0C8D" w14:textId="77777777" w:rsidR="00E97256" w:rsidRPr="00E97256" w:rsidRDefault="00E97256" w:rsidP="00E9725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Los riesgos y oportunidades se identificarán mediante:</w:t>
      </w:r>
    </w:p>
    <w:p w14:paraId="696A4C6B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Análisis de datos históricos (resultados de auditorías, quejas, etc.).</w:t>
      </w:r>
    </w:p>
    <w:p w14:paraId="2E02A4DA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Observaciones de empleados y supervisores.</w:t>
      </w:r>
    </w:p>
    <w:p w14:paraId="367AFBF7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Evaluaciones específicas de procesos.</w:t>
      </w:r>
    </w:p>
    <w:p w14:paraId="2720F21F" w14:textId="77777777" w:rsidR="00E97256" w:rsidRPr="00E97256" w:rsidRDefault="00E97256" w:rsidP="00E9725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 xml:space="preserve">Documentar los riesgos en un </w:t>
      </w:r>
      <w:r w:rsidRPr="00E97256">
        <w:rPr>
          <w:rStyle w:val="Forte"/>
          <w:rFonts w:ascii="Aptos corps" w:hAnsi="Aptos corps"/>
        </w:rPr>
        <w:t>Registro de Riesgos y Acciones Preventivas</w:t>
      </w:r>
      <w:r w:rsidRPr="00E97256">
        <w:rPr>
          <w:rFonts w:ascii="Aptos corps" w:hAnsi="Aptos corps"/>
        </w:rPr>
        <w:t>, incluyendo:</w:t>
      </w:r>
    </w:p>
    <w:p w14:paraId="35F55C5D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Descripción del riesgo.</w:t>
      </w:r>
    </w:p>
    <w:p w14:paraId="20E5321B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Fecha de identificación.</w:t>
      </w:r>
    </w:p>
    <w:p w14:paraId="13BFF2E1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Área responsable.</w:t>
      </w:r>
    </w:p>
    <w:p w14:paraId="45D556A3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Posibles consecuencias.</w:t>
      </w:r>
    </w:p>
    <w:p w14:paraId="24698E32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0" w:name="_Toc188870978"/>
      <w:r w:rsidRPr="00E97256">
        <w:rPr>
          <w:rStyle w:val="Forte"/>
          <w:rFonts w:ascii="Aptos corps" w:hAnsi="Aptos corps"/>
          <w:b w:val="0"/>
          <w:bCs w:val="0"/>
        </w:rPr>
        <w:t>5.2 Análisis de la Causa Potencial</w:t>
      </w:r>
      <w:bookmarkEnd w:id="10"/>
    </w:p>
    <w:p w14:paraId="0080EBFC" w14:textId="77777777" w:rsidR="00E97256" w:rsidRPr="00E97256" w:rsidRDefault="00E97256" w:rsidP="00E9725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Realizar un análisis detallado para determinar las causas raíz del riesgo identificado.</w:t>
      </w:r>
    </w:p>
    <w:p w14:paraId="6CE9D186" w14:textId="77777777" w:rsidR="00E97256" w:rsidRPr="00E97256" w:rsidRDefault="00E97256" w:rsidP="00E9725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Priorizar los riesgos según su impacto potencial y probabilidad.</w:t>
      </w:r>
    </w:p>
    <w:p w14:paraId="6117FD9C" w14:textId="77777777" w:rsidR="00E97256" w:rsidRPr="00E97256" w:rsidRDefault="00E97256" w:rsidP="00E9725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Incluir esta información en el registro para su seguimiento.</w:t>
      </w:r>
    </w:p>
    <w:p w14:paraId="70693FAE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1" w:name="_Toc188870979"/>
      <w:r w:rsidRPr="00E97256">
        <w:rPr>
          <w:rStyle w:val="Forte"/>
          <w:rFonts w:ascii="Aptos corps" w:hAnsi="Aptos corps"/>
          <w:b w:val="0"/>
          <w:bCs w:val="0"/>
        </w:rPr>
        <w:t>5.3 Planificación e Implementación de Acciones Preventivas</w:t>
      </w:r>
      <w:bookmarkEnd w:id="11"/>
    </w:p>
    <w:p w14:paraId="10BCF9A3" w14:textId="77777777" w:rsidR="00E97256" w:rsidRPr="00E97256" w:rsidRDefault="00E97256" w:rsidP="00E9725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Definir acciones preventivas específicas para eliminar o reducir el riesgo, incluyendo:</w:t>
      </w:r>
    </w:p>
    <w:p w14:paraId="3CC1ACC5" w14:textId="77777777" w:rsidR="00E97256" w:rsidRPr="00E97256" w:rsidRDefault="00E97256" w:rsidP="00E97256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Descripción de la acción.</w:t>
      </w:r>
    </w:p>
    <w:p w14:paraId="6D0DD123" w14:textId="77777777" w:rsidR="00E97256" w:rsidRPr="00E97256" w:rsidRDefault="00E97256" w:rsidP="00E97256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Responsable de la implementación.</w:t>
      </w:r>
    </w:p>
    <w:p w14:paraId="461D282C" w14:textId="77777777" w:rsidR="00E97256" w:rsidRPr="00E97256" w:rsidRDefault="00E97256" w:rsidP="00E97256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Plazos para la ejecución.</w:t>
      </w:r>
    </w:p>
    <w:p w14:paraId="679AEE95" w14:textId="77777777" w:rsidR="00E97256" w:rsidRPr="00E97256" w:rsidRDefault="00E97256" w:rsidP="00E9725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 xml:space="preserve">Registrar estas acciones en el </w:t>
      </w:r>
      <w:r w:rsidRPr="00E97256">
        <w:rPr>
          <w:rStyle w:val="Forte"/>
          <w:rFonts w:ascii="Aptos corps" w:hAnsi="Aptos corps"/>
        </w:rPr>
        <w:t>Registro de Riesgos y Acciones Preventivas</w:t>
      </w:r>
      <w:r w:rsidRPr="00E97256">
        <w:rPr>
          <w:rFonts w:ascii="Aptos corps" w:hAnsi="Aptos corps"/>
        </w:rPr>
        <w:t>.</w:t>
      </w:r>
    </w:p>
    <w:p w14:paraId="3DBFB8B9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2" w:name="_Toc188870980"/>
      <w:r w:rsidRPr="00E97256">
        <w:rPr>
          <w:rStyle w:val="Forte"/>
          <w:rFonts w:ascii="Aptos corps" w:hAnsi="Aptos corps"/>
          <w:b w:val="0"/>
          <w:bCs w:val="0"/>
        </w:rPr>
        <w:t>5.4 Seguimiento y Verificación de las Acciones Preventivas</w:t>
      </w:r>
      <w:bookmarkEnd w:id="12"/>
    </w:p>
    <w:p w14:paraId="7F1E6EF0" w14:textId="77777777" w:rsidR="00E97256" w:rsidRPr="00E97256" w:rsidRDefault="00E97256" w:rsidP="00E9725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 xml:space="preserve">El </w:t>
      </w:r>
      <w:proofErr w:type="gramStart"/>
      <w:r w:rsidRPr="00E97256">
        <w:rPr>
          <w:rFonts w:ascii="Aptos corps" w:hAnsi="Aptos corps"/>
        </w:rPr>
        <w:t>Responsable</w:t>
      </w:r>
      <w:proofErr w:type="gramEnd"/>
      <w:r w:rsidRPr="00E97256">
        <w:rPr>
          <w:rFonts w:ascii="Aptos corps" w:hAnsi="Aptos corps"/>
        </w:rPr>
        <w:t xml:space="preserve"> del Sistema de Gestión debe verificar la ejecución conforme al plan establecido.</w:t>
      </w:r>
    </w:p>
    <w:p w14:paraId="4D92F64E" w14:textId="77777777" w:rsidR="00E97256" w:rsidRPr="00E97256" w:rsidRDefault="00E97256" w:rsidP="00E9725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Evaluar la efectividad de cada acción implementada.</w:t>
      </w:r>
    </w:p>
    <w:p w14:paraId="19FFF7C3" w14:textId="77777777" w:rsidR="00E97256" w:rsidRPr="00E97256" w:rsidRDefault="00E97256" w:rsidP="00E9725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Documentar los resultados en el registro correspondiente.</w:t>
      </w:r>
    </w:p>
    <w:p w14:paraId="0BD0BD20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3" w:name="_Toc188870981"/>
      <w:r w:rsidRPr="00E97256">
        <w:rPr>
          <w:rStyle w:val="Forte"/>
          <w:rFonts w:ascii="Aptos corps" w:hAnsi="Aptos corps"/>
          <w:b w:val="0"/>
          <w:bCs w:val="0"/>
        </w:rPr>
        <w:t>5.5 Cierre y Revisión de las Acciones Preventivas</w:t>
      </w:r>
      <w:bookmarkEnd w:id="13"/>
    </w:p>
    <w:p w14:paraId="61F41A76" w14:textId="77777777" w:rsidR="00E97256" w:rsidRPr="00E97256" w:rsidRDefault="00E97256" w:rsidP="00E9725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Una vez confirmada la efectividad, cerrar el registro de la acción preventiva.</w:t>
      </w:r>
    </w:p>
    <w:p w14:paraId="6CA816A7" w14:textId="77777777" w:rsidR="00E97256" w:rsidRPr="00E97256" w:rsidRDefault="00E97256" w:rsidP="00E9725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Actualizar el registro con observaciones y lecciones aprendidas.</w:t>
      </w:r>
    </w:p>
    <w:p w14:paraId="0779F331" w14:textId="77777777" w:rsidR="00E97256" w:rsidRPr="00E97256" w:rsidRDefault="00E97256" w:rsidP="00E9725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Incorporar los resultados en las revisiones periódicas del sistema de gestión.</w:t>
      </w:r>
    </w:p>
    <w:p w14:paraId="6C734F47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4" w:name="_Toc188870982"/>
      <w:r w:rsidRPr="00E97256">
        <w:rPr>
          <w:rStyle w:val="Forte"/>
          <w:rFonts w:ascii="Aptos corps" w:hAnsi="Aptos corps"/>
          <w:b w:val="0"/>
          <w:bCs w:val="0"/>
        </w:rPr>
        <w:t>5.6 Mejora Continua</w:t>
      </w:r>
      <w:bookmarkEnd w:id="14"/>
    </w:p>
    <w:p w14:paraId="1EB544A4" w14:textId="77777777" w:rsidR="00E97256" w:rsidRPr="00E97256" w:rsidRDefault="00E97256" w:rsidP="00E9725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Analizar las acciones preventivas realizadas durante las reuniones de revisión por la dirección.</w:t>
      </w:r>
    </w:p>
    <w:p w14:paraId="2B170625" w14:textId="77777777" w:rsidR="00E97256" w:rsidRPr="00E97256" w:rsidRDefault="00E97256" w:rsidP="00E9725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Promover una cultura organizacional orientada a la prevención de riesgos y la mejora continua.</w:t>
      </w:r>
    </w:p>
    <w:p w14:paraId="2D53869E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15" w:name="_Toc188870983"/>
      <w:r w:rsidRPr="00E97256">
        <w:rPr>
          <w:rStyle w:val="Forte"/>
          <w:rFonts w:ascii="Aptos corps" w:hAnsi="Aptos corps"/>
          <w:b w:val="0"/>
          <w:bCs w:val="0"/>
        </w:rPr>
        <w:lastRenderedPageBreak/>
        <w:t>6.- Documentos Relacionados</w:t>
      </w:r>
      <w:bookmarkEnd w:id="15"/>
    </w:p>
    <w:p w14:paraId="786038AE" w14:textId="77777777" w:rsidR="00E97256" w:rsidRPr="00E97256" w:rsidRDefault="00E97256" w:rsidP="00E9725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Registro de Riesgos y Acciones Preventivas.</w:t>
      </w:r>
    </w:p>
    <w:p w14:paraId="1E6B70E3" w14:textId="77777777" w:rsidR="00E97256" w:rsidRPr="00E97256" w:rsidRDefault="00E97256" w:rsidP="00E9725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Procedimiento de Auditorías Internas.</w:t>
      </w:r>
    </w:p>
    <w:p w14:paraId="1AD669BE" w14:textId="77777777" w:rsidR="00E97256" w:rsidRPr="00E97256" w:rsidRDefault="00E97256" w:rsidP="00E9725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Procedimiento de Acciones Correctivas.</w:t>
      </w:r>
    </w:p>
    <w:p w14:paraId="03BEC261" w14:textId="0024FEFA" w:rsidR="00B945EC" w:rsidRPr="00E97256" w:rsidRDefault="001C3588" w:rsidP="00E97256">
      <w:pPr>
        <w:pStyle w:val="Ttulo2"/>
        <w:jc w:val="both"/>
        <w:rPr>
          <w:rFonts w:ascii="Aptos corps" w:hAnsi="Aptos corps"/>
          <w:lang w:val="es-419"/>
        </w:rPr>
      </w:pPr>
      <w:bookmarkStart w:id="16" w:name="_Toc188870984"/>
      <w:r w:rsidRPr="00E97256">
        <w:rPr>
          <w:rFonts w:ascii="Aptos corps" w:hAnsi="Aptos corps"/>
          <w:lang w:val="es-419"/>
        </w:rPr>
        <w:t xml:space="preserve">7.- </w:t>
      </w:r>
      <w:r w:rsidR="00B945EC" w:rsidRPr="00E97256">
        <w:rPr>
          <w:rFonts w:ascii="Aptos corps" w:hAnsi="Aptos corps"/>
          <w:lang w:val="es-419"/>
        </w:rPr>
        <w:t>Historial de Versiones</w:t>
      </w:r>
      <w:bookmarkEnd w:id="16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E97256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E97256" w:rsidRDefault="00B945EC" w:rsidP="00E97256">
            <w:pPr>
              <w:jc w:val="both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E97256" w:rsidRDefault="00B945EC" w:rsidP="00E97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E97256" w:rsidRDefault="00B945EC" w:rsidP="00E97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E97256" w:rsidRDefault="00B945EC" w:rsidP="00E97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E97256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E97256" w:rsidRDefault="00B945EC" w:rsidP="00E97256">
            <w:pPr>
              <w:jc w:val="both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00</w:t>
            </w:r>
            <w:r w:rsidR="00992657" w:rsidRPr="00E97256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2206AA53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0</w:t>
            </w:r>
            <w:r w:rsidR="00992657" w:rsidRPr="00E97256">
              <w:rPr>
                <w:rFonts w:ascii="Aptos corps" w:hAnsi="Aptos corps"/>
                <w:lang w:val="es-419"/>
              </w:rPr>
              <w:t>1</w:t>
            </w:r>
            <w:r w:rsidR="009C784A">
              <w:rPr>
                <w:rFonts w:ascii="Aptos corps" w:hAnsi="Aptos corps"/>
                <w:lang w:val="es-419"/>
              </w:rPr>
              <w:t>12</w:t>
            </w:r>
            <w:r w:rsidRPr="00E97256">
              <w:rPr>
                <w:rFonts w:ascii="Aptos corps" w:hAnsi="Aptos corp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E97256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E97256" w:rsidRDefault="00B945EC" w:rsidP="00E97256">
            <w:pPr>
              <w:jc w:val="both"/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E97256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E97256" w:rsidRDefault="00B945EC" w:rsidP="00E97256">
            <w:pPr>
              <w:jc w:val="both"/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E97256" w:rsidRDefault="00B945EC" w:rsidP="00E97256">
      <w:pPr>
        <w:jc w:val="both"/>
        <w:rPr>
          <w:rFonts w:ascii="Aptos corps" w:hAnsi="Aptos corps"/>
          <w:lang w:val="es-419"/>
        </w:rPr>
      </w:pPr>
    </w:p>
    <w:sectPr w:rsidR="00B945EC" w:rsidRPr="00E97256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64388" w14:textId="77777777" w:rsidR="00AB2812" w:rsidRDefault="00AB2812" w:rsidP="003A4E23">
      <w:pPr>
        <w:spacing w:after="0" w:line="240" w:lineRule="auto"/>
      </w:pPr>
      <w:r>
        <w:separator/>
      </w:r>
    </w:p>
  </w:endnote>
  <w:endnote w:type="continuationSeparator" w:id="0">
    <w:p w14:paraId="540C6DAA" w14:textId="77777777" w:rsidR="00AB2812" w:rsidRDefault="00AB2812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1A6B6" w14:textId="77777777" w:rsidR="00AB2812" w:rsidRDefault="00AB2812" w:rsidP="003A4E23">
      <w:pPr>
        <w:spacing w:after="0" w:line="240" w:lineRule="auto"/>
      </w:pPr>
      <w:r>
        <w:separator/>
      </w:r>
    </w:p>
  </w:footnote>
  <w:footnote w:type="continuationSeparator" w:id="0">
    <w:p w14:paraId="7B93F66D" w14:textId="77777777" w:rsidR="00AB2812" w:rsidRDefault="00AB2812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EE79B0B" w:rsidR="00B945EC" w:rsidRDefault="009C784A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54BDE8E" wp14:editId="3155AA8D">
                <wp:simplePos x="0" y="0"/>
                <wp:positionH relativeFrom="column">
                  <wp:posOffset>76778</wp:posOffset>
                </wp:positionH>
                <wp:positionV relativeFrom="paragraph">
                  <wp:posOffset>-273577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2E2C45D" w:rsidR="00B945EC" w:rsidRPr="00B945EC" w:rsidRDefault="009C784A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63772328" w:rsidR="00B945EC" w:rsidRPr="003E6E28" w:rsidRDefault="001C358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1C3588">
            <w:rPr>
              <w:sz w:val="20"/>
              <w:szCs w:val="20"/>
            </w:rPr>
            <w:t>PRO-006-acciones-preventivas</w:t>
          </w:r>
        </w:p>
      </w:tc>
      <w:tc>
        <w:tcPr>
          <w:tcW w:w="1980" w:type="dxa"/>
        </w:tcPr>
        <w:p w14:paraId="6B0138BC" w14:textId="71F4C4F4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9C784A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9C784A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C7BB985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F1659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4795CB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1BF7"/>
    <w:multiLevelType w:val="multilevel"/>
    <w:tmpl w:val="0AB0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1A1C"/>
    <w:multiLevelType w:val="multilevel"/>
    <w:tmpl w:val="D87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1563"/>
    <w:multiLevelType w:val="multilevel"/>
    <w:tmpl w:val="5D9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423CE"/>
    <w:multiLevelType w:val="multilevel"/>
    <w:tmpl w:val="A390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6667E"/>
    <w:multiLevelType w:val="multilevel"/>
    <w:tmpl w:val="890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F0A52"/>
    <w:multiLevelType w:val="multilevel"/>
    <w:tmpl w:val="5988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63F33"/>
    <w:multiLevelType w:val="multilevel"/>
    <w:tmpl w:val="A08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F055E"/>
    <w:multiLevelType w:val="multilevel"/>
    <w:tmpl w:val="411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A7C77"/>
    <w:multiLevelType w:val="multilevel"/>
    <w:tmpl w:val="743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57CD5"/>
    <w:multiLevelType w:val="multilevel"/>
    <w:tmpl w:val="784C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45403"/>
    <w:multiLevelType w:val="multilevel"/>
    <w:tmpl w:val="7550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23F8E"/>
    <w:multiLevelType w:val="multilevel"/>
    <w:tmpl w:val="D92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53043"/>
    <w:multiLevelType w:val="multilevel"/>
    <w:tmpl w:val="487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10FAF"/>
    <w:multiLevelType w:val="multilevel"/>
    <w:tmpl w:val="A2E8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D3C98"/>
    <w:multiLevelType w:val="multilevel"/>
    <w:tmpl w:val="8D2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309EB"/>
    <w:multiLevelType w:val="multilevel"/>
    <w:tmpl w:val="5F2C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657CB"/>
    <w:multiLevelType w:val="multilevel"/>
    <w:tmpl w:val="96D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B0BB3"/>
    <w:multiLevelType w:val="multilevel"/>
    <w:tmpl w:val="F73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94BF3"/>
    <w:multiLevelType w:val="multilevel"/>
    <w:tmpl w:val="D3D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46D8A"/>
    <w:multiLevelType w:val="multilevel"/>
    <w:tmpl w:val="3318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021F8"/>
    <w:multiLevelType w:val="multilevel"/>
    <w:tmpl w:val="C5C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030916">
    <w:abstractNumId w:val="4"/>
  </w:num>
  <w:num w:numId="2" w16cid:durableId="581529225">
    <w:abstractNumId w:val="2"/>
  </w:num>
  <w:num w:numId="3" w16cid:durableId="805511494">
    <w:abstractNumId w:val="17"/>
  </w:num>
  <w:num w:numId="4" w16cid:durableId="320624993">
    <w:abstractNumId w:val="6"/>
  </w:num>
  <w:num w:numId="5" w16cid:durableId="1021055924">
    <w:abstractNumId w:val="5"/>
  </w:num>
  <w:num w:numId="6" w16cid:durableId="197818610">
    <w:abstractNumId w:val="3"/>
  </w:num>
  <w:num w:numId="7" w16cid:durableId="1182547151">
    <w:abstractNumId w:val="7"/>
  </w:num>
  <w:num w:numId="8" w16cid:durableId="1315910159">
    <w:abstractNumId w:val="1"/>
  </w:num>
  <w:num w:numId="9" w16cid:durableId="2025403184">
    <w:abstractNumId w:val="9"/>
  </w:num>
  <w:num w:numId="10" w16cid:durableId="1717587266">
    <w:abstractNumId w:val="15"/>
  </w:num>
  <w:num w:numId="11" w16cid:durableId="1971473355">
    <w:abstractNumId w:val="8"/>
  </w:num>
  <w:num w:numId="12" w16cid:durableId="1863519563">
    <w:abstractNumId w:val="19"/>
  </w:num>
  <w:num w:numId="13" w16cid:durableId="36319110">
    <w:abstractNumId w:val="10"/>
  </w:num>
  <w:num w:numId="14" w16cid:durableId="341712891">
    <w:abstractNumId w:val="18"/>
  </w:num>
  <w:num w:numId="15" w16cid:durableId="2009478509">
    <w:abstractNumId w:val="0"/>
  </w:num>
  <w:num w:numId="16" w16cid:durableId="1609049315">
    <w:abstractNumId w:val="14"/>
  </w:num>
  <w:num w:numId="17" w16cid:durableId="620960073">
    <w:abstractNumId w:val="16"/>
  </w:num>
  <w:num w:numId="18" w16cid:durableId="16077951">
    <w:abstractNumId w:val="11"/>
  </w:num>
  <w:num w:numId="19" w16cid:durableId="1553424405">
    <w:abstractNumId w:val="12"/>
  </w:num>
  <w:num w:numId="20" w16cid:durableId="168719380">
    <w:abstractNumId w:val="13"/>
  </w:num>
  <w:num w:numId="21" w16cid:durableId="73991050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83F66"/>
    <w:rsid w:val="00084AF6"/>
    <w:rsid w:val="000A4AB9"/>
    <w:rsid w:val="000B2D24"/>
    <w:rsid w:val="000C07AD"/>
    <w:rsid w:val="000E1F1A"/>
    <w:rsid w:val="001168EF"/>
    <w:rsid w:val="00122EDF"/>
    <w:rsid w:val="00135B5E"/>
    <w:rsid w:val="00147438"/>
    <w:rsid w:val="00165D6E"/>
    <w:rsid w:val="00183935"/>
    <w:rsid w:val="00191AC6"/>
    <w:rsid w:val="00192F93"/>
    <w:rsid w:val="001C3588"/>
    <w:rsid w:val="001C4D83"/>
    <w:rsid w:val="001D2187"/>
    <w:rsid w:val="001D343C"/>
    <w:rsid w:val="001D514C"/>
    <w:rsid w:val="002562E5"/>
    <w:rsid w:val="002736C6"/>
    <w:rsid w:val="002A0FCD"/>
    <w:rsid w:val="002A4978"/>
    <w:rsid w:val="002B7C79"/>
    <w:rsid w:val="002C487D"/>
    <w:rsid w:val="002C5F86"/>
    <w:rsid w:val="002F7E6F"/>
    <w:rsid w:val="00353702"/>
    <w:rsid w:val="003567DA"/>
    <w:rsid w:val="003658D6"/>
    <w:rsid w:val="00387C1D"/>
    <w:rsid w:val="003A4E23"/>
    <w:rsid w:val="003B4E8A"/>
    <w:rsid w:val="003D38DE"/>
    <w:rsid w:val="003E6E28"/>
    <w:rsid w:val="003F5A6D"/>
    <w:rsid w:val="004003E4"/>
    <w:rsid w:val="00513FD7"/>
    <w:rsid w:val="00517995"/>
    <w:rsid w:val="00523913"/>
    <w:rsid w:val="00563CE1"/>
    <w:rsid w:val="00582831"/>
    <w:rsid w:val="005A13D5"/>
    <w:rsid w:val="005A19C6"/>
    <w:rsid w:val="005C081F"/>
    <w:rsid w:val="005C6137"/>
    <w:rsid w:val="00630280"/>
    <w:rsid w:val="00643AB1"/>
    <w:rsid w:val="0065226B"/>
    <w:rsid w:val="0069769B"/>
    <w:rsid w:val="006B2835"/>
    <w:rsid w:val="0072198F"/>
    <w:rsid w:val="007839BA"/>
    <w:rsid w:val="007F292E"/>
    <w:rsid w:val="0080688D"/>
    <w:rsid w:val="00807DA6"/>
    <w:rsid w:val="00834294"/>
    <w:rsid w:val="0088570C"/>
    <w:rsid w:val="00893EDB"/>
    <w:rsid w:val="008C436E"/>
    <w:rsid w:val="008E69E8"/>
    <w:rsid w:val="008E7B9E"/>
    <w:rsid w:val="0094705C"/>
    <w:rsid w:val="009833C3"/>
    <w:rsid w:val="00992657"/>
    <w:rsid w:val="009B54D4"/>
    <w:rsid w:val="009C784A"/>
    <w:rsid w:val="009E0A76"/>
    <w:rsid w:val="00A122AD"/>
    <w:rsid w:val="00A3768C"/>
    <w:rsid w:val="00A54B57"/>
    <w:rsid w:val="00A853C8"/>
    <w:rsid w:val="00A96A1D"/>
    <w:rsid w:val="00AA34C8"/>
    <w:rsid w:val="00AA4A8E"/>
    <w:rsid w:val="00AA7615"/>
    <w:rsid w:val="00AB2812"/>
    <w:rsid w:val="00AF6E33"/>
    <w:rsid w:val="00B41694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538A7"/>
    <w:rsid w:val="00D55B13"/>
    <w:rsid w:val="00D627E0"/>
    <w:rsid w:val="00D956C5"/>
    <w:rsid w:val="00DA427B"/>
    <w:rsid w:val="00DB6CAB"/>
    <w:rsid w:val="00DD3B8C"/>
    <w:rsid w:val="00E10B07"/>
    <w:rsid w:val="00E3187E"/>
    <w:rsid w:val="00E3789B"/>
    <w:rsid w:val="00E63153"/>
    <w:rsid w:val="00E81D12"/>
    <w:rsid w:val="00E949B9"/>
    <w:rsid w:val="00E97256"/>
    <w:rsid w:val="00EA3245"/>
    <w:rsid w:val="00EB3DBA"/>
    <w:rsid w:val="00EB54DD"/>
    <w:rsid w:val="00EE0066"/>
    <w:rsid w:val="00EE38A4"/>
    <w:rsid w:val="00EE7A85"/>
    <w:rsid w:val="00EF5B43"/>
    <w:rsid w:val="00EF708D"/>
    <w:rsid w:val="00F16595"/>
    <w:rsid w:val="00F35BF9"/>
    <w:rsid w:val="00F64BEC"/>
    <w:rsid w:val="00F94BC1"/>
    <w:rsid w:val="00FB3AE6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20</cp:revision>
  <cp:lastPrinted>2025-02-07T12:34:00Z</cp:lastPrinted>
  <dcterms:created xsi:type="dcterms:W3CDTF">2024-11-14T18:52:00Z</dcterms:created>
  <dcterms:modified xsi:type="dcterms:W3CDTF">2025-02-07T12:34:00Z</dcterms:modified>
</cp:coreProperties>
</file>