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center" w:tblpY="792"/>
        <w:tblW w:w="9900" w:type="dxa"/>
        <w:tblLook w:val="04A0" w:firstRow="1" w:lastRow="0" w:firstColumn="1" w:lastColumn="0" w:noHBand="0" w:noVBand="1"/>
      </w:tblPr>
      <w:tblGrid>
        <w:gridCol w:w="2122"/>
        <w:gridCol w:w="2126"/>
        <w:gridCol w:w="5652"/>
      </w:tblGrid>
      <w:tr w:rsidR="0069783F" w:rsidRPr="00D825A3" w14:paraId="0C256EC3" w14:textId="77777777" w:rsidTr="00C616FC">
        <w:trPr>
          <w:trHeight w:val="576"/>
        </w:trPr>
        <w:tc>
          <w:tcPr>
            <w:tcW w:w="2122" w:type="dxa"/>
            <w:hideMark/>
          </w:tcPr>
          <w:p w14:paraId="7BBD3FA6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Rol</w:t>
            </w:r>
          </w:p>
        </w:tc>
        <w:tc>
          <w:tcPr>
            <w:tcW w:w="2126" w:type="dxa"/>
            <w:hideMark/>
          </w:tcPr>
          <w:p w14:paraId="263FCF33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Asignado (Grupo)</w:t>
            </w:r>
          </w:p>
        </w:tc>
        <w:tc>
          <w:tcPr>
            <w:tcW w:w="5652" w:type="dxa"/>
            <w:hideMark/>
          </w:tcPr>
          <w:p w14:paraId="78FC8FCC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Responsabilidades</w:t>
            </w:r>
          </w:p>
        </w:tc>
      </w:tr>
      <w:tr w:rsidR="0069783F" w:rsidRPr="00D825A3" w14:paraId="3114BB6D" w14:textId="77777777" w:rsidTr="00C616FC">
        <w:trPr>
          <w:trHeight w:val="1392"/>
        </w:trPr>
        <w:tc>
          <w:tcPr>
            <w:tcW w:w="2122" w:type="dxa"/>
            <w:hideMark/>
          </w:tcPr>
          <w:p w14:paraId="1316E6D0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Líder de Métricas y Medición de Calidad</w:t>
            </w:r>
          </w:p>
        </w:tc>
        <w:tc>
          <w:tcPr>
            <w:tcW w:w="2126" w:type="dxa"/>
            <w:hideMark/>
          </w:tcPr>
          <w:p w14:paraId="70A18756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Linette Bonilla</w:t>
            </w:r>
          </w:p>
        </w:tc>
        <w:tc>
          <w:tcPr>
            <w:tcW w:w="5652" w:type="dxa"/>
            <w:hideMark/>
          </w:tcPr>
          <w:p w14:paraId="7FD1DCE8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Supervisa la calidad de la documentación generada durante el proyecto: requisitos, pruebas, diseño e implementación. Valida trazabilidad, uso de métricas y cumplimiento con estándares.</w:t>
            </w:r>
          </w:p>
        </w:tc>
      </w:tr>
      <w:tr w:rsidR="0069783F" w:rsidRPr="00D825A3" w14:paraId="3DC16C02" w14:textId="77777777" w:rsidTr="00C616FC">
        <w:trPr>
          <w:trHeight w:val="1137"/>
        </w:trPr>
        <w:tc>
          <w:tcPr>
            <w:tcW w:w="2122" w:type="dxa"/>
            <w:hideMark/>
          </w:tcPr>
          <w:p w14:paraId="036703EB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Arquitectos de Software</w:t>
            </w:r>
          </w:p>
        </w:tc>
        <w:tc>
          <w:tcPr>
            <w:tcW w:w="2126" w:type="dxa"/>
            <w:hideMark/>
          </w:tcPr>
          <w:p w14:paraId="220DEE25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Imanol Rodríguez, Nayim Rodríguez</w:t>
            </w:r>
          </w:p>
        </w:tc>
        <w:tc>
          <w:tcPr>
            <w:tcW w:w="5652" w:type="dxa"/>
            <w:hideMark/>
          </w:tcPr>
          <w:p w14:paraId="0B75B585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Aseguran que la arquitectura sea escalable, segura y mantenible. Verifican consistencia entre requisitos y diseño técnico.</w:t>
            </w:r>
          </w:p>
        </w:tc>
      </w:tr>
      <w:tr w:rsidR="0069783F" w:rsidRPr="0069783F" w14:paraId="501D1DD0" w14:textId="77777777" w:rsidTr="00C616FC">
        <w:trPr>
          <w:trHeight w:val="1127"/>
        </w:trPr>
        <w:tc>
          <w:tcPr>
            <w:tcW w:w="2122" w:type="dxa"/>
            <w:hideMark/>
          </w:tcPr>
          <w:p w14:paraId="40596783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Analista de Calidad de Requisitos</w:t>
            </w:r>
          </w:p>
        </w:tc>
        <w:tc>
          <w:tcPr>
            <w:tcW w:w="2126" w:type="dxa"/>
            <w:hideMark/>
          </w:tcPr>
          <w:p w14:paraId="40E4DDD0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Eloy Tulipano</w:t>
            </w:r>
          </w:p>
        </w:tc>
        <w:tc>
          <w:tcPr>
            <w:tcW w:w="5652" w:type="dxa"/>
            <w:hideMark/>
          </w:tcPr>
          <w:p w14:paraId="271E4A82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Evalúa la calidad de los requisitos mediante métricas como ambigüedad, omisión y trazabilidad.</w:t>
            </w:r>
          </w:p>
        </w:tc>
      </w:tr>
      <w:tr w:rsidR="0069783F" w:rsidRPr="0069783F" w14:paraId="123A973A" w14:textId="77777777" w:rsidTr="00C616FC">
        <w:trPr>
          <w:trHeight w:val="1202"/>
        </w:trPr>
        <w:tc>
          <w:tcPr>
            <w:tcW w:w="2122" w:type="dxa"/>
            <w:hideMark/>
          </w:tcPr>
          <w:p w14:paraId="080DA46F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Evaluadora de Calidad de Implementación</w:t>
            </w:r>
          </w:p>
        </w:tc>
        <w:tc>
          <w:tcPr>
            <w:tcW w:w="2126" w:type="dxa"/>
            <w:hideMark/>
          </w:tcPr>
          <w:p w14:paraId="0E69F112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Paola Ran</w:t>
            </w:r>
          </w:p>
        </w:tc>
        <w:tc>
          <w:tcPr>
            <w:tcW w:w="5652" w:type="dxa"/>
            <w:hideMark/>
          </w:tcPr>
          <w:p w14:paraId="1152029A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Reporta métricas de calidad de código: densidad de defectos, cumplimiento de estándares y buenas prácticas de codificación.</w:t>
            </w:r>
          </w:p>
        </w:tc>
      </w:tr>
      <w:tr w:rsidR="0069783F" w:rsidRPr="0069783F" w14:paraId="187F3C40" w14:textId="77777777" w:rsidTr="00C616FC">
        <w:trPr>
          <w:trHeight w:val="1022"/>
        </w:trPr>
        <w:tc>
          <w:tcPr>
            <w:tcW w:w="2122" w:type="dxa"/>
            <w:hideMark/>
          </w:tcPr>
          <w:p w14:paraId="6CC85845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Coordinadora de Revisiones</w:t>
            </w:r>
          </w:p>
        </w:tc>
        <w:tc>
          <w:tcPr>
            <w:tcW w:w="2126" w:type="dxa"/>
            <w:hideMark/>
          </w:tcPr>
          <w:p w14:paraId="5CEF44DA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Tiphany Díaz</w:t>
            </w:r>
          </w:p>
        </w:tc>
        <w:tc>
          <w:tcPr>
            <w:tcW w:w="5652" w:type="dxa"/>
            <w:hideMark/>
          </w:tcPr>
          <w:p w14:paraId="62314DB6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Organiza y registra resultados de inspecciones. Mide efectividad de revisiones mediante número de hallazgos detectados.</w:t>
            </w:r>
          </w:p>
        </w:tc>
      </w:tr>
      <w:tr w:rsidR="0069783F" w:rsidRPr="00D825A3" w14:paraId="062E8085" w14:textId="77777777" w:rsidTr="00C616FC">
        <w:trPr>
          <w:trHeight w:val="1170"/>
        </w:trPr>
        <w:tc>
          <w:tcPr>
            <w:tcW w:w="2122" w:type="dxa"/>
            <w:hideMark/>
          </w:tcPr>
          <w:p w14:paraId="643723C3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Evaluador de Resultados de Pruebas</w:t>
            </w:r>
          </w:p>
        </w:tc>
        <w:tc>
          <w:tcPr>
            <w:tcW w:w="2126" w:type="dxa"/>
            <w:hideMark/>
          </w:tcPr>
          <w:p w14:paraId="3263D8BE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Steven Ampie</w:t>
            </w:r>
          </w:p>
        </w:tc>
        <w:tc>
          <w:tcPr>
            <w:tcW w:w="5652" w:type="dxa"/>
            <w:hideMark/>
          </w:tcPr>
          <w:p w14:paraId="3B7EAFE4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Mide cobertura de pruebas, porcentaje de casos exitosos y severidad de defectos. Asegura integridad de resultados.</w:t>
            </w:r>
          </w:p>
        </w:tc>
      </w:tr>
      <w:tr w:rsidR="0069783F" w:rsidRPr="0069783F" w14:paraId="3E1FF95C" w14:textId="77777777" w:rsidTr="00C616FC">
        <w:trPr>
          <w:trHeight w:val="1082"/>
        </w:trPr>
        <w:tc>
          <w:tcPr>
            <w:tcW w:w="2122" w:type="dxa"/>
            <w:hideMark/>
          </w:tcPr>
          <w:p w14:paraId="410514C1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Tester</w:t>
            </w:r>
          </w:p>
        </w:tc>
        <w:tc>
          <w:tcPr>
            <w:tcW w:w="2126" w:type="dxa"/>
            <w:hideMark/>
          </w:tcPr>
          <w:p w14:paraId="7AFA10EB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Hernán Solano</w:t>
            </w:r>
          </w:p>
        </w:tc>
        <w:tc>
          <w:tcPr>
            <w:tcW w:w="5652" w:type="dxa"/>
            <w:hideMark/>
          </w:tcPr>
          <w:p w14:paraId="6667FB48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Verifica que el software cumpla con los requisitos funcionales. Documenta y reporta cualquier defecto encontrado.</w:t>
            </w:r>
          </w:p>
        </w:tc>
      </w:tr>
      <w:tr w:rsidR="0069783F" w:rsidRPr="0069783F" w14:paraId="2F45C6AE" w14:textId="77777777" w:rsidTr="00C616FC">
        <w:trPr>
          <w:trHeight w:val="1268"/>
        </w:trPr>
        <w:tc>
          <w:tcPr>
            <w:tcW w:w="2122" w:type="dxa"/>
            <w:hideMark/>
          </w:tcPr>
          <w:p w14:paraId="6BAE1017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Auditor de Calidad de Software</w:t>
            </w:r>
          </w:p>
        </w:tc>
        <w:tc>
          <w:tcPr>
            <w:tcW w:w="2126" w:type="dxa"/>
            <w:hideMark/>
          </w:tcPr>
          <w:p w14:paraId="0FAC421D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Diego Osorio</w:t>
            </w:r>
          </w:p>
        </w:tc>
        <w:tc>
          <w:tcPr>
            <w:tcW w:w="5652" w:type="dxa"/>
            <w:hideMark/>
          </w:tcPr>
          <w:p w14:paraId="5E70FA78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Evalúa el cumplimiento normativo, revisa políticas y procedimientos. Emite informes de hallazgos sin participar en codificación o pruebas.</w:t>
            </w:r>
          </w:p>
        </w:tc>
      </w:tr>
      <w:tr w:rsidR="0069783F" w:rsidRPr="00D825A3" w14:paraId="17EE7A31" w14:textId="77777777" w:rsidTr="00C616FC">
        <w:trPr>
          <w:trHeight w:val="1258"/>
        </w:trPr>
        <w:tc>
          <w:tcPr>
            <w:tcW w:w="2122" w:type="dxa"/>
            <w:hideMark/>
          </w:tcPr>
          <w:p w14:paraId="22E3C912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Especialista en Métricas de Calidad</w:t>
            </w:r>
          </w:p>
        </w:tc>
        <w:tc>
          <w:tcPr>
            <w:tcW w:w="2126" w:type="dxa"/>
            <w:hideMark/>
          </w:tcPr>
          <w:p w14:paraId="17A5726F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Emiola Fagbemi</w:t>
            </w:r>
          </w:p>
        </w:tc>
        <w:tc>
          <w:tcPr>
            <w:tcW w:w="5652" w:type="dxa"/>
            <w:hideMark/>
          </w:tcPr>
          <w:p w14:paraId="4123DD52" w14:textId="77777777" w:rsidR="0069783F" w:rsidRPr="0069783F" w:rsidRDefault="0069783F" w:rsidP="00C616FC">
            <w:pPr>
              <w:rPr>
                <w:lang w:val="es-PA"/>
              </w:rPr>
            </w:pPr>
            <w:r w:rsidRPr="0069783F">
              <w:rPr>
                <w:lang w:val="es-PA"/>
              </w:rPr>
              <w:t>Responsable de métricas clave como DDE (</w:t>
            </w:r>
            <w:proofErr w:type="spellStart"/>
            <w:r w:rsidRPr="0069783F">
              <w:rPr>
                <w:lang w:val="es-PA"/>
              </w:rPr>
              <w:t>Defect</w:t>
            </w:r>
            <w:proofErr w:type="spellEnd"/>
            <w:r w:rsidRPr="0069783F">
              <w:rPr>
                <w:lang w:val="es-PA"/>
              </w:rPr>
              <w:t xml:space="preserve"> </w:t>
            </w:r>
            <w:proofErr w:type="spellStart"/>
            <w:r w:rsidRPr="0069783F">
              <w:rPr>
                <w:lang w:val="es-PA"/>
              </w:rPr>
              <w:t>Detection</w:t>
            </w:r>
            <w:proofErr w:type="spellEnd"/>
            <w:r w:rsidRPr="0069783F">
              <w:rPr>
                <w:lang w:val="es-PA"/>
              </w:rPr>
              <w:t xml:space="preserve"> </w:t>
            </w:r>
            <w:proofErr w:type="spellStart"/>
            <w:r w:rsidRPr="0069783F">
              <w:rPr>
                <w:lang w:val="es-PA"/>
              </w:rPr>
              <w:t>Efficiency</w:t>
            </w:r>
            <w:proofErr w:type="spellEnd"/>
            <w:r w:rsidRPr="0069783F">
              <w:rPr>
                <w:lang w:val="es-PA"/>
              </w:rPr>
              <w:t>), DRE (</w:t>
            </w:r>
            <w:proofErr w:type="spellStart"/>
            <w:r w:rsidRPr="0069783F">
              <w:rPr>
                <w:lang w:val="es-PA"/>
              </w:rPr>
              <w:t>Defect</w:t>
            </w:r>
            <w:proofErr w:type="spellEnd"/>
            <w:r w:rsidRPr="0069783F">
              <w:rPr>
                <w:lang w:val="es-PA"/>
              </w:rPr>
              <w:t xml:space="preserve"> </w:t>
            </w:r>
            <w:proofErr w:type="spellStart"/>
            <w:r w:rsidRPr="0069783F">
              <w:rPr>
                <w:lang w:val="es-PA"/>
              </w:rPr>
              <w:t>Removal</w:t>
            </w:r>
            <w:proofErr w:type="spellEnd"/>
            <w:r w:rsidRPr="0069783F">
              <w:rPr>
                <w:lang w:val="es-PA"/>
              </w:rPr>
              <w:t xml:space="preserve"> </w:t>
            </w:r>
            <w:proofErr w:type="spellStart"/>
            <w:r w:rsidRPr="0069783F">
              <w:rPr>
                <w:lang w:val="es-PA"/>
              </w:rPr>
              <w:t>Efficiency</w:t>
            </w:r>
            <w:proofErr w:type="spellEnd"/>
            <w:r w:rsidRPr="0069783F">
              <w:rPr>
                <w:lang w:val="es-PA"/>
              </w:rPr>
              <w:t xml:space="preserve">) y MTTR (Mean Time </w:t>
            </w:r>
            <w:proofErr w:type="spellStart"/>
            <w:r w:rsidRPr="0069783F">
              <w:rPr>
                <w:lang w:val="es-PA"/>
              </w:rPr>
              <w:t>To</w:t>
            </w:r>
            <w:proofErr w:type="spellEnd"/>
            <w:r w:rsidRPr="0069783F">
              <w:rPr>
                <w:lang w:val="es-PA"/>
              </w:rPr>
              <w:t xml:space="preserve"> </w:t>
            </w:r>
            <w:proofErr w:type="spellStart"/>
            <w:r w:rsidRPr="0069783F">
              <w:rPr>
                <w:lang w:val="es-PA"/>
              </w:rPr>
              <w:t>Repair</w:t>
            </w:r>
            <w:proofErr w:type="spellEnd"/>
            <w:r w:rsidRPr="0069783F">
              <w:rPr>
                <w:lang w:val="es-PA"/>
              </w:rPr>
              <w:t>).</w:t>
            </w:r>
          </w:p>
        </w:tc>
      </w:tr>
    </w:tbl>
    <w:p w14:paraId="32D276C1" w14:textId="77777777" w:rsidR="0069783F" w:rsidRPr="00671A8E" w:rsidRDefault="0069783F" w:rsidP="0069783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671A8E">
        <w:rPr>
          <w:rFonts w:ascii="Arial" w:hAnsi="Arial" w:cs="Arial"/>
          <w:b/>
          <w:bCs/>
          <w:color w:val="auto"/>
          <w:sz w:val="28"/>
          <w:szCs w:val="28"/>
        </w:rPr>
        <w:t>Roles Asignados – Grupo 4</w:t>
      </w:r>
      <w:r>
        <w:fldChar w:fldCharType="begin"/>
      </w:r>
      <w:r>
        <w:instrText xml:space="preserve"> LINK Excel.Sheet.12 "Libro1" "Hoja1!F1C1:F10C3" \a \f 5 \h  \* MERGEFORMAT </w:instrText>
      </w:r>
      <w:r>
        <w:fldChar w:fldCharType="separate"/>
      </w:r>
    </w:p>
    <w:p w14:paraId="4F22927E" w14:textId="77777777" w:rsidR="0069783F" w:rsidRPr="00D825A3" w:rsidRDefault="0069783F" w:rsidP="0069783F">
      <w:r>
        <w:fldChar w:fldCharType="end"/>
      </w:r>
    </w:p>
    <w:p w14:paraId="0EBD7C7B" w14:textId="77777777" w:rsidR="000A35CD" w:rsidRPr="008D1B3E" w:rsidRDefault="000A35CD" w:rsidP="008D1B3E">
      <w:pPr>
        <w:rPr>
          <w:lang w:val="es-PA"/>
        </w:rPr>
      </w:pPr>
    </w:p>
    <w:sectPr w:rsidR="000A35CD" w:rsidRPr="008D1B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4287B" w14:textId="77777777" w:rsidR="00250E14" w:rsidRDefault="00250E14" w:rsidP="00F94810">
      <w:r>
        <w:separator/>
      </w:r>
    </w:p>
  </w:endnote>
  <w:endnote w:type="continuationSeparator" w:id="0">
    <w:p w14:paraId="15A7024F" w14:textId="77777777" w:rsidR="00250E14" w:rsidRDefault="00250E14" w:rsidP="00F9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52B33" w14:textId="77777777" w:rsidR="00250E14" w:rsidRDefault="00250E14" w:rsidP="00F94810">
      <w:r>
        <w:separator/>
      </w:r>
    </w:p>
  </w:footnote>
  <w:footnote w:type="continuationSeparator" w:id="0">
    <w:p w14:paraId="112EBD71" w14:textId="77777777" w:rsidR="00250E14" w:rsidRDefault="00250E14" w:rsidP="00F9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52452" w14:textId="3E8CB1CD" w:rsidR="00F94810" w:rsidRPr="004E5D0E" w:rsidRDefault="00387A77" w:rsidP="00F948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4B22BE08" wp14:editId="188DEBF3">
          <wp:simplePos x="0" y="0"/>
          <wp:positionH relativeFrom="column">
            <wp:posOffset>-420786</wp:posOffset>
          </wp:positionH>
          <wp:positionV relativeFrom="paragraph">
            <wp:posOffset>-252095</wp:posOffset>
          </wp:positionV>
          <wp:extent cx="895033" cy="89503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94810"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 w:rsidR="00F94810">
      <w:rPr>
        <w:noProof/>
      </w:rPr>
      <w:drawing>
        <wp:anchor distT="114300" distB="114300" distL="114300" distR="114300" simplePos="0" relativeHeight="251659264" behindDoc="1" locked="0" layoutInCell="1" hidden="0" allowOverlap="1" wp14:anchorId="6271C7FD" wp14:editId="2E55B509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EF4D35" w14:textId="77777777" w:rsidR="00F94810" w:rsidRPr="004E5D0E" w:rsidRDefault="00F94810" w:rsidP="00F94810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1D30C2A1" w14:textId="77777777" w:rsidR="00F94810" w:rsidRPr="00F94810" w:rsidRDefault="00F9481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0339B"/>
    <w:multiLevelType w:val="hybridMultilevel"/>
    <w:tmpl w:val="155A8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3B1B72"/>
    <w:multiLevelType w:val="hybridMultilevel"/>
    <w:tmpl w:val="346EDF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944A47"/>
    <w:multiLevelType w:val="hybridMultilevel"/>
    <w:tmpl w:val="8618CD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2028D8"/>
    <w:multiLevelType w:val="hybridMultilevel"/>
    <w:tmpl w:val="35AECC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D4352A"/>
    <w:multiLevelType w:val="hybridMultilevel"/>
    <w:tmpl w:val="B68A68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7713101">
    <w:abstractNumId w:val="3"/>
  </w:num>
  <w:num w:numId="2" w16cid:durableId="2015454315">
    <w:abstractNumId w:val="0"/>
  </w:num>
  <w:num w:numId="3" w16cid:durableId="1860318847">
    <w:abstractNumId w:val="2"/>
  </w:num>
  <w:num w:numId="4" w16cid:durableId="1161504360">
    <w:abstractNumId w:val="1"/>
  </w:num>
  <w:num w:numId="5" w16cid:durableId="40709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5"/>
    <w:rsid w:val="00022682"/>
    <w:rsid w:val="000A35CD"/>
    <w:rsid w:val="00250E14"/>
    <w:rsid w:val="002F35F2"/>
    <w:rsid w:val="00387A77"/>
    <w:rsid w:val="00603066"/>
    <w:rsid w:val="0069783F"/>
    <w:rsid w:val="00757869"/>
    <w:rsid w:val="007F1B75"/>
    <w:rsid w:val="008D1B3E"/>
    <w:rsid w:val="00B37EA0"/>
    <w:rsid w:val="00F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E72D"/>
  <w15:chartTrackingRefBased/>
  <w15:docId w15:val="{79D471F2-953C-4DE8-AEDE-D8058F2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1B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PA" w:eastAsia="zh-TW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1B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PA" w:eastAsia="zh-TW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PA" w:eastAsia="zh-TW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B7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B7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B7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B7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B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7F1B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B75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B75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B75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B75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B75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B75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B75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7F1B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A" w:eastAsia="zh-TW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F1B75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B7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A" w:eastAsia="zh-TW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F1B75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7F1B75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es-PA" w:eastAsia="zh-TW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F1B75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7F1B7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es-PA" w:eastAsia="zh-TW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F1B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B75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7F1B7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EMIOLA FAGBEMI</cp:lastModifiedBy>
  <cp:revision>6</cp:revision>
  <dcterms:created xsi:type="dcterms:W3CDTF">2025-07-29T02:17:00Z</dcterms:created>
  <dcterms:modified xsi:type="dcterms:W3CDTF">2025-07-29T21:12:00Z</dcterms:modified>
</cp:coreProperties>
</file>