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shd w:val="clear" w:color="auto" w:fill="auto"/>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de acuerdo a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Cumple con los indicadores de calidad requeridos en la presentación del Proyecto APT de acuerdo a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5. Cumple con los indicadores de calidad requeridos en la presentación del Proyecto APT de acuerdo a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las mismas.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de acuerdo a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DF5B23" w:rsidRDefault="001B1702" w:rsidP="001F73D4">
            <w:pPr>
              <w:rPr>
                <w:rFonts w:asciiTheme="minorHAnsi" w:eastAsiaTheme="minorEastAsia" w:hAnsiTheme="minorHAnsi" w:cstheme="minorBidi"/>
                <w:color w:val="FF0000"/>
                <w:highlight w:val="yellow"/>
                <w:lang w:eastAsia="es-CL"/>
              </w:rPr>
            </w:pPr>
            <w:r w:rsidRPr="00DF5B23">
              <w:rPr>
                <w:rFonts w:asciiTheme="minorHAnsi" w:eastAsiaTheme="minorEastAsia" w:hAnsiTheme="minorHAnsi" w:cstheme="minorBidi"/>
                <w:highlight w:val="yellow"/>
              </w:rPr>
              <w:t xml:space="preserve">Presenté </w:t>
            </w:r>
            <w:r w:rsidR="6A4FB4C6" w:rsidRPr="00DF5B23">
              <w:rPr>
                <w:rFonts w:asciiTheme="minorHAnsi" w:eastAsiaTheme="minorEastAsia" w:hAnsiTheme="minorHAnsi" w:cstheme="minorBidi"/>
                <w:highlight w:val="yellow"/>
              </w:rPr>
              <w:t>el proyecto mencionando solo 2 o 3 aspectos de este  (relevancia, objetivos, metodología y desarrollo).</w:t>
            </w:r>
            <w:r w:rsidR="00057285" w:rsidRPr="00DF5B23">
              <w:rPr>
                <w:highlight w:val="yellow"/>
              </w:rPr>
              <w:br/>
            </w:r>
            <w:r w:rsidR="6A4FB4C6" w:rsidRPr="00DF5B23">
              <w:rPr>
                <w:rFonts w:asciiTheme="minorHAnsi" w:eastAsiaTheme="minorEastAsia" w:hAnsiTheme="minorHAnsi" w:cstheme="minorBidi"/>
                <w:highlight w:val="yellow"/>
              </w:rPr>
              <w:t>Y</w:t>
            </w:r>
            <w:r w:rsidR="00057285" w:rsidRPr="00DF5B23">
              <w:rPr>
                <w:highlight w:val="yellow"/>
              </w:rPr>
              <w:br/>
            </w:r>
            <w:r w:rsidR="6A4FB4C6" w:rsidRPr="00DF5B23">
              <w:rPr>
                <w:rFonts w:asciiTheme="minorHAnsi" w:eastAsiaTheme="minorEastAsia" w:hAnsiTheme="minorHAnsi" w:cstheme="minorBidi"/>
                <w:highlight w:val="yellow"/>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r w:rsidRPr="737FD492">
              <w:rPr>
                <w:rFonts w:asciiTheme="minorHAnsi" w:eastAsiaTheme="minorEastAsia" w:hAnsiTheme="minorHAnsi" w:cstheme="minorBidi"/>
              </w:rPr>
              <w:lastRenderedPageBreak/>
              <w:t xml:space="preserve">de acuerdo a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DF5B23" w:rsidRDefault="001B1702" w:rsidP="001F73D4">
            <w:pPr>
              <w:rPr>
                <w:rFonts w:asciiTheme="minorHAnsi" w:eastAsiaTheme="minorEastAsia" w:hAnsiTheme="minorHAnsi" w:cstheme="minorBidi"/>
                <w:color w:val="3B3838" w:themeColor="background2" w:themeShade="40"/>
                <w:highlight w:val="yellow"/>
                <w:lang w:eastAsia="es-CL"/>
              </w:rPr>
            </w:pPr>
            <w:r w:rsidRPr="00DF5B23">
              <w:rPr>
                <w:rFonts w:asciiTheme="minorHAnsi" w:eastAsiaTheme="minorEastAsia" w:hAnsiTheme="minorHAnsi" w:cstheme="minorBidi"/>
                <w:highlight w:val="yellow"/>
              </w:rPr>
              <w:lastRenderedPageBreak/>
              <w:t xml:space="preserve">Presenté </w:t>
            </w:r>
            <w:r w:rsidR="6A4FB4C6" w:rsidRPr="00DF5B23">
              <w:rPr>
                <w:rFonts w:asciiTheme="minorHAnsi" w:eastAsiaTheme="minorEastAsia" w:hAnsiTheme="minorHAnsi" w:cstheme="minorBidi"/>
                <w:highlight w:val="yellow"/>
              </w:rPr>
              <w:t xml:space="preserve">evidencias que </w:t>
            </w:r>
            <w:r w:rsidR="6A4FB4C6" w:rsidRPr="00DF5B23">
              <w:rPr>
                <w:rFonts w:asciiTheme="minorHAnsi" w:eastAsiaTheme="minorEastAsia" w:hAnsiTheme="minorHAnsi" w:cstheme="minorBidi"/>
              </w:rPr>
              <w:t xml:space="preserve">requieren </w:t>
            </w:r>
            <w:r w:rsidR="6A4FB4C6" w:rsidRPr="00DF5B23">
              <w:rPr>
                <w:rFonts w:asciiTheme="minorHAnsi" w:eastAsiaTheme="minorEastAsia" w:hAnsiTheme="minorHAnsi" w:cstheme="minorBidi"/>
                <w:highlight w:val="yellow"/>
              </w:rPr>
              <w:t xml:space="preserve">ajustes menores de acuerdo a los estándares de la </w:t>
            </w:r>
            <w:r w:rsidR="6A4FB4C6" w:rsidRPr="00DF5B23">
              <w:rPr>
                <w:rFonts w:asciiTheme="minorHAnsi" w:eastAsiaTheme="minorEastAsia" w:hAnsiTheme="minorHAnsi" w:cstheme="minorBidi"/>
                <w:highlight w:val="yellow"/>
              </w:rPr>
              <w:lastRenderedPageBreak/>
              <w:t>disciplina y dan cuenta del cumplimiento de los objetivos de</w:t>
            </w:r>
            <w:r w:rsidRPr="00DF5B23">
              <w:rPr>
                <w:rFonts w:asciiTheme="minorHAnsi" w:eastAsiaTheme="minorEastAsia" w:hAnsiTheme="minorHAnsi" w:cstheme="minorBidi"/>
                <w:highlight w:val="yellow"/>
              </w:rPr>
              <w:t xml:space="preserve"> mi</w:t>
            </w:r>
            <w:r w:rsidR="6A4FB4C6" w:rsidRPr="00DF5B23">
              <w:rPr>
                <w:rFonts w:asciiTheme="minorHAnsi" w:eastAsiaTheme="minorEastAsia" w:hAnsiTheme="minorHAnsi" w:cstheme="minorBidi"/>
                <w:highlight w:val="yellow"/>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de acuerdo a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DF5B23" w:rsidRDefault="6A4FB4C6" w:rsidP="001F73D4">
            <w:pPr>
              <w:rPr>
                <w:rFonts w:asciiTheme="minorHAnsi" w:eastAsiaTheme="minorEastAsia" w:hAnsiTheme="minorHAnsi" w:cstheme="minorBidi"/>
                <w:color w:val="3B3838" w:themeColor="background2" w:themeShade="40"/>
                <w:highlight w:val="yellow"/>
                <w:lang w:eastAsia="es-CL"/>
              </w:rPr>
            </w:pPr>
            <w:r w:rsidRPr="00DF5B23">
              <w:rPr>
                <w:rFonts w:asciiTheme="minorHAnsi" w:eastAsiaTheme="minorEastAsia" w:hAnsiTheme="minorHAnsi" w:cstheme="minorBidi"/>
                <w:highlight w:val="yellow"/>
              </w:rPr>
              <w:t>Exp</w:t>
            </w:r>
            <w:r w:rsidR="001B1702" w:rsidRPr="00DF5B23">
              <w:rPr>
                <w:rFonts w:asciiTheme="minorHAnsi" w:eastAsiaTheme="minorEastAsia" w:hAnsiTheme="minorHAnsi" w:cstheme="minorBidi"/>
                <w:highlight w:val="yellow"/>
              </w:rPr>
              <w:t>use</w:t>
            </w:r>
            <w:r w:rsidRPr="00DF5B23">
              <w:rPr>
                <w:rFonts w:asciiTheme="minorHAnsi" w:eastAsiaTheme="minorEastAsia" w:hAnsiTheme="minorHAnsi" w:cstheme="minorBidi"/>
                <w:highlight w:val="yellow"/>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DF5B23" w:rsidRDefault="77DA3CD2" w:rsidP="001F73D4">
            <w:pPr>
              <w:rPr>
                <w:rFonts w:asciiTheme="minorHAnsi" w:eastAsiaTheme="minorEastAsia" w:hAnsiTheme="minorHAnsi" w:cstheme="minorBidi"/>
                <w:color w:val="3B3838" w:themeColor="background2" w:themeShade="40"/>
                <w:highlight w:val="yellow"/>
              </w:rPr>
            </w:pPr>
            <w:r w:rsidRPr="00DF5B23">
              <w:rPr>
                <w:rFonts w:asciiTheme="minorHAnsi" w:eastAsiaTheme="minorEastAsia" w:hAnsiTheme="minorHAnsi" w:cstheme="minorBidi"/>
                <w:highlight w:val="yellow"/>
              </w:rPr>
              <w:t xml:space="preserve">Expresé mis </w:t>
            </w:r>
            <w:r w:rsidR="6A4FB4C6" w:rsidRPr="00DF5B23">
              <w:rPr>
                <w:rFonts w:asciiTheme="minorHAnsi" w:eastAsiaTheme="minorEastAsia" w:hAnsiTheme="minorHAnsi" w:cstheme="minorBidi"/>
                <w:highlight w:val="yellow"/>
              </w:rPr>
              <w:t xml:space="preserve">ideas cumpliendo con uno o dos de los tres elementos: fluidez, claridad y/o precisión. </w:t>
            </w:r>
            <w:r w:rsidR="009619A9" w:rsidRPr="00DF5B23">
              <w:rPr>
                <w:highlight w:val="yellow"/>
              </w:rPr>
              <w:br/>
            </w:r>
            <w:r w:rsidR="6A4FB4C6" w:rsidRPr="00DF5B23">
              <w:rPr>
                <w:rFonts w:asciiTheme="minorHAnsi" w:eastAsiaTheme="minorEastAsia" w:hAnsiTheme="minorHAnsi" w:cstheme="minorBidi"/>
                <w:highlight w:val="yellow"/>
              </w:rPr>
              <w:t>Y</w:t>
            </w:r>
          </w:p>
          <w:p w14:paraId="63ADDED9" w14:textId="3ED1D21B" w:rsidR="00B6258D" w:rsidRPr="00DF5B23" w:rsidRDefault="6A4FB4C6" w:rsidP="001F73D4">
            <w:pPr>
              <w:rPr>
                <w:rFonts w:asciiTheme="minorHAnsi" w:eastAsiaTheme="minorEastAsia" w:hAnsiTheme="minorHAnsi" w:cstheme="minorBidi"/>
                <w:color w:val="3B3838" w:themeColor="background2" w:themeShade="40"/>
                <w:highlight w:val="yellow"/>
                <w:lang w:eastAsia="es-CL"/>
              </w:rPr>
            </w:pPr>
            <w:r w:rsidRPr="00DF5B23">
              <w:rPr>
                <w:rFonts w:asciiTheme="minorHAnsi" w:eastAsiaTheme="minorEastAsia" w:hAnsiTheme="minorHAnsi" w:cstheme="minorBidi"/>
                <w:highlight w:val="yellow"/>
              </w:rPr>
              <w:t>Present</w:t>
            </w:r>
            <w:r w:rsidR="77DA3CD2" w:rsidRPr="00DF5B23">
              <w:rPr>
                <w:rFonts w:asciiTheme="minorHAnsi" w:eastAsiaTheme="minorEastAsia" w:hAnsiTheme="minorHAnsi" w:cstheme="minorBidi"/>
                <w:highlight w:val="yellow"/>
              </w:rPr>
              <w:t>é</w:t>
            </w:r>
            <w:r w:rsidRPr="00DF5B23">
              <w:rPr>
                <w:rFonts w:asciiTheme="minorHAnsi" w:eastAsiaTheme="minorEastAsia" w:hAnsiTheme="minorHAnsi" w:cstheme="minorBidi"/>
                <w:highlight w:val="yellow"/>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5. Cumple con los indicadores de calidad requeridos en la presentación del Proyecto APT de acuerdo a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DF5B23" w:rsidRDefault="008E6B6C" w:rsidP="001F73D4">
            <w:pPr>
              <w:rPr>
                <w:rFonts w:asciiTheme="minorHAnsi" w:eastAsiaTheme="minorEastAsia" w:hAnsiTheme="minorHAnsi" w:cstheme="minorBidi"/>
                <w:highlight w:val="yellow"/>
                <w:lang w:eastAsia="es-CL"/>
              </w:rPr>
            </w:pPr>
            <w:r w:rsidRPr="00DF5B23">
              <w:rPr>
                <w:rFonts w:asciiTheme="minorHAnsi" w:eastAsiaTheme="minorEastAsia" w:hAnsiTheme="minorHAnsi" w:cstheme="minorBidi"/>
                <w:highlight w:val="yellow"/>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DF5B23">
              <w:rPr>
                <w:rFonts w:asciiTheme="minorHAnsi" w:hAnsiTheme="minorHAnsi" w:cstheme="minorHAnsi"/>
                <w:highlight w:val="yellow"/>
              </w:rPr>
              <w:lastRenderedPageBreak/>
              <w:t>Desarrolla su discurso en inglés, abordando la casi totalidad de los temas comunicando sus ideas en forma relativamente clara y fluida utilizando en forma correcta la mayoría de las</w:t>
            </w:r>
            <w:r w:rsidRPr="001F73D4">
              <w:rPr>
                <w:rFonts w:asciiTheme="minorHAnsi" w:hAnsiTheme="minorHAnsi" w:cstheme="minorHAnsi"/>
              </w:rPr>
              <w:t xml:space="preserve">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 xml:space="preserve">vocabulario pertinentes al </w:t>
            </w:r>
            <w:r w:rsidRPr="00DF5B23">
              <w:rPr>
                <w:rFonts w:asciiTheme="minorHAnsi" w:hAnsiTheme="minorHAnsi" w:cstheme="minorHAnsi"/>
              </w:rPr>
              <w:t>tema</w:t>
            </w:r>
            <w:r w:rsidRPr="00DF5B23">
              <w:rPr>
                <w:rFonts w:asciiTheme="minorHAnsi" w:hAnsiTheme="minorHAnsi" w:cstheme="minorHAnsi"/>
                <w:highlight w:val="yellow"/>
              </w:rPr>
              <w:t>.</w:t>
            </w:r>
          </w:p>
        </w:tc>
        <w:tc>
          <w:tcPr>
            <w:tcW w:w="1931" w:type="dxa"/>
            <w:vAlign w:val="center"/>
          </w:tcPr>
          <w:p w14:paraId="123DF0AC" w14:textId="77777777" w:rsidR="001F73D4" w:rsidRPr="00DF5B23" w:rsidRDefault="001F73D4" w:rsidP="001F73D4">
            <w:pPr>
              <w:rPr>
                <w:rFonts w:asciiTheme="minorHAnsi" w:hAnsiTheme="minorHAnsi" w:cstheme="minorHAnsi"/>
                <w:highlight w:val="yellow"/>
              </w:rPr>
            </w:pPr>
            <w:r w:rsidRPr="00DF5B23">
              <w:rPr>
                <w:rFonts w:asciiTheme="minorHAnsi" w:hAnsiTheme="minorHAnsi" w:cstheme="minorHAnsi"/>
                <w:highlight w:val="yellow"/>
              </w:rPr>
              <w:lastRenderedPageBreak/>
              <w:t>No desarrolla su discurso en inglés</w:t>
            </w:r>
          </w:p>
          <w:p w14:paraId="6D46A2B1" w14:textId="77777777" w:rsidR="001F73D4" w:rsidRPr="00DF5B23" w:rsidRDefault="001F73D4" w:rsidP="001F73D4">
            <w:pPr>
              <w:rPr>
                <w:rFonts w:asciiTheme="minorHAnsi" w:hAnsiTheme="minorHAnsi" w:cstheme="minorHAnsi"/>
                <w:highlight w:val="yellow"/>
              </w:rPr>
            </w:pPr>
            <w:r w:rsidRPr="00DF5B23">
              <w:rPr>
                <w:rFonts w:asciiTheme="minorHAnsi" w:hAnsiTheme="minorHAnsi" w:cstheme="minorHAnsi"/>
                <w:highlight w:val="yellow"/>
              </w:rPr>
              <w:t xml:space="preserve">o lo hace en forma muy limitada, impidiendo la comprensión de las ideas, </w:t>
            </w:r>
          </w:p>
          <w:p w14:paraId="6069EB56" w14:textId="49DC4095" w:rsidR="001F73D4" w:rsidRPr="00DF5B23" w:rsidRDefault="001F73D4" w:rsidP="001F73D4">
            <w:pPr>
              <w:rPr>
                <w:rFonts w:asciiTheme="minorHAnsi" w:eastAsia="Calibri" w:hAnsiTheme="minorHAnsi" w:cstheme="minorHAnsi"/>
                <w:color w:val="000000" w:themeColor="text1"/>
                <w:highlight w:val="yellow"/>
              </w:rPr>
            </w:pPr>
            <w:r w:rsidRPr="00DF5B23">
              <w:rPr>
                <w:rFonts w:asciiTheme="minorHAnsi" w:hAnsiTheme="minorHAnsi" w:cstheme="minorHAnsi"/>
                <w:highlight w:val="yellow"/>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D4BDC" w14:textId="77777777" w:rsidR="007F46F7" w:rsidRDefault="007F46F7" w:rsidP="00B2162E">
      <w:r>
        <w:separator/>
      </w:r>
    </w:p>
  </w:endnote>
  <w:endnote w:type="continuationSeparator" w:id="0">
    <w:p w14:paraId="66471BCE" w14:textId="77777777" w:rsidR="007F46F7" w:rsidRDefault="007F46F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61019" w14:textId="77777777" w:rsidR="007F46F7" w:rsidRDefault="007F46F7" w:rsidP="00B2162E">
      <w:r>
        <w:separator/>
      </w:r>
    </w:p>
  </w:footnote>
  <w:footnote w:type="continuationSeparator" w:id="0">
    <w:p w14:paraId="319DB514" w14:textId="77777777" w:rsidR="007F46F7" w:rsidRDefault="007F46F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11"/>
  </w:num>
  <w:num w:numId="4">
    <w:abstractNumId w:val="5"/>
  </w:num>
  <w:num w:numId="5">
    <w:abstractNumId w:val="21"/>
  </w:num>
  <w:num w:numId="6">
    <w:abstractNumId w:val="18"/>
  </w:num>
  <w:num w:numId="7">
    <w:abstractNumId w:val="14"/>
  </w:num>
  <w:num w:numId="8">
    <w:abstractNumId w:val="23"/>
  </w:num>
  <w:num w:numId="9">
    <w:abstractNumId w:val="12"/>
  </w:num>
  <w:num w:numId="10">
    <w:abstractNumId w:val="28"/>
  </w:num>
  <w:num w:numId="11">
    <w:abstractNumId w:val="17"/>
  </w:num>
  <w:num w:numId="12">
    <w:abstractNumId w:val="9"/>
  </w:num>
  <w:num w:numId="13">
    <w:abstractNumId w:val="2"/>
  </w:num>
  <w:num w:numId="14">
    <w:abstractNumId w:val="10"/>
  </w:num>
  <w:num w:numId="15">
    <w:abstractNumId w:val="29"/>
  </w:num>
  <w:num w:numId="16">
    <w:abstractNumId w:val="6"/>
  </w:num>
  <w:num w:numId="17">
    <w:abstractNumId w:val="22"/>
  </w:num>
  <w:num w:numId="18">
    <w:abstractNumId w:val="13"/>
  </w:num>
  <w:num w:numId="19">
    <w:abstractNumId w:val="8"/>
  </w:num>
  <w:num w:numId="20">
    <w:abstractNumId w:val="19"/>
  </w:num>
  <w:num w:numId="21">
    <w:abstractNumId w:val="4"/>
  </w:num>
  <w:num w:numId="22">
    <w:abstractNumId w:val="1"/>
  </w:num>
  <w:num w:numId="23">
    <w:abstractNumId w:val="0"/>
  </w:num>
  <w:num w:numId="24">
    <w:abstractNumId w:val="24"/>
  </w:num>
  <w:num w:numId="25">
    <w:abstractNumId w:val="26"/>
  </w:num>
  <w:num w:numId="26">
    <w:abstractNumId w:val="25"/>
  </w:num>
  <w:num w:numId="27">
    <w:abstractNumId w:val="16"/>
  </w:num>
  <w:num w:numId="28">
    <w:abstractNumId w:val="3"/>
  </w:num>
  <w:num w:numId="29">
    <w:abstractNumId w:val="2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6F7"/>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DF5B23"/>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68</cp:revision>
  <cp:lastPrinted>2021-11-25T12:30:00Z</cp:lastPrinted>
  <dcterms:created xsi:type="dcterms:W3CDTF">2022-08-25T15:56:00Z</dcterms:created>
  <dcterms:modified xsi:type="dcterms:W3CDTF">2025-11-24T19:09:00Z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