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0B40A" w14:textId="77777777" w:rsidR="00E518C2" w:rsidRDefault="00000000">
      <w:pPr>
        <w:spacing w:after="92" w:line="259" w:lineRule="auto"/>
        <w:ind w:left="0" w:right="9" w:firstLine="0"/>
        <w:jc w:val="center"/>
      </w:pPr>
      <w:r>
        <w:rPr>
          <w:sz w:val="56"/>
        </w:rPr>
        <w:t>UNIVERSIDAD MARIANO GÁLVEZ</w:t>
      </w:r>
      <w:r>
        <w:t xml:space="preserve"> </w:t>
      </w:r>
    </w:p>
    <w:p w14:paraId="0C979FCE" w14:textId="77777777" w:rsidR="00E518C2" w:rsidRDefault="00000000">
      <w:pPr>
        <w:spacing w:after="0" w:line="259" w:lineRule="auto"/>
        <w:ind w:left="1565" w:right="0" w:firstLine="0"/>
      </w:pPr>
      <w:r>
        <w:rPr>
          <w:sz w:val="56"/>
        </w:rPr>
        <w:t>CAMPUS QUETZALTENANGO</w:t>
      </w:r>
      <w:r>
        <w:rPr>
          <w:rFonts w:ascii="Arial" w:eastAsia="Arial" w:hAnsi="Arial" w:cs="Arial"/>
          <w:sz w:val="24"/>
        </w:rPr>
        <w:t xml:space="preserve"> </w:t>
      </w:r>
      <w:r>
        <w:rPr>
          <w:rFonts w:ascii="Arial" w:eastAsia="Arial" w:hAnsi="Arial" w:cs="Arial"/>
          <w:sz w:val="37"/>
          <w:vertAlign w:val="subscript"/>
        </w:rPr>
        <w:t xml:space="preserve"> </w:t>
      </w:r>
      <w:r>
        <w:rPr>
          <w:sz w:val="34"/>
          <w:vertAlign w:val="subscript"/>
        </w:rPr>
        <w:t xml:space="preserve">  </w:t>
      </w:r>
    </w:p>
    <w:p w14:paraId="2FDA4FD8" w14:textId="77777777" w:rsidR="00E518C2" w:rsidRDefault="00000000">
      <w:pPr>
        <w:spacing w:after="220" w:line="259" w:lineRule="auto"/>
        <w:ind w:left="561" w:right="0" w:firstLine="0"/>
        <w:jc w:val="center"/>
      </w:pPr>
      <w:r>
        <w:rPr>
          <w:rFonts w:ascii="Courier New" w:eastAsia="Courier New" w:hAnsi="Courier New" w:cs="Courier New"/>
          <w:sz w:val="24"/>
        </w:rPr>
        <w:t xml:space="preserve"> </w:t>
      </w:r>
      <w:r>
        <w:rPr>
          <w:rFonts w:ascii="Arial" w:eastAsia="Arial" w:hAnsi="Arial" w:cs="Arial"/>
          <w:sz w:val="24"/>
        </w:rPr>
        <w:t xml:space="preserve"> </w:t>
      </w:r>
      <w:r>
        <w:t xml:space="preserve">  </w:t>
      </w:r>
    </w:p>
    <w:p w14:paraId="6535D92C" w14:textId="77777777" w:rsidR="00E518C2" w:rsidRDefault="00000000">
      <w:pPr>
        <w:spacing w:after="27" w:line="259" w:lineRule="auto"/>
        <w:ind w:left="17" w:right="2"/>
        <w:jc w:val="center"/>
      </w:pPr>
      <w:r>
        <w:rPr>
          <w:color w:val="2E74B5"/>
          <w:sz w:val="32"/>
        </w:rPr>
        <w:t xml:space="preserve">FACULTAD DE INGENIERÍA  </w:t>
      </w:r>
      <w:r>
        <w:t xml:space="preserve">  </w:t>
      </w:r>
    </w:p>
    <w:p w14:paraId="5DD966AB" w14:textId="77777777" w:rsidR="00E518C2" w:rsidRDefault="00000000">
      <w:pPr>
        <w:spacing w:after="27" w:line="259" w:lineRule="auto"/>
        <w:ind w:left="17" w:right="0"/>
        <w:jc w:val="center"/>
      </w:pPr>
      <w:r>
        <w:rPr>
          <w:color w:val="2E74B5"/>
          <w:sz w:val="32"/>
        </w:rPr>
        <w:t>EN SISTEMAS Y</w:t>
      </w:r>
      <w:r>
        <w:t xml:space="preserve">  </w:t>
      </w:r>
    </w:p>
    <w:p w14:paraId="7844875C" w14:textId="77777777" w:rsidR="00E518C2" w:rsidRDefault="00000000">
      <w:pPr>
        <w:spacing w:after="0" w:line="259" w:lineRule="auto"/>
        <w:ind w:left="2273" w:right="0" w:firstLine="0"/>
      </w:pPr>
      <w:r>
        <w:rPr>
          <w:color w:val="2E74B5"/>
          <w:sz w:val="32"/>
        </w:rPr>
        <w:t>CIENCIAS DE LA INFORMACIÓN (1490)</w:t>
      </w:r>
      <w:r>
        <w:rPr>
          <w:rFonts w:ascii="Arial" w:eastAsia="Arial" w:hAnsi="Arial" w:cs="Arial"/>
          <w:sz w:val="24"/>
        </w:rPr>
        <w:t xml:space="preserve"> </w:t>
      </w:r>
      <w:r>
        <w:t xml:space="preserve"> </w:t>
      </w:r>
    </w:p>
    <w:p w14:paraId="7809BB12" w14:textId="77777777" w:rsidR="00E518C2" w:rsidRDefault="00000000">
      <w:pPr>
        <w:spacing w:after="255" w:line="259" w:lineRule="auto"/>
        <w:ind w:left="0" w:right="114" w:firstLine="0"/>
        <w:jc w:val="center"/>
      </w:pPr>
      <w:r>
        <w:rPr>
          <w:rFonts w:ascii="Arial" w:eastAsia="Arial" w:hAnsi="Arial" w:cs="Arial"/>
          <w:sz w:val="18"/>
        </w:rPr>
        <w:t xml:space="preserve">       </w:t>
      </w:r>
    </w:p>
    <w:p w14:paraId="285A9C0C" w14:textId="77777777" w:rsidR="00E518C2" w:rsidRDefault="00000000">
      <w:pPr>
        <w:spacing w:after="5" w:line="259" w:lineRule="auto"/>
        <w:ind w:left="326" w:right="0" w:firstLine="0"/>
        <w:jc w:val="center"/>
      </w:pPr>
      <w:r>
        <w:rPr>
          <w:rFonts w:ascii="Arial" w:eastAsia="Arial" w:hAnsi="Arial" w:cs="Arial"/>
          <w:b/>
          <w:sz w:val="23"/>
        </w:rPr>
        <w:t xml:space="preserve">INVESTIGACION </w:t>
      </w:r>
      <w:r>
        <w:rPr>
          <w:b/>
          <w:sz w:val="28"/>
        </w:rPr>
        <w:t xml:space="preserve">DE OPERACIONES </w:t>
      </w:r>
    </w:p>
    <w:p w14:paraId="3721519A" w14:textId="77777777" w:rsidR="00E518C2" w:rsidRDefault="00000000">
      <w:pPr>
        <w:spacing w:after="141" w:line="259" w:lineRule="auto"/>
        <w:ind w:left="192" w:right="4"/>
        <w:jc w:val="center"/>
      </w:pPr>
      <w:r>
        <w:rPr>
          <w:sz w:val="28"/>
        </w:rPr>
        <w:t xml:space="preserve">SEXTO CICLO, SECCION “A” </w:t>
      </w:r>
    </w:p>
    <w:p w14:paraId="1444413D" w14:textId="77777777" w:rsidR="00E518C2" w:rsidRDefault="00000000">
      <w:pPr>
        <w:spacing w:after="141" w:line="259" w:lineRule="auto"/>
        <w:ind w:left="192" w:right="0"/>
        <w:jc w:val="center"/>
      </w:pPr>
      <w:r>
        <w:rPr>
          <w:sz w:val="28"/>
        </w:rPr>
        <w:t xml:space="preserve">SEPTIMO SEMESTRE DEL 2025 </w:t>
      </w:r>
    </w:p>
    <w:p w14:paraId="19876ECB" w14:textId="77777777" w:rsidR="00E518C2" w:rsidRDefault="00000000">
      <w:pPr>
        <w:spacing w:after="143" w:line="259" w:lineRule="auto"/>
        <w:ind w:left="0" w:right="0" w:firstLine="0"/>
      </w:pPr>
      <w:r>
        <w:rPr>
          <w:sz w:val="28"/>
        </w:rPr>
        <w:t xml:space="preserve"> </w:t>
      </w:r>
      <w:r>
        <w:rPr>
          <w:sz w:val="28"/>
        </w:rPr>
        <w:tab/>
        <w:t xml:space="preserve"> </w:t>
      </w:r>
    </w:p>
    <w:p w14:paraId="7BB22CF9" w14:textId="77777777" w:rsidR="00E518C2" w:rsidRDefault="00000000">
      <w:pPr>
        <w:spacing w:after="91" w:line="259" w:lineRule="auto"/>
        <w:ind w:left="241" w:right="0" w:firstLine="0"/>
        <w:jc w:val="center"/>
      </w:pPr>
      <w:r>
        <w:rPr>
          <w:sz w:val="28"/>
        </w:rPr>
        <w:t xml:space="preserve"> </w:t>
      </w:r>
    </w:p>
    <w:p w14:paraId="7D743461" w14:textId="77777777" w:rsidR="00E518C2" w:rsidRDefault="00000000">
      <w:pPr>
        <w:spacing w:after="75" w:line="259" w:lineRule="auto"/>
        <w:ind w:left="136" w:right="0" w:firstLine="0"/>
        <w:jc w:val="center"/>
      </w:pPr>
      <w:r>
        <w:rPr>
          <w:noProof/>
        </w:rPr>
        <w:drawing>
          <wp:inline distT="0" distB="0" distL="0" distR="0" wp14:anchorId="18BF0C99" wp14:editId="7452FBDB">
            <wp:extent cx="2265045" cy="158940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2265045" cy="1589405"/>
                    </a:xfrm>
                    <a:prstGeom prst="rect">
                      <a:avLst/>
                    </a:prstGeom>
                  </pic:spPr>
                </pic:pic>
              </a:graphicData>
            </a:graphic>
          </wp:inline>
        </w:drawing>
      </w:r>
      <w:r>
        <w:rPr>
          <w:sz w:val="21"/>
        </w:rPr>
        <w:t xml:space="preserve"> </w:t>
      </w:r>
      <w:r>
        <w:t xml:space="preserve"> </w:t>
      </w:r>
    </w:p>
    <w:p w14:paraId="6E0A6B0A" w14:textId="77777777" w:rsidR="00E518C2" w:rsidRDefault="00000000">
      <w:pPr>
        <w:spacing w:after="0" w:line="259" w:lineRule="auto"/>
        <w:ind w:left="0" w:right="6" w:firstLine="0"/>
        <w:jc w:val="center"/>
      </w:pPr>
      <w:r>
        <w:rPr>
          <w:rFonts w:ascii="Arial" w:eastAsia="Arial" w:hAnsi="Arial" w:cs="Arial"/>
          <w:sz w:val="32"/>
          <w:shd w:val="clear" w:color="auto" w:fill="F2F2F2"/>
        </w:rPr>
        <w:t>TIPO DE TRABAJO A ENTREGAR:</w:t>
      </w:r>
      <w:r>
        <w:rPr>
          <w:rFonts w:ascii="Arial" w:eastAsia="Arial" w:hAnsi="Arial" w:cs="Arial"/>
          <w:sz w:val="32"/>
        </w:rPr>
        <w:t xml:space="preserve">  </w:t>
      </w:r>
      <w:r>
        <w:rPr>
          <w:sz w:val="32"/>
          <w:vertAlign w:val="subscript"/>
        </w:rPr>
        <w:t xml:space="preserve"> </w:t>
      </w:r>
    </w:p>
    <w:p w14:paraId="20B95DF0" w14:textId="77777777" w:rsidR="00E518C2" w:rsidRDefault="00000000">
      <w:pPr>
        <w:spacing w:line="259" w:lineRule="auto"/>
        <w:ind w:left="48" w:right="0" w:firstLine="0"/>
        <w:jc w:val="center"/>
      </w:pPr>
      <w:r>
        <w:rPr>
          <w:sz w:val="21"/>
        </w:rPr>
        <w:t xml:space="preserve"> </w:t>
      </w:r>
    </w:p>
    <w:p w14:paraId="02558B0C" w14:textId="7F8B8F69" w:rsidR="00E518C2" w:rsidRDefault="00000000">
      <w:pPr>
        <w:pStyle w:val="Ttulo1"/>
      </w:pPr>
      <w:r>
        <w:rPr>
          <w:rFonts w:ascii="Lato" w:eastAsia="Lato" w:hAnsi="Lato" w:cs="Lato"/>
          <w:b w:val="0"/>
          <w:color w:val="2D3B45"/>
          <w:sz w:val="42"/>
        </w:rPr>
        <w:t xml:space="preserve"> </w:t>
      </w:r>
      <w:r w:rsidR="007675CA">
        <w:t>SUBIR CASO DE USO GIT HUB</w:t>
      </w:r>
    </w:p>
    <w:p w14:paraId="26C3EA15" w14:textId="77777777" w:rsidR="00E518C2" w:rsidRDefault="00000000">
      <w:pPr>
        <w:spacing w:after="238" w:line="259" w:lineRule="auto"/>
        <w:ind w:left="0" w:right="0" w:firstLine="0"/>
      </w:pPr>
      <w:r>
        <w:t xml:space="preserve"> </w:t>
      </w:r>
    </w:p>
    <w:p w14:paraId="44F7ED3D" w14:textId="77777777" w:rsidR="00E518C2" w:rsidRDefault="00000000">
      <w:pPr>
        <w:spacing w:after="197" w:line="223" w:lineRule="auto"/>
        <w:ind w:left="3665" w:right="0" w:hanging="2804"/>
      </w:pPr>
      <w:r>
        <w:rPr>
          <w:rFonts w:ascii="Arial" w:eastAsia="Arial" w:hAnsi="Arial" w:cs="Arial"/>
          <w:b/>
          <w:sz w:val="32"/>
        </w:rPr>
        <w:t>ALUMNO- KEVIN FERNANDO JOSUE AMBROCIO ALVAREZ</w:t>
      </w:r>
      <w:r>
        <w:rPr>
          <w:sz w:val="32"/>
          <w:vertAlign w:val="subscript"/>
        </w:rPr>
        <w:t xml:space="preserve"> </w:t>
      </w:r>
      <w:r>
        <w:t xml:space="preserve"> </w:t>
      </w:r>
    </w:p>
    <w:p w14:paraId="7655242F" w14:textId="77777777" w:rsidR="00E518C2" w:rsidRDefault="00000000">
      <w:pPr>
        <w:spacing w:after="0" w:line="259" w:lineRule="auto"/>
        <w:ind w:left="522" w:right="0" w:firstLine="0"/>
        <w:jc w:val="center"/>
      </w:pPr>
      <w:r>
        <w:rPr>
          <w:rFonts w:ascii="Arial" w:eastAsia="Arial" w:hAnsi="Arial" w:cs="Arial"/>
          <w:b/>
          <w:sz w:val="32"/>
        </w:rPr>
        <w:t xml:space="preserve">CARNE  1190-22-11527 </w:t>
      </w:r>
      <w:r>
        <w:rPr>
          <w:sz w:val="32"/>
          <w:vertAlign w:val="subscript"/>
        </w:rPr>
        <w:t xml:space="preserve"> </w:t>
      </w:r>
      <w:r>
        <w:t xml:space="preserve"> </w:t>
      </w:r>
    </w:p>
    <w:p w14:paraId="3B5A15E9" w14:textId="77777777" w:rsidR="00E518C2" w:rsidRDefault="00000000">
      <w:pPr>
        <w:spacing w:after="0" w:line="259" w:lineRule="auto"/>
        <w:ind w:left="0" w:firstLine="0"/>
        <w:jc w:val="right"/>
      </w:pPr>
      <w:r>
        <w:t>2 puntos posibles</w:t>
      </w:r>
    </w:p>
    <w:p w14:paraId="0A0768C9" w14:textId="77777777" w:rsidR="00E518C2" w:rsidRDefault="00000000">
      <w:pPr>
        <w:spacing w:after="0" w:line="240" w:lineRule="auto"/>
        <w:ind w:left="0" w:right="0" w:firstLine="0"/>
        <w:jc w:val="center"/>
      </w:pPr>
      <w:r>
        <w:rPr>
          <w:sz w:val="56"/>
        </w:rPr>
        <w:lastRenderedPageBreak/>
        <w:t xml:space="preserve">CASO DE USO DE RETIRO EN CAJERO AUTOMATICO: </w:t>
      </w:r>
    </w:p>
    <w:p w14:paraId="594B9207" w14:textId="77777777" w:rsidR="00E518C2" w:rsidRDefault="00000000">
      <w:pPr>
        <w:spacing w:after="483" w:line="259" w:lineRule="auto"/>
        <w:ind w:left="0" w:right="0" w:firstLine="0"/>
      </w:pPr>
      <w:r>
        <w:t xml:space="preserve"> </w:t>
      </w:r>
    </w:p>
    <w:p w14:paraId="432DFA6C" w14:textId="77777777" w:rsidR="00E518C2" w:rsidRDefault="00000000">
      <w:pPr>
        <w:spacing w:after="0" w:line="259" w:lineRule="auto"/>
        <w:ind w:left="-5" w:right="0"/>
      </w:pPr>
      <w:r>
        <w:rPr>
          <w:sz w:val="56"/>
        </w:rPr>
        <w:t xml:space="preserve">INTRODUCCION: </w:t>
      </w:r>
    </w:p>
    <w:p w14:paraId="55ECDFF1" w14:textId="77777777" w:rsidR="00E518C2" w:rsidRDefault="00000000">
      <w:pPr>
        <w:spacing w:after="162" w:line="259" w:lineRule="auto"/>
        <w:ind w:left="0" w:right="0" w:firstLine="0"/>
        <w:jc w:val="both"/>
      </w:pPr>
      <w:r>
        <w:t xml:space="preserve">Se detalla a continuación el caso del uso “RETIRO DE DINERO” En el cual se describe el proceso que un cliente sigue para obtener dinero desde una maquina denominada cajero automático. En el cual en las siguientes definiciones se detallan los pasos básicos, y de </w:t>
      </w:r>
      <w:proofErr w:type="spellStart"/>
      <w:r>
        <w:t>como</w:t>
      </w:r>
      <w:proofErr w:type="spellEnd"/>
      <w:r>
        <w:t xml:space="preserve"> se validan cada una de las transacciones, como también los posibles errores que pueden ocurrir durante la operación del cliente o usuario al momento de utilizar un cajero automático. </w:t>
      </w:r>
    </w:p>
    <w:p w14:paraId="7B58112A" w14:textId="77777777" w:rsidR="00E518C2" w:rsidRDefault="00000000">
      <w:pPr>
        <w:spacing w:after="478" w:line="259" w:lineRule="auto"/>
        <w:ind w:left="0" w:right="0" w:firstLine="0"/>
      </w:pPr>
      <w:r>
        <w:t xml:space="preserve"> </w:t>
      </w:r>
    </w:p>
    <w:p w14:paraId="7C9778AE" w14:textId="77777777" w:rsidR="00E518C2" w:rsidRDefault="00000000">
      <w:pPr>
        <w:spacing w:after="0" w:line="259" w:lineRule="auto"/>
        <w:ind w:left="-5" w:right="0"/>
      </w:pPr>
      <w:r>
        <w:rPr>
          <w:sz w:val="56"/>
        </w:rPr>
        <w:t xml:space="preserve">Objetivo: </w:t>
      </w:r>
    </w:p>
    <w:p w14:paraId="59FDB84D" w14:textId="77777777" w:rsidR="00E518C2" w:rsidRDefault="00000000">
      <w:pPr>
        <w:ind w:left="-5" w:right="0"/>
      </w:pPr>
      <w:r>
        <w:t xml:space="preserve">El objeto de este caso se identificar de como un cliente puede retirar dinero en efectivo desde su cuenta bancaria utilizando lo que es un cajero automático de manera segura, eficaz, rápida en el cual esto beneficiara a un banco del sistema para agilizar las transacciones bancarias. </w:t>
      </w:r>
    </w:p>
    <w:p w14:paraId="75943D02" w14:textId="77777777" w:rsidR="00E518C2" w:rsidRDefault="00000000">
      <w:pPr>
        <w:spacing w:after="478" w:line="259" w:lineRule="auto"/>
        <w:ind w:left="0" w:right="0" w:firstLine="0"/>
      </w:pPr>
      <w:r>
        <w:t xml:space="preserve"> </w:t>
      </w:r>
    </w:p>
    <w:p w14:paraId="52F56A2A" w14:textId="77777777" w:rsidR="00E518C2" w:rsidRDefault="00000000">
      <w:pPr>
        <w:spacing w:after="0" w:line="259" w:lineRule="auto"/>
        <w:ind w:left="-5" w:right="0"/>
      </w:pPr>
      <w:r>
        <w:rPr>
          <w:sz w:val="56"/>
        </w:rPr>
        <w:t xml:space="preserve">ACTORES: </w:t>
      </w:r>
    </w:p>
    <w:p w14:paraId="2BF6B197" w14:textId="77777777" w:rsidR="00E518C2" w:rsidRDefault="00000000">
      <w:pPr>
        <w:spacing w:after="160" w:line="259" w:lineRule="auto"/>
        <w:ind w:left="-5" w:right="0"/>
      </w:pPr>
      <w:r>
        <w:rPr>
          <w:b/>
        </w:rPr>
        <w:t xml:space="preserve">CLIENTE (usuario del cajero automático a realizar una transacción) </w:t>
      </w:r>
    </w:p>
    <w:p w14:paraId="3207A9A6" w14:textId="77777777" w:rsidR="00E518C2" w:rsidRDefault="00000000">
      <w:pPr>
        <w:spacing w:after="160" w:line="259" w:lineRule="auto"/>
        <w:ind w:left="-5" w:right="0"/>
      </w:pPr>
      <w:r>
        <w:rPr>
          <w:b/>
        </w:rPr>
        <w:t xml:space="preserve">CAJERO AUTOMATICO (ATM) </w:t>
      </w:r>
    </w:p>
    <w:p w14:paraId="6B041D31" w14:textId="77777777" w:rsidR="00E518C2" w:rsidRDefault="00000000">
      <w:pPr>
        <w:spacing w:after="530" w:line="259" w:lineRule="auto"/>
        <w:ind w:left="-5" w:right="0"/>
      </w:pPr>
      <w:r>
        <w:rPr>
          <w:b/>
        </w:rPr>
        <w:t xml:space="preserve">BANCO (del sistema bancario) </w:t>
      </w:r>
    </w:p>
    <w:p w14:paraId="17E0E37A" w14:textId="77777777" w:rsidR="00E518C2" w:rsidRDefault="00000000">
      <w:pPr>
        <w:spacing w:after="0" w:line="259" w:lineRule="auto"/>
        <w:ind w:left="0" w:right="0" w:firstLine="0"/>
      </w:pPr>
      <w:r>
        <w:rPr>
          <w:color w:val="0F4761"/>
          <w:sz w:val="40"/>
        </w:rPr>
        <w:t xml:space="preserve">PRECONDICIONES: </w:t>
      </w:r>
    </w:p>
    <w:p w14:paraId="298390C5" w14:textId="77777777" w:rsidR="00E518C2" w:rsidRDefault="00000000">
      <w:pPr>
        <w:ind w:left="-5" w:right="0"/>
      </w:pPr>
      <w:r>
        <w:t xml:space="preserve">El cliente debe de tener una tarjeta bancaria para validar transacciones. </w:t>
      </w:r>
    </w:p>
    <w:p w14:paraId="37559A0D" w14:textId="77777777" w:rsidR="00E518C2" w:rsidRDefault="00000000">
      <w:pPr>
        <w:ind w:left="-5" w:right="0"/>
      </w:pPr>
      <w:r>
        <w:t xml:space="preserve">El cliente debe tener fondos en la cuenta de banco </w:t>
      </w:r>
    </w:p>
    <w:p w14:paraId="6A03BF4F" w14:textId="77777777" w:rsidR="00E518C2" w:rsidRDefault="00000000">
      <w:pPr>
        <w:ind w:left="-5" w:right="0"/>
      </w:pPr>
      <w:r>
        <w:t xml:space="preserve">El cliente debe conocer el PIN de acceso, o huella registrada en el sistema bancario. </w:t>
      </w:r>
    </w:p>
    <w:p w14:paraId="2CCF2AB1" w14:textId="77777777" w:rsidR="00E518C2" w:rsidRDefault="00000000">
      <w:pPr>
        <w:ind w:left="-5" w:right="0"/>
      </w:pPr>
      <w:r>
        <w:t xml:space="preserve">El cajero automático debe estar en funcionamiento y contar con efectivo disponible dentro del mismo. </w:t>
      </w:r>
    </w:p>
    <w:p w14:paraId="22A59ED8" w14:textId="77777777" w:rsidR="00E518C2" w:rsidRDefault="00000000">
      <w:pPr>
        <w:spacing w:after="158" w:line="259" w:lineRule="auto"/>
        <w:ind w:left="0" w:right="0" w:firstLine="0"/>
      </w:pPr>
      <w:r>
        <w:lastRenderedPageBreak/>
        <w:t xml:space="preserve"> </w:t>
      </w:r>
    </w:p>
    <w:p w14:paraId="46CB9671" w14:textId="77777777" w:rsidR="00E518C2" w:rsidRDefault="00000000">
      <w:pPr>
        <w:spacing w:after="0" w:line="259" w:lineRule="auto"/>
        <w:ind w:left="0" w:right="0" w:firstLine="0"/>
      </w:pPr>
      <w:r>
        <w:t xml:space="preserve"> </w:t>
      </w:r>
    </w:p>
    <w:p w14:paraId="0B573BF4" w14:textId="77777777" w:rsidR="00E518C2" w:rsidRDefault="00000000">
      <w:pPr>
        <w:spacing w:after="0" w:line="259" w:lineRule="auto"/>
        <w:ind w:left="-5" w:right="0"/>
      </w:pPr>
      <w:r>
        <w:rPr>
          <w:sz w:val="56"/>
        </w:rPr>
        <w:t xml:space="preserve">FLUJO NORMAL BÁSICO: </w:t>
      </w:r>
    </w:p>
    <w:p w14:paraId="2CA3BD62" w14:textId="77777777" w:rsidR="00E518C2" w:rsidRDefault="00000000">
      <w:pPr>
        <w:ind w:left="-5" w:right="0"/>
      </w:pPr>
      <w:r>
        <w:t xml:space="preserve">El cliente debe de insertar su tarjeta en el cajero automático. </w:t>
      </w:r>
    </w:p>
    <w:p w14:paraId="20A525DB" w14:textId="77777777" w:rsidR="00E518C2" w:rsidRDefault="00000000">
      <w:pPr>
        <w:ind w:left="-5" w:right="0"/>
      </w:pPr>
      <w:r>
        <w:t xml:space="preserve">El sistema solicita el PIN del cliente y /o Huella. </w:t>
      </w:r>
    </w:p>
    <w:p w14:paraId="7AAA0072" w14:textId="77777777" w:rsidR="00E518C2" w:rsidRDefault="00000000">
      <w:pPr>
        <w:ind w:left="-5" w:right="0"/>
      </w:pPr>
      <w:r>
        <w:t xml:space="preserve">El cliente Ingresa su PIN y/o coloca su huella. </w:t>
      </w:r>
    </w:p>
    <w:p w14:paraId="66E016F7" w14:textId="77777777" w:rsidR="00E518C2" w:rsidRDefault="00000000">
      <w:pPr>
        <w:ind w:left="-5" w:right="0"/>
      </w:pPr>
      <w:r>
        <w:t xml:space="preserve">El sistema verifica la validez del PIN y/o huella. </w:t>
      </w:r>
    </w:p>
    <w:p w14:paraId="3DDDDDD1" w14:textId="77777777" w:rsidR="00E518C2" w:rsidRDefault="00000000">
      <w:pPr>
        <w:ind w:left="-5" w:right="0"/>
      </w:pPr>
      <w:r>
        <w:t xml:space="preserve">El sistema muestra las opciones de transacción. </w:t>
      </w:r>
    </w:p>
    <w:p w14:paraId="03937DD6" w14:textId="77777777" w:rsidR="00E518C2" w:rsidRDefault="00000000">
      <w:pPr>
        <w:spacing w:after="2" w:line="402" w:lineRule="auto"/>
        <w:ind w:left="-5" w:right="3237"/>
      </w:pPr>
      <w:r>
        <w:t xml:space="preserve">El cliente selecciona la opcion de Retiro de efectivo. El sistema solicita la cuenta a retirar, de ahorro o monetario El cliente selecciona la cuenta a retirar. </w:t>
      </w:r>
    </w:p>
    <w:p w14:paraId="4C4F253A" w14:textId="77777777" w:rsidR="00E518C2" w:rsidRDefault="00000000">
      <w:pPr>
        <w:spacing w:after="4" w:line="400" w:lineRule="auto"/>
        <w:ind w:left="-5" w:right="3708"/>
      </w:pPr>
      <w:r>
        <w:t xml:space="preserve">El sistema valida el número de cuenta seleccionada El sistema solicita el monto a retirar. </w:t>
      </w:r>
    </w:p>
    <w:p w14:paraId="1353FB8A" w14:textId="77777777" w:rsidR="00E518C2" w:rsidRDefault="00000000">
      <w:pPr>
        <w:ind w:left="-5" w:right="0"/>
      </w:pPr>
      <w:r>
        <w:t xml:space="preserve">El cliente ingresa el monto deseado </w:t>
      </w:r>
    </w:p>
    <w:p w14:paraId="17E58BF7" w14:textId="77777777" w:rsidR="00E518C2" w:rsidRDefault="00000000">
      <w:pPr>
        <w:ind w:left="-5" w:right="0"/>
      </w:pPr>
      <w:r>
        <w:t xml:space="preserve">El sistema verifica que el cliente tenga el monto solicitado. </w:t>
      </w:r>
    </w:p>
    <w:p w14:paraId="5C374A5C" w14:textId="77777777" w:rsidR="00E518C2" w:rsidRDefault="00000000">
      <w:pPr>
        <w:ind w:left="-5" w:right="0"/>
      </w:pPr>
      <w:r>
        <w:t xml:space="preserve">El sistema verifica la disponibilidad de billete en el cajero. </w:t>
      </w:r>
    </w:p>
    <w:p w14:paraId="502C9E23" w14:textId="77777777" w:rsidR="00E518C2" w:rsidRDefault="00000000">
      <w:pPr>
        <w:ind w:left="-5" w:right="0"/>
      </w:pPr>
      <w:r>
        <w:t xml:space="preserve">El sistema aprueba la transacción y descuenta el saldo del cliente en la cuenta seleccionada. </w:t>
      </w:r>
    </w:p>
    <w:p w14:paraId="5ABB8213" w14:textId="77777777" w:rsidR="00E518C2" w:rsidRDefault="00000000">
      <w:pPr>
        <w:ind w:left="-5" w:right="0"/>
      </w:pPr>
      <w:r>
        <w:t xml:space="preserve">El cajero automático dispensa el efectivo. </w:t>
      </w:r>
    </w:p>
    <w:p w14:paraId="6679F92D" w14:textId="77777777" w:rsidR="00E518C2" w:rsidRDefault="00000000">
      <w:pPr>
        <w:ind w:left="-5" w:right="0"/>
      </w:pPr>
      <w:r>
        <w:t xml:space="preserve">El Cajero ofrece la opcion de imprimir el recibo del retiro realizado. </w:t>
      </w:r>
    </w:p>
    <w:p w14:paraId="70593139" w14:textId="77777777" w:rsidR="00E518C2" w:rsidRDefault="00000000">
      <w:pPr>
        <w:spacing w:after="0" w:line="404" w:lineRule="auto"/>
        <w:ind w:left="-5" w:right="2535"/>
      </w:pPr>
      <w:r>
        <w:t xml:space="preserve">El sistema pregunta si se desea realizar otra transacción, si o no En caso de que no. El sistema retira su tarjeta. </w:t>
      </w:r>
    </w:p>
    <w:p w14:paraId="28C25DE8" w14:textId="77777777" w:rsidR="00E518C2" w:rsidRDefault="00000000">
      <w:pPr>
        <w:ind w:left="-5" w:right="0"/>
      </w:pPr>
      <w:r>
        <w:t xml:space="preserve">El sistema registra la transacción. </w:t>
      </w:r>
    </w:p>
    <w:p w14:paraId="43994D0C" w14:textId="77777777" w:rsidR="00E518C2" w:rsidRDefault="00000000">
      <w:pPr>
        <w:spacing w:after="479" w:line="259" w:lineRule="auto"/>
        <w:ind w:left="0" w:right="0" w:firstLine="0"/>
      </w:pPr>
      <w:r>
        <w:t xml:space="preserve"> </w:t>
      </w:r>
    </w:p>
    <w:p w14:paraId="6B2D8EF0" w14:textId="77777777" w:rsidR="00E518C2" w:rsidRDefault="00000000">
      <w:pPr>
        <w:spacing w:after="0" w:line="259" w:lineRule="auto"/>
        <w:ind w:left="-5" w:right="0"/>
      </w:pPr>
      <w:r>
        <w:rPr>
          <w:sz w:val="56"/>
        </w:rPr>
        <w:t xml:space="preserve">Flujos alternos: </w:t>
      </w:r>
    </w:p>
    <w:p w14:paraId="4DD17543" w14:textId="77777777" w:rsidR="00E518C2" w:rsidRDefault="00000000">
      <w:pPr>
        <w:ind w:left="-5" w:right="0"/>
      </w:pPr>
      <w:r>
        <w:t xml:space="preserve">FLUJO ALTERNO 01: </w:t>
      </w:r>
    </w:p>
    <w:p w14:paraId="778C70B7" w14:textId="77777777" w:rsidR="00E518C2" w:rsidRDefault="00000000">
      <w:pPr>
        <w:ind w:left="-5" w:right="0"/>
      </w:pPr>
      <w:r>
        <w:t xml:space="preserve">Si el cliente ingresa un PIN  incorrecto el sistema le permite reintentar hasta tres veces. </w:t>
      </w:r>
    </w:p>
    <w:p w14:paraId="61CD1377" w14:textId="77777777" w:rsidR="00E518C2" w:rsidRDefault="00000000">
      <w:pPr>
        <w:ind w:left="-5" w:right="0"/>
      </w:pPr>
      <w:r>
        <w:t xml:space="preserve">Si el PIN es ingresado incorrectamente tres veces, la tarjeta es bloqueada. </w:t>
      </w:r>
    </w:p>
    <w:p w14:paraId="1370A728" w14:textId="77777777" w:rsidR="00E518C2" w:rsidRDefault="00000000">
      <w:pPr>
        <w:ind w:left="-5" w:right="0"/>
      </w:pPr>
      <w:r>
        <w:lastRenderedPageBreak/>
        <w:t xml:space="preserve">FLUJO ALTERNO 2: </w:t>
      </w:r>
    </w:p>
    <w:p w14:paraId="63C964B9" w14:textId="77777777" w:rsidR="00E518C2" w:rsidRDefault="00000000">
      <w:pPr>
        <w:ind w:left="-5" w:right="0"/>
      </w:pPr>
      <w:r>
        <w:t xml:space="preserve">Si el cliente no tiene saldo suficiente, el sistema muestra un mensaje de error y cancela la transacción. </w:t>
      </w:r>
    </w:p>
    <w:p w14:paraId="4029FA14" w14:textId="77777777" w:rsidR="00E518C2" w:rsidRDefault="00000000">
      <w:pPr>
        <w:ind w:left="-5" w:right="0"/>
      </w:pPr>
      <w:r>
        <w:t xml:space="preserve">FLUJO ALTERNO 3 </w:t>
      </w:r>
    </w:p>
    <w:p w14:paraId="256BA82F" w14:textId="77777777" w:rsidR="00E518C2" w:rsidRDefault="00000000">
      <w:pPr>
        <w:ind w:left="-5" w:right="0"/>
      </w:pPr>
      <w:r>
        <w:t xml:space="preserve">Si el cajero no tiene billetes suficientes, muestra un mensaje informando al cliente. </w:t>
      </w:r>
    </w:p>
    <w:p w14:paraId="2E1FE187" w14:textId="77777777" w:rsidR="00E518C2" w:rsidRDefault="00000000">
      <w:pPr>
        <w:spacing w:after="162" w:line="259" w:lineRule="auto"/>
        <w:ind w:left="0" w:right="0" w:firstLine="0"/>
      </w:pPr>
      <w:r>
        <w:t xml:space="preserve"> </w:t>
      </w:r>
    </w:p>
    <w:p w14:paraId="181BB257" w14:textId="77777777" w:rsidR="00E518C2" w:rsidRDefault="00000000">
      <w:pPr>
        <w:ind w:left="-5" w:right="0"/>
      </w:pPr>
      <w:r>
        <w:t xml:space="preserve">FLUJO ALTERNO 3: </w:t>
      </w:r>
    </w:p>
    <w:p w14:paraId="79957337" w14:textId="77777777" w:rsidR="00E518C2" w:rsidRDefault="00000000">
      <w:pPr>
        <w:ind w:left="-5" w:right="0"/>
      </w:pPr>
      <w:r>
        <w:t xml:space="preserve">El saldo del cliente se actualiza según el retiro realizado </w:t>
      </w:r>
    </w:p>
    <w:p w14:paraId="75720D59" w14:textId="77777777" w:rsidR="00E518C2" w:rsidRDefault="00000000">
      <w:pPr>
        <w:ind w:left="-5" w:right="0"/>
      </w:pPr>
      <w:r>
        <w:t xml:space="preserve">La transacción queda registrada en el sistema del </w:t>
      </w:r>
      <w:proofErr w:type="spellStart"/>
      <w:r>
        <w:t>bano</w:t>
      </w:r>
      <w:proofErr w:type="spellEnd"/>
      <w:r>
        <w:t xml:space="preserve">. </w:t>
      </w:r>
    </w:p>
    <w:p w14:paraId="3376FFA7" w14:textId="77777777" w:rsidR="00E518C2" w:rsidRDefault="00000000">
      <w:pPr>
        <w:spacing w:after="158" w:line="259" w:lineRule="auto"/>
        <w:ind w:left="0" w:right="0" w:firstLine="0"/>
      </w:pPr>
      <w:r>
        <w:t xml:space="preserve"> </w:t>
      </w:r>
    </w:p>
    <w:p w14:paraId="773A67EE" w14:textId="77777777" w:rsidR="00E518C2" w:rsidRDefault="00000000">
      <w:pPr>
        <w:spacing w:after="163" w:line="259" w:lineRule="auto"/>
        <w:ind w:left="0" w:right="0" w:firstLine="0"/>
      </w:pPr>
      <w:r>
        <w:t xml:space="preserve"> </w:t>
      </w:r>
    </w:p>
    <w:p w14:paraId="16B2137E" w14:textId="77777777" w:rsidR="00E518C2" w:rsidRDefault="00000000">
      <w:pPr>
        <w:spacing w:after="1"/>
        <w:ind w:left="-5" w:right="0"/>
      </w:pPr>
      <w:r>
        <w:t xml:space="preserve">2 FIRMAS </w:t>
      </w:r>
    </w:p>
    <w:tbl>
      <w:tblPr>
        <w:tblStyle w:val="TableGrid"/>
        <w:tblW w:w="8831" w:type="dxa"/>
        <w:tblInd w:w="4" w:type="dxa"/>
        <w:tblCellMar>
          <w:top w:w="5" w:type="dxa"/>
          <w:left w:w="108" w:type="dxa"/>
          <w:bottom w:w="0" w:type="dxa"/>
          <w:right w:w="115" w:type="dxa"/>
        </w:tblCellMar>
        <w:tblLook w:val="04A0" w:firstRow="1" w:lastRow="0" w:firstColumn="1" w:lastColumn="0" w:noHBand="0" w:noVBand="1"/>
      </w:tblPr>
      <w:tblGrid>
        <w:gridCol w:w="2945"/>
        <w:gridCol w:w="2945"/>
        <w:gridCol w:w="2941"/>
      </w:tblGrid>
      <w:tr w:rsidR="00E518C2" w14:paraId="0F0F9F32" w14:textId="77777777">
        <w:trPr>
          <w:trHeight w:val="280"/>
        </w:trPr>
        <w:tc>
          <w:tcPr>
            <w:tcW w:w="2945" w:type="dxa"/>
            <w:tcBorders>
              <w:top w:val="single" w:sz="3" w:space="0" w:color="000000"/>
              <w:left w:val="single" w:sz="3" w:space="0" w:color="000000"/>
              <w:bottom w:val="single" w:sz="3" w:space="0" w:color="000000"/>
              <w:right w:val="single" w:sz="3" w:space="0" w:color="000000"/>
            </w:tcBorders>
          </w:tcPr>
          <w:p w14:paraId="48A29054" w14:textId="77777777" w:rsidR="00E518C2" w:rsidRDefault="00000000">
            <w:pPr>
              <w:spacing w:after="0" w:line="259" w:lineRule="auto"/>
              <w:ind w:left="0" w:right="0" w:firstLine="0"/>
            </w:pPr>
            <w:r>
              <w:t xml:space="preserve">NOMBRE </w:t>
            </w:r>
          </w:p>
        </w:tc>
        <w:tc>
          <w:tcPr>
            <w:tcW w:w="2945" w:type="dxa"/>
            <w:tcBorders>
              <w:top w:val="single" w:sz="3" w:space="0" w:color="000000"/>
              <w:left w:val="single" w:sz="3" w:space="0" w:color="000000"/>
              <w:bottom w:val="single" w:sz="3" w:space="0" w:color="000000"/>
              <w:right w:val="single" w:sz="3" w:space="0" w:color="000000"/>
            </w:tcBorders>
          </w:tcPr>
          <w:p w14:paraId="1F87D244" w14:textId="77777777" w:rsidR="00E518C2" w:rsidRDefault="00000000">
            <w:pPr>
              <w:spacing w:after="0" w:line="259" w:lineRule="auto"/>
              <w:ind w:left="0" w:right="0" w:firstLine="0"/>
            </w:pPr>
            <w:r>
              <w:t xml:space="preserve">PUESTO </w:t>
            </w:r>
          </w:p>
        </w:tc>
        <w:tc>
          <w:tcPr>
            <w:tcW w:w="2941" w:type="dxa"/>
            <w:tcBorders>
              <w:top w:val="single" w:sz="3" w:space="0" w:color="000000"/>
              <w:left w:val="single" w:sz="3" w:space="0" w:color="000000"/>
              <w:bottom w:val="single" w:sz="3" w:space="0" w:color="000000"/>
              <w:right w:val="single" w:sz="3" w:space="0" w:color="000000"/>
            </w:tcBorders>
          </w:tcPr>
          <w:p w14:paraId="389A35D3" w14:textId="77777777" w:rsidR="00E518C2" w:rsidRDefault="00000000">
            <w:pPr>
              <w:spacing w:after="0" w:line="259" w:lineRule="auto"/>
              <w:ind w:left="0" w:right="0" w:firstLine="0"/>
            </w:pPr>
            <w:r>
              <w:t xml:space="preserve">FIRMA </w:t>
            </w:r>
          </w:p>
        </w:tc>
      </w:tr>
      <w:tr w:rsidR="00E518C2" w14:paraId="6805261F" w14:textId="77777777">
        <w:trPr>
          <w:trHeight w:val="280"/>
        </w:trPr>
        <w:tc>
          <w:tcPr>
            <w:tcW w:w="2945" w:type="dxa"/>
            <w:tcBorders>
              <w:top w:val="single" w:sz="3" w:space="0" w:color="000000"/>
              <w:left w:val="single" w:sz="3" w:space="0" w:color="000000"/>
              <w:bottom w:val="single" w:sz="3" w:space="0" w:color="000000"/>
              <w:right w:val="single" w:sz="3" w:space="0" w:color="000000"/>
            </w:tcBorders>
          </w:tcPr>
          <w:p w14:paraId="655AF5D6" w14:textId="77777777" w:rsidR="00E518C2" w:rsidRDefault="00000000">
            <w:pPr>
              <w:spacing w:after="0" w:line="259" w:lineRule="auto"/>
              <w:ind w:left="0" w:right="0" w:firstLine="0"/>
            </w:pPr>
            <w:r>
              <w:t xml:space="preserve">Kevin </w:t>
            </w:r>
            <w:proofErr w:type="spellStart"/>
            <w:r>
              <w:t>FErnnado</w:t>
            </w:r>
            <w:proofErr w:type="spellEnd"/>
            <w:r>
              <w:t xml:space="preserve"> Ambrocio </w:t>
            </w:r>
          </w:p>
        </w:tc>
        <w:tc>
          <w:tcPr>
            <w:tcW w:w="2945" w:type="dxa"/>
            <w:tcBorders>
              <w:top w:val="single" w:sz="3" w:space="0" w:color="000000"/>
              <w:left w:val="single" w:sz="3" w:space="0" w:color="000000"/>
              <w:bottom w:val="single" w:sz="3" w:space="0" w:color="000000"/>
              <w:right w:val="single" w:sz="3" w:space="0" w:color="000000"/>
            </w:tcBorders>
          </w:tcPr>
          <w:p w14:paraId="6D96072E" w14:textId="77777777" w:rsidR="00E518C2" w:rsidRDefault="00000000">
            <w:pPr>
              <w:spacing w:after="0" w:line="259" w:lineRule="auto"/>
              <w:ind w:left="0" w:right="0" w:firstLine="0"/>
            </w:pPr>
            <w:r>
              <w:t xml:space="preserve"> Analista </w:t>
            </w:r>
          </w:p>
        </w:tc>
        <w:tc>
          <w:tcPr>
            <w:tcW w:w="2941" w:type="dxa"/>
            <w:tcBorders>
              <w:top w:val="single" w:sz="3" w:space="0" w:color="000000"/>
              <w:left w:val="single" w:sz="3" w:space="0" w:color="000000"/>
              <w:bottom w:val="single" w:sz="3" w:space="0" w:color="000000"/>
              <w:right w:val="single" w:sz="3" w:space="0" w:color="000000"/>
            </w:tcBorders>
          </w:tcPr>
          <w:p w14:paraId="2F9E53E4" w14:textId="77777777" w:rsidR="00E518C2" w:rsidRDefault="00000000">
            <w:pPr>
              <w:spacing w:after="0" w:line="259" w:lineRule="auto"/>
              <w:ind w:left="0" w:right="0" w:firstLine="0"/>
            </w:pPr>
            <w:r>
              <w:t xml:space="preserve"> </w:t>
            </w:r>
          </w:p>
        </w:tc>
      </w:tr>
      <w:tr w:rsidR="00E518C2" w14:paraId="09808100" w14:textId="77777777">
        <w:trPr>
          <w:trHeight w:val="276"/>
        </w:trPr>
        <w:tc>
          <w:tcPr>
            <w:tcW w:w="2945" w:type="dxa"/>
            <w:tcBorders>
              <w:top w:val="single" w:sz="3" w:space="0" w:color="000000"/>
              <w:left w:val="single" w:sz="3" w:space="0" w:color="000000"/>
              <w:bottom w:val="single" w:sz="3" w:space="0" w:color="000000"/>
              <w:right w:val="single" w:sz="3" w:space="0" w:color="000000"/>
            </w:tcBorders>
          </w:tcPr>
          <w:p w14:paraId="28945A5D" w14:textId="77777777" w:rsidR="00E518C2" w:rsidRDefault="00000000">
            <w:pPr>
              <w:spacing w:after="0" w:line="259" w:lineRule="auto"/>
              <w:ind w:left="0" w:right="0" w:firstLine="0"/>
            </w:pPr>
            <w:r>
              <w:t xml:space="preserve"> </w:t>
            </w:r>
          </w:p>
        </w:tc>
        <w:tc>
          <w:tcPr>
            <w:tcW w:w="2945" w:type="dxa"/>
            <w:tcBorders>
              <w:top w:val="single" w:sz="3" w:space="0" w:color="000000"/>
              <w:left w:val="single" w:sz="3" w:space="0" w:color="000000"/>
              <w:bottom w:val="single" w:sz="3" w:space="0" w:color="000000"/>
              <w:right w:val="single" w:sz="3" w:space="0" w:color="000000"/>
            </w:tcBorders>
          </w:tcPr>
          <w:p w14:paraId="5E5B793A" w14:textId="77777777" w:rsidR="00E518C2" w:rsidRDefault="00000000">
            <w:pPr>
              <w:spacing w:after="0" w:line="259" w:lineRule="auto"/>
              <w:ind w:left="0" w:right="0" w:firstLine="0"/>
            </w:pPr>
            <w:r>
              <w:t xml:space="preserve"> </w:t>
            </w:r>
          </w:p>
        </w:tc>
        <w:tc>
          <w:tcPr>
            <w:tcW w:w="2941" w:type="dxa"/>
            <w:tcBorders>
              <w:top w:val="single" w:sz="3" w:space="0" w:color="000000"/>
              <w:left w:val="single" w:sz="3" w:space="0" w:color="000000"/>
              <w:bottom w:val="single" w:sz="3" w:space="0" w:color="000000"/>
              <w:right w:val="single" w:sz="3" w:space="0" w:color="000000"/>
            </w:tcBorders>
          </w:tcPr>
          <w:p w14:paraId="76467EEF" w14:textId="77777777" w:rsidR="00E518C2" w:rsidRDefault="00000000">
            <w:pPr>
              <w:spacing w:after="0" w:line="259" w:lineRule="auto"/>
              <w:ind w:left="0" w:right="0" w:firstLine="0"/>
            </w:pPr>
            <w:r>
              <w:t xml:space="preserve"> </w:t>
            </w:r>
          </w:p>
        </w:tc>
      </w:tr>
    </w:tbl>
    <w:p w14:paraId="21E19F50" w14:textId="77777777" w:rsidR="00E518C2" w:rsidRDefault="00000000">
      <w:pPr>
        <w:spacing w:after="158" w:line="259" w:lineRule="auto"/>
        <w:ind w:left="0" w:right="0" w:firstLine="0"/>
      </w:pPr>
      <w:r>
        <w:t xml:space="preserve"> </w:t>
      </w:r>
    </w:p>
    <w:p w14:paraId="67A99062" w14:textId="77777777" w:rsidR="00E518C2" w:rsidRDefault="00000000">
      <w:pPr>
        <w:ind w:left="-5" w:right="0"/>
      </w:pPr>
      <w:r>
        <w:t xml:space="preserve">ANEXO 3  </w:t>
      </w:r>
    </w:p>
    <w:p w14:paraId="6F14F503" w14:textId="77777777" w:rsidR="00E518C2" w:rsidRDefault="00000000">
      <w:pPr>
        <w:spacing w:after="158" w:line="259" w:lineRule="auto"/>
        <w:ind w:left="0" w:right="0" w:firstLine="0"/>
      </w:pPr>
      <w:r>
        <w:t xml:space="preserve"> </w:t>
      </w:r>
    </w:p>
    <w:p w14:paraId="12086622" w14:textId="77777777" w:rsidR="00E518C2" w:rsidRDefault="00000000">
      <w:pPr>
        <w:ind w:left="-5" w:right="0"/>
      </w:pPr>
      <w:r>
        <w:t xml:space="preserve">Seguridad: Protección y autenticación del usuario  </w:t>
      </w:r>
    </w:p>
    <w:p w14:paraId="6742EB82" w14:textId="77777777" w:rsidR="00E518C2" w:rsidRDefault="00000000">
      <w:pPr>
        <w:ind w:left="-5" w:right="0"/>
      </w:pPr>
      <w:proofErr w:type="spellStart"/>
      <w:r>
        <w:t>Litmite</w:t>
      </w:r>
      <w:proofErr w:type="spellEnd"/>
      <w:r>
        <w:t xml:space="preserve"> de retiro: restricción del </w:t>
      </w:r>
      <w:proofErr w:type="spellStart"/>
      <w:r>
        <w:t>bano</w:t>
      </w:r>
      <w:proofErr w:type="spellEnd"/>
      <w:r>
        <w:t xml:space="preserve"> y tipo de cuenta </w:t>
      </w:r>
    </w:p>
    <w:p w14:paraId="0D51CD2C" w14:textId="77777777" w:rsidR="00E518C2" w:rsidRDefault="00000000">
      <w:pPr>
        <w:spacing w:after="1"/>
        <w:ind w:left="-5" w:right="0"/>
      </w:pPr>
      <w:r>
        <w:t xml:space="preserve">Errores. Mensaje de PIN incorrecto fondos insuficientes y cajero sin </w:t>
      </w:r>
      <w:proofErr w:type="spellStart"/>
      <w:r>
        <w:t>efectio</w:t>
      </w:r>
      <w:proofErr w:type="spellEnd"/>
      <w:r>
        <w:t xml:space="preserve"> </w:t>
      </w:r>
    </w:p>
    <w:p w14:paraId="1638B687" w14:textId="77777777" w:rsidR="00E518C2" w:rsidRDefault="00000000">
      <w:pPr>
        <w:spacing w:after="0" w:line="259" w:lineRule="auto"/>
        <w:ind w:left="1620" w:right="0" w:firstLine="0"/>
      </w:pPr>
      <w:r>
        <w:rPr>
          <w:noProof/>
        </w:rPr>
        <w:lastRenderedPageBreak/>
        <w:drawing>
          <wp:inline distT="0" distB="0" distL="0" distR="0" wp14:anchorId="2E94FC31" wp14:editId="249BB28D">
            <wp:extent cx="3327400" cy="3350260"/>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7"/>
                    <a:stretch>
                      <a:fillRect/>
                    </a:stretch>
                  </pic:blipFill>
                  <pic:spPr>
                    <a:xfrm>
                      <a:off x="0" y="0"/>
                      <a:ext cx="3327400" cy="3350260"/>
                    </a:xfrm>
                    <a:prstGeom prst="rect">
                      <a:avLst/>
                    </a:prstGeom>
                  </pic:spPr>
                </pic:pic>
              </a:graphicData>
            </a:graphic>
          </wp:inline>
        </w:drawing>
      </w:r>
    </w:p>
    <w:sectPr w:rsidR="00E518C2">
      <w:footerReference w:type="even" r:id="rId8"/>
      <w:footerReference w:type="default" r:id="rId9"/>
      <w:footerReference w:type="first" r:id="rId10"/>
      <w:pgSz w:w="12240" w:h="15840"/>
      <w:pgMar w:top="1418" w:right="1697" w:bottom="1439"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3386C" w14:textId="77777777" w:rsidR="00CC47AE" w:rsidRDefault="00CC47AE">
      <w:pPr>
        <w:spacing w:after="0" w:line="240" w:lineRule="auto"/>
      </w:pPr>
      <w:r>
        <w:separator/>
      </w:r>
    </w:p>
  </w:endnote>
  <w:endnote w:type="continuationSeparator" w:id="0">
    <w:p w14:paraId="105EEFE9" w14:textId="77777777" w:rsidR="00CC47AE" w:rsidRDefault="00CC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800000AF" w:usb1="4000604A"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74A31" w14:textId="77777777" w:rsidR="00E518C2" w:rsidRDefault="00000000">
    <w:pPr>
      <w:spacing w:after="0" w:line="259" w:lineRule="auto"/>
      <w:ind w:left="0" w:right="-41" w:firstLine="0"/>
      <w:jc w:val="right"/>
    </w:pPr>
    <w:r>
      <w:rPr>
        <w:noProof/>
      </w:rPr>
      <mc:AlternateContent>
        <mc:Choice Requires="wpg">
          <w:drawing>
            <wp:anchor distT="0" distB="0" distL="114300" distR="114300" simplePos="0" relativeHeight="251658240" behindDoc="0" locked="0" layoutInCell="1" allowOverlap="1" wp14:anchorId="42971740" wp14:editId="3963C8F1">
              <wp:simplePos x="0" y="0"/>
              <wp:positionH relativeFrom="page">
                <wp:posOffset>62978</wp:posOffset>
              </wp:positionH>
              <wp:positionV relativeFrom="page">
                <wp:posOffset>9428158</wp:posOffset>
              </wp:positionV>
              <wp:extent cx="7709423" cy="667975"/>
              <wp:effectExtent l="0" t="0" r="0" b="0"/>
              <wp:wrapSquare wrapText="bothSides"/>
              <wp:docPr id="3984" name="Group 3984"/>
              <wp:cNvGraphicFramePr/>
              <a:graphic xmlns:a="http://schemas.openxmlformats.org/drawingml/2006/main">
                <a:graphicData uri="http://schemas.microsoft.com/office/word/2010/wordprocessingGroup">
                  <wpg:wgp>
                    <wpg:cNvGrpSpPr/>
                    <wpg:grpSpPr>
                      <a:xfrm>
                        <a:off x="0" y="0"/>
                        <a:ext cx="7709423" cy="667975"/>
                        <a:chOff x="0" y="0"/>
                        <a:chExt cx="7709423" cy="667975"/>
                      </a:xfrm>
                    </wpg:grpSpPr>
                    <wps:wsp>
                      <wps:cNvPr id="3986" name="Rectangle 3986"/>
                      <wps:cNvSpPr/>
                      <wps:spPr>
                        <a:xfrm>
                          <a:off x="1016840" y="13612"/>
                          <a:ext cx="37718" cy="226808"/>
                        </a:xfrm>
                        <a:prstGeom prst="rect">
                          <a:avLst/>
                        </a:prstGeom>
                        <a:ln>
                          <a:noFill/>
                        </a:ln>
                      </wps:spPr>
                      <wps:txbx>
                        <w:txbxContent>
                          <w:p w14:paraId="767BD039" w14:textId="77777777" w:rsidR="00E518C2" w:rsidRDefault="00000000">
                            <w:pPr>
                              <w:spacing w:after="160" w:line="259" w:lineRule="auto"/>
                              <w:ind w:left="0" w:right="0" w:firstLine="0"/>
                            </w:pPr>
                            <w:r>
                              <w:t xml:space="preserve"> </w:t>
                            </w:r>
                          </w:p>
                        </w:txbxContent>
                      </wps:txbx>
                      <wps:bodyPr horzOverflow="overflow" vert="horz" lIns="0" tIns="0" rIns="0" bIns="0" rtlCol="0">
                        <a:noAutofit/>
                      </wps:bodyPr>
                    </wps:wsp>
                    <wps:wsp>
                      <wps:cNvPr id="3985" name="Shape 3985"/>
                      <wps:cNvSpPr/>
                      <wps:spPr>
                        <a:xfrm>
                          <a:off x="0" y="0"/>
                          <a:ext cx="7709423" cy="667975"/>
                        </a:xfrm>
                        <a:custGeom>
                          <a:avLst/>
                          <a:gdLst/>
                          <a:ahLst/>
                          <a:cxnLst/>
                          <a:rect l="0" t="0" r="0" b="0"/>
                          <a:pathLst>
                            <a:path w="7709423" h="667975">
                              <a:moveTo>
                                <a:pt x="2367151" y="4428"/>
                              </a:moveTo>
                              <a:cubicBezTo>
                                <a:pt x="4083242" y="18343"/>
                                <a:pt x="5799348" y="667975"/>
                                <a:pt x="7515404" y="399343"/>
                              </a:cubicBezTo>
                              <a:lnTo>
                                <a:pt x="7709423" y="364131"/>
                              </a:lnTo>
                              <a:lnTo>
                                <a:pt x="7709423" y="510169"/>
                              </a:lnTo>
                              <a:lnTo>
                                <a:pt x="7488330" y="630241"/>
                              </a:lnTo>
                              <a:lnTo>
                                <a:pt x="0" y="630241"/>
                              </a:lnTo>
                              <a:lnTo>
                                <a:pt x="729071" y="234282"/>
                              </a:lnTo>
                              <a:cubicBezTo>
                                <a:pt x="1275094" y="59932"/>
                                <a:pt x="1821122" y="0"/>
                                <a:pt x="2367151" y="4428"/>
                              </a:cubicBezTo>
                              <a:close/>
                            </a:path>
                          </a:pathLst>
                        </a:custGeom>
                        <a:ln w="0" cap="flat">
                          <a:miter lim="127000"/>
                        </a:ln>
                      </wps:spPr>
                      <wps:style>
                        <a:lnRef idx="0">
                          <a:srgbClr val="000000">
                            <a:alpha val="0"/>
                          </a:srgbClr>
                        </a:lnRef>
                        <a:fillRef idx="1">
                          <a:srgbClr val="0F9ED5">
                            <a:alpha val="50196"/>
                          </a:srgbClr>
                        </a:fillRef>
                        <a:effectRef idx="0">
                          <a:scrgbClr r="0" g="0" b="0"/>
                        </a:effectRef>
                        <a:fontRef idx="none"/>
                      </wps:style>
                      <wps:bodyPr/>
                    </wps:wsp>
                  </wpg:wgp>
                </a:graphicData>
              </a:graphic>
            </wp:anchor>
          </w:drawing>
        </mc:Choice>
        <mc:Fallback xmlns:a="http://schemas.openxmlformats.org/drawingml/2006/main">
          <w:pict>
            <v:group id="Group 3984" style="width:607.041pt;height:52.5964pt;position:absolute;mso-position-horizontal-relative:page;mso-position-horizontal:absolute;margin-left:4.95887pt;mso-position-vertical-relative:page;margin-top:742.375pt;" coordsize="77094,6679">
              <v:rect id="Rectangle 3986" style="position:absolute;width:377;height:2268;left:10168;top:13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3985" style="position:absolute;width:77094;height:6679;left:0;top:0;" coordsize="7709423,667975" path="m2367151,4428c4083242,18343,5799348,667975,7515404,399343l7709423,364131l7709423,510169l7488330,630241l0,630241l729071,234282c1275094,59932,1821122,0,2367151,4428x">
                <v:stroke weight="0pt" endcap="flat" joinstyle="miter" miterlimit="10" on="false" color="#000000" opacity="0"/>
                <v:fill on="true" color="#0f9ed5" opacity="0.501961"/>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A0E1E" w14:textId="77777777" w:rsidR="00E518C2" w:rsidRDefault="00000000">
    <w:pPr>
      <w:spacing w:after="0" w:line="259" w:lineRule="auto"/>
      <w:ind w:left="0" w:right="-41" w:firstLine="0"/>
      <w:jc w:val="right"/>
    </w:pPr>
    <w:r>
      <w:rPr>
        <w:noProof/>
      </w:rPr>
      <mc:AlternateContent>
        <mc:Choice Requires="wpg">
          <w:drawing>
            <wp:anchor distT="0" distB="0" distL="114300" distR="114300" simplePos="0" relativeHeight="251659264" behindDoc="0" locked="0" layoutInCell="1" allowOverlap="1" wp14:anchorId="4420A576" wp14:editId="33786687">
              <wp:simplePos x="0" y="0"/>
              <wp:positionH relativeFrom="page">
                <wp:posOffset>62978</wp:posOffset>
              </wp:positionH>
              <wp:positionV relativeFrom="page">
                <wp:posOffset>9428158</wp:posOffset>
              </wp:positionV>
              <wp:extent cx="7709423" cy="667975"/>
              <wp:effectExtent l="0" t="0" r="0" b="0"/>
              <wp:wrapSquare wrapText="bothSides"/>
              <wp:docPr id="3975" name="Group 3975"/>
              <wp:cNvGraphicFramePr/>
              <a:graphic xmlns:a="http://schemas.openxmlformats.org/drawingml/2006/main">
                <a:graphicData uri="http://schemas.microsoft.com/office/word/2010/wordprocessingGroup">
                  <wpg:wgp>
                    <wpg:cNvGrpSpPr/>
                    <wpg:grpSpPr>
                      <a:xfrm>
                        <a:off x="0" y="0"/>
                        <a:ext cx="7709423" cy="667975"/>
                        <a:chOff x="0" y="0"/>
                        <a:chExt cx="7709423" cy="667975"/>
                      </a:xfrm>
                    </wpg:grpSpPr>
                    <wps:wsp>
                      <wps:cNvPr id="3977" name="Rectangle 3977"/>
                      <wps:cNvSpPr/>
                      <wps:spPr>
                        <a:xfrm>
                          <a:off x="1016840" y="13612"/>
                          <a:ext cx="37718" cy="226808"/>
                        </a:xfrm>
                        <a:prstGeom prst="rect">
                          <a:avLst/>
                        </a:prstGeom>
                        <a:ln>
                          <a:noFill/>
                        </a:ln>
                      </wps:spPr>
                      <wps:txbx>
                        <w:txbxContent>
                          <w:p w14:paraId="4508A599" w14:textId="77777777" w:rsidR="00E518C2" w:rsidRDefault="00000000">
                            <w:pPr>
                              <w:spacing w:after="160" w:line="259" w:lineRule="auto"/>
                              <w:ind w:left="0" w:right="0" w:firstLine="0"/>
                            </w:pPr>
                            <w:r>
                              <w:t xml:space="preserve"> </w:t>
                            </w:r>
                          </w:p>
                        </w:txbxContent>
                      </wps:txbx>
                      <wps:bodyPr horzOverflow="overflow" vert="horz" lIns="0" tIns="0" rIns="0" bIns="0" rtlCol="0">
                        <a:noAutofit/>
                      </wps:bodyPr>
                    </wps:wsp>
                    <wps:wsp>
                      <wps:cNvPr id="3976" name="Shape 3976"/>
                      <wps:cNvSpPr/>
                      <wps:spPr>
                        <a:xfrm>
                          <a:off x="0" y="0"/>
                          <a:ext cx="7709423" cy="667975"/>
                        </a:xfrm>
                        <a:custGeom>
                          <a:avLst/>
                          <a:gdLst/>
                          <a:ahLst/>
                          <a:cxnLst/>
                          <a:rect l="0" t="0" r="0" b="0"/>
                          <a:pathLst>
                            <a:path w="7709423" h="667975">
                              <a:moveTo>
                                <a:pt x="2367151" y="4428"/>
                              </a:moveTo>
                              <a:cubicBezTo>
                                <a:pt x="4083242" y="18343"/>
                                <a:pt x="5799348" y="667975"/>
                                <a:pt x="7515404" y="399343"/>
                              </a:cubicBezTo>
                              <a:lnTo>
                                <a:pt x="7709423" y="364131"/>
                              </a:lnTo>
                              <a:lnTo>
                                <a:pt x="7709423" y="510169"/>
                              </a:lnTo>
                              <a:lnTo>
                                <a:pt x="7488330" y="630241"/>
                              </a:lnTo>
                              <a:lnTo>
                                <a:pt x="0" y="630241"/>
                              </a:lnTo>
                              <a:lnTo>
                                <a:pt x="729071" y="234282"/>
                              </a:lnTo>
                              <a:cubicBezTo>
                                <a:pt x="1275094" y="59932"/>
                                <a:pt x="1821122" y="0"/>
                                <a:pt x="2367151" y="4428"/>
                              </a:cubicBezTo>
                              <a:close/>
                            </a:path>
                          </a:pathLst>
                        </a:custGeom>
                        <a:ln w="0" cap="flat">
                          <a:miter lim="127000"/>
                        </a:ln>
                      </wps:spPr>
                      <wps:style>
                        <a:lnRef idx="0">
                          <a:srgbClr val="000000">
                            <a:alpha val="0"/>
                          </a:srgbClr>
                        </a:lnRef>
                        <a:fillRef idx="1">
                          <a:srgbClr val="0F9ED5">
                            <a:alpha val="50196"/>
                          </a:srgbClr>
                        </a:fillRef>
                        <a:effectRef idx="0">
                          <a:scrgbClr r="0" g="0" b="0"/>
                        </a:effectRef>
                        <a:fontRef idx="none"/>
                      </wps:style>
                      <wps:bodyPr/>
                    </wps:wsp>
                  </wpg:wgp>
                </a:graphicData>
              </a:graphic>
            </wp:anchor>
          </w:drawing>
        </mc:Choice>
        <mc:Fallback xmlns:a="http://schemas.openxmlformats.org/drawingml/2006/main">
          <w:pict>
            <v:group id="Group 3975" style="width:607.041pt;height:52.5964pt;position:absolute;mso-position-horizontal-relative:page;mso-position-horizontal:absolute;margin-left:4.95887pt;mso-position-vertical-relative:page;margin-top:742.375pt;" coordsize="77094,6679">
              <v:rect id="Rectangle 3977" style="position:absolute;width:377;height:2268;left:10168;top:13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3976" style="position:absolute;width:77094;height:6679;left:0;top:0;" coordsize="7709423,667975" path="m2367151,4428c4083242,18343,5799348,667975,7515404,399343l7709423,364131l7709423,510169l7488330,630241l0,630241l729071,234282c1275094,59932,1821122,0,2367151,4428x">
                <v:stroke weight="0pt" endcap="flat" joinstyle="miter" miterlimit="10" on="false" color="#000000" opacity="0"/>
                <v:fill on="true" color="#0f9ed5" opacity="0.501961"/>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4BD0D" w14:textId="77777777" w:rsidR="00E518C2" w:rsidRDefault="00000000">
    <w:pPr>
      <w:spacing w:after="0" w:line="259" w:lineRule="auto"/>
      <w:ind w:left="0" w:right="-41" w:firstLine="0"/>
      <w:jc w:val="right"/>
    </w:pPr>
    <w:r>
      <w:rPr>
        <w:noProof/>
      </w:rPr>
      <mc:AlternateContent>
        <mc:Choice Requires="wpg">
          <w:drawing>
            <wp:anchor distT="0" distB="0" distL="114300" distR="114300" simplePos="0" relativeHeight="251660288" behindDoc="0" locked="0" layoutInCell="1" allowOverlap="1" wp14:anchorId="2D020789" wp14:editId="41E7D8FA">
              <wp:simplePos x="0" y="0"/>
              <wp:positionH relativeFrom="page">
                <wp:posOffset>62978</wp:posOffset>
              </wp:positionH>
              <wp:positionV relativeFrom="page">
                <wp:posOffset>9428158</wp:posOffset>
              </wp:positionV>
              <wp:extent cx="7709423" cy="667975"/>
              <wp:effectExtent l="0" t="0" r="0" b="0"/>
              <wp:wrapSquare wrapText="bothSides"/>
              <wp:docPr id="3966" name="Group 3966"/>
              <wp:cNvGraphicFramePr/>
              <a:graphic xmlns:a="http://schemas.openxmlformats.org/drawingml/2006/main">
                <a:graphicData uri="http://schemas.microsoft.com/office/word/2010/wordprocessingGroup">
                  <wpg:wgp>
                    <wpg:cNvGrpSpPr/>
                    <wpg:grpSpPr>
                      <a:xfrm>
                        <a:off x="0" y="0"/>
                        <a:ext cx="7709423" cy="667975"/>
                        <a:chOff x="0" y="0"/>
                        <a:chExt cx="7709423" cy="667975"/>
                      </a:xfrm>
                    </wpg:grpSpPr>
                    <wps:wsp>
                      <wps:cNvPr id="3968" name="Rectangle 3968"/>
                      <wps:cNvSpPr/>
                      <wps:spPr>
                        <a:xfrm>
                          <a:off x="1016840" y="13612"/>
                          <a:ext cx="37718" cy="226808"/>
                        </a:xfrm>
                        <a:prstGeom prst="rect">
                          <a:avLst/>
                        </a:prstGeom>
                        <a:ln>
                          <a:noFill/>
                        </a:ln>
                      </wps:spPr>
                      <wps:txbx>
                        <w:txbxContent>
                          <w:p w14:paraId="767A81D4" w14:textId="77777777" w:rsidR="00E518C2" w:rsidRDefault="00000000">
                            <w:pPr>
                              <w:spacing w:after="160" w:line="259" w:lineRule="auto"/>
                              <w:ind w:left="0" w:right="0" w:firstLine="0"/>
                            </w:pPr>
                            <w:r>
                              <w:t xml:space="preserve"> </w:t>
                            </w:r>
                          </w:p>
                        </w:txbxContent>
                      </wps:txbx>
                      <wps:bodyPr horzOverflow="overflow" vert="horz" lIns="0" tIns="0" rIns="0" bIns="0" rtlCol="0">
                        <a:noAutofit/>
                      </wps:bodyPr>
                    </wps:wsp>
                    <wps:wsp>
                      <wps:cNvPr id="3967" name="Shape 3967"/>
                      <wps:cNvSpPr/>
                      <wps:spPr>
                        <a:xfrm>
                          <a:off x="0" y="0"/>
                          <a:ext cx="7709423" cy="667975"/>
                        </a:xfrm>
                        <a:custGeom>
                          <a:avLst/>
                          <a:gdLst/>
                          <a:ahLst/>
                          <a:cxnLst/>
                          <a:rect l="0" t="0" r="0" b="0"/>
                          <a:pathLst>
                            <a:path w="7709423" h="667975">
                              <a:moveTo>
                                <a:pt x="2367151" y="4428"/>
                              </a:moveTo>
                              <a:cubicBezTo>
                                <a:pt x="4083242" y="18343"/>
                                <a:pt x="5799348" y="667975"/>
                                <a:pt x="7515404" y="399343"/>
                              </a:cubicBezTo>
                              <a:lnTo>
                                <a:pt x="7709423" y="364131"/>
                              </a:lnTo>
                              <a:lnTo>
                                <a:pt x="7709423" y="510169"/>
                              </a:lnTo>
                              <a:lnTo>
                                <a:pt x="7488330" y="630241"/>
                              </a:lnTo>
                              <a:lnTo>
                                <a:pt x="0" y="630241"/>
                              </a:lnTo>
                              <a:lnTo>
                                <a:pt x="729071" y="234282"/>
                              </a:lnTo>
                              <a:cubicBezTo>
                                <a:pt x="1275094" y="59932"/>
                                <a:pt x="1821122" y="0"/>
                                <a:pt x="2367151" y="4428"/>
                              </a:cubicBezTo>
                              <a:close/>
                            </a:path>
                          </a:pathLst>
                        </a:custGeom>
                        <a:ln w="0" cap="flat">
                          <a:miter lim="127000"/>
                        </a:ln>
                      </wps:spPr>
                      <wps:style>
                        <a:lnRef idx="0">
                          <a:srgbClr val="000000">
                            <a:alpha val="0"/>
                          </a:srgbClr>
                        </a:lnRef>
                        <a:fillRef idx="1">
                          <a:srgbClr val="0F9ED5">
                            <a:alpha val="50196"/>
                          </a:srgbClr>
                        </a:fillRef>
                        <a:effectRef idx="0">
                          <a:scrgbClr r="0" g="0" b="0"/>
                        </a:effectRef>
                        <a:fontRef idx="none"/>
                      </wps:style>
                      <wps:bodyPr/>
                    </wps:wsp>
                  </wpg:wgp>
                </a:graphicData>
              </a:graphic>
            </wp:anchor>
          </w:drawing>
        </mc:Choice>
        <mc:Fallback xmlns:a="http://schemas.openxmlformats.org/drawingml/2006/main">
          <w:pict>
            <v:group id="Group 3966" style="width:607.041pt;height:52.5964pt;position:absolute;mso-position-horizontal-relative:page;mso-position-horizontal:absolute;margin-left:4.95887pt;mso-position-vertical-relative:page;margin-top:742.375pt;" coordsize="77094,6679">
              <v:rect id="Rectangle 3968" style="position:absolute;width:377;height:2268;left:10168;top:13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3967" style="position:absolute;width:77094;height:6679;left:0;top:0;" coordsize="7709423,667975" path="m2367151,4428c4083242,18343,5799348,667975,7515404,399343l7709423,364131l7709423,510169l7488330,630241l0,630241l729071,234282c1275094,59932,1821122,0,2367151,4428x">
                <v:stroke weight="0pt" endcap="flat" joinstyle="miter" miterlimit="10" on="false" color="#000000" opacity="0"/>
                <v:fill on="true" color="#0f9ed5" opacity="0.501961"/>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3A7C5" w14:textId="77777777" w:rsidR="00CC47AE" w:rsidRDefault="00CC47AE">
      <w:pPr>
        <w:spacing w:after="0" w:line="240" w:lineRule="auto"/>
      </w:pPr>
      <w:r>
        <w:separator/>
      </w:r>
    </w:p>
  </w:footnote>
  <w:footnote w:type="continuationSeparator" w:id="0">
    <w:p w14:paraId="715CEB47" w14:textId="77777777" w:rsidR="00CC47AE" w:rsidRDefault="00CC47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8C2"/>
    <w:rsid w:val="00553672"/>
    <w:rsid w:val="007675CA"/>
    <w:rsid w:val="00CC47AE"/>
    <w:rsid w:val="00E518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B28A"/>
  <w15:docId w15:val="{4EE76A1F-6A88-4407-A668-8B97C699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right="1"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31" w:line="258" w:lineRule="auto"/>
      <w:jc w:val="center"/>
      <w:outlineLvl w:val="0"/>
    </w:pPr>
    <w:rPr>
      <w:rFonts w:ascii="Calibri" w:eastAsia="Calibri" w:hAnsi="Calibri" w:cs="Calibri"/>
      <w:b/>
      <w:color w:val="FF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555</Words>
  <Characters>3056</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2211527 - KEVIN FERNANDO JOSUE AMBROCIO ALVAREZ</dc:creator>
  <cp:keywords/>
  <cp:lastModifiedBy>2211527 - KEVIN FERNANDO JOSUE AMBROCIO ALVAREZ</cp:lastModifiedBy>
  <cp:revision>2</cp:revision>
  <dcterms:created xsi:type="dcterms:W3CDTF">2025-03-01T21:29:00Z</dcterms:created>
  <dcterms:modified xsi:type="dcterms:W3CDTF">2025-03-01T21:29:00Z</dcterms:modified>
</cp:coreProperties>
</file>