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2939A" w14:textId="77777777" w:rsidR="00A00FA4" w:rsidRDefault="00A00FA4" w:rsidP="00A00FA4">
      <w:pPr>
        <w:pStyle w:val="Ttulo2"/>
        <w:jc w:val="center"/>
      </w:pPr>
      <w:r>
        <w:rPr>
          <w:noProof/>
        </w:rPr>
        <w:drawing>
          <wp:inline distT="0" distB="0" distL="0" distR="0" wp14:anchorId="6BAEE9C9" wp14:editId="7F136182">
            <wp:extent cx="1847850" cy="2466975"/>
            <wp:effectExtent l="0" t="0" r="0" b="9525"/>
            <wp:docPr id="1150382655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82655" name="Imagen 1" descr="Logotipo, nombre de la empres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91EF" w14:textId="77777777" w:rsidR="00A00FA4" w:rsidRDefault="00A00FA4" w:rsidP="00A00FA4"/>
    <w:p w14:paraId="278D41A5" w14:textId="6B9FA6F6" w:rsidR="00A00FA4" w:rsidRDefault="00A00FA4" w:rsidP="00A00FA4">
      <w:r>
        <w:t>Nombre: Fernando Elias Rodriguez Molina</w:t>
      </w:r>
    </w:p>
    <w:p w14:paraId="3BAD85CA" w14:textId="77777777" w:rsidR="00A00FA4" w:rsidRDefault="00A00FA4" w:rsidP="00A00FA4"/>
    <w:p w14:paraId="0F7AC6E5" w14:textId="77777777" w:rsidR="00A00FA4" w:rsidRDefault="00A00FA4" w:rsidP="00A00FA4"/>
    <w:p w14:paraId="174C3BF3" w14:textId="293A830B" w:rsidR="00A00FA4" w:rsidRDefault="00A00FA4" w:rsidP="00A00FA4">
      <w:r>
        <w:t xml:space="preserve">Maestro: Carlos Boris Martinez </w:t>
      </w:r>
      <w:proofErr w:type="spellStart"/>
      <w:r>
        <w:t>Calzadia</w:t>
      </w:r>
      <w:proofErr w:type="spellEnd"/>
    </w:p>
    <w:p w14:paraId="7B74BB25" w14:textId="77777777" w:rsidR="00A00FA4" w:rsidRDefault="00A00FA4" w:rsidP="00A00FA4"/>
    <w:p w14:paraId="501501E6" w14:textId="77777777" w:rsidR="00A00FA4" w:rsidRDefault="00A00FA4" w:rsidP="00A00FA4"/>
    <w:p w14:paraId="648B6611" w14:textId="3A5F91CA" w:rsidR="00A00FA4" w:rsidRDefault="00A00FA4" w:rsidP="00A00FA4">
      <w:r>
        <w:t xml:space="preserve">Materia: </w:t>
      </w:r>
      <w:hyperlink r:id="rId7" w:history="1">
        <w:r w:rsidRPr="00A00FA4">
          <w:t xml:space="preserve">ANALIZANDO LAS NECESIDADES DE HARDWARE Y SOFTWARE </w:t>
        </w:r>
      </w:hyperlink>
    </w:p>
    <w:p w14:paraId="23FA39F1" w14:textId="77777777" w:rsidR="00A00FA4" w:rsidRDefault="00A00FA4" w:rsidP="00A00FA4"/>
    <w:p w14:paraId="3F585553" w14:textId="77777777" w:rsidR="00A00FA4" w:rsidRDefault="00A00FA4" w:rsidP="00A00FA4"/>
    <w:p w14:paraId="72B47546" w14:textId="262A18F2" w:rsidR="00A00FA4" w:rsidRDefault="00A00FA4" w:rsidP="00A00FA4">
      <w:r>
        <w:t xml:space="preserve">Grupo: </w:t>
      </w:r>
      <w:r w:rsidRPr="00A00FA4">
        <w:t>- GRUPO 01</w:t>
      </w:r>
    </w:p>
    <w:p w14:paraId="122EC5A1" w14:textId="77777777" w:rsidR="00A00FA4" w:rsidRDefault="00A00FA4" w:rsidP="00A00FA4"/>
    <w:p w14:paraId="3A446FED" w14:textId="77777777" w:rsidR="00A00FA4" w:rsidRDefault="00A00FA4" w:rsidP="00A00FA4"/>
    <w:p w14:paraId="339F1DA3" w14:textId="3E77C515" w:rsidR="00A00FA4" w:rsidRPr="00A00FA4" w:rsidRDefault="00A00FA4" w:rsidP="00A00FA4">
      <w:proofErr w:type="spellStart"/>
      <w:r>
        <w:t>Fecha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>: 30/10/2025</w:t>
      </w:r>
    </w:p>
    <w:p w14:paraId="10AE0574" w14:textId="77777777" w:rsidR="00A00FA4" w:rsidRDefault="00A00FA4">
      <w:pPr>
        <w:pStyle w:val="Ttulo2"/>
      </w:pPr>
    </w:p>
    <w:p w14:paraId="702DCC92" w14:textId="77777777" w:rsidR="00A00FA4" w:rsidRDefault="00A00FA4">
      <w:pPr>
        <w:pStyle w:val="Ttulo2"/>
      </w:pPr>
    </w:p>
    <w:p w14:paraId="43D6DCAF" w14:textId="77777777" w:rsidR="00A00FA4" w:rsidRPr="00A00FA4" w:rsidRDefault="00A00FA4" w:rsidP="00A00FA4"/>
    <w:p w14:paraId="35AE25F7" w14:textId="21846BF1" w:rsidR="00BF038E" w:rsidRDefault="00000000">
      <w:pPr>
        <w:pStyle w:val="Ttulo2"/>
      </w:pPr>
      <w:r>
        <w:lastRenderedPageBreak/>
        <w:t>1. Descripción del Proyecto</w:t>
      </w:r>
    </w:p>
    <w:p w14:paraId="74F34B1F" w14:textId="6E646BA5" w:rsidR="00BF038E" w:rsidRDefault="00000000">
      <w:r>
        <w:t xml:space="preserve">Nombre: </w:t>
      </w:r>
      <w:proofErr w:type="spellStart"/>
      <w:r w:rsidR="00A00FA4">
        <w:t>LangCoach</w:t>
      </w:r>
      <w:proofErr w:type="spellEnd"/>
      <w:r>
        <w:t xml:space="preserve"> – Tutor </w:t>
      </w:r>
      <w:proofErr w:type="spellStart"/>
      <w:r>
        <w:t>Inteligente</w:t>
      </w:r>
      <w:proofErr w:type="spellEnd"/>
      <w:r>
        <w:t xml:space="preserve"> para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Personalizado</w:t>
      </w:r>
      <w:proofErr w:type="spellEnd"/>
      <w:r w:rsidR="00A00FA4">
        <w:t xml:space="preserve"> de Ingles</w:t>
      </w:r>
    </w:p>
    <w:p w14:paraId="3495CEA9" w14:textId="177A5548" w:rsidR="00BF038E" w:rsidRDefault="00A00FA4">
      <w:proofErr w:type="spellStart"/>
      <w:r>
        <w:t>LangCoach</w:t>
      </w:r>
      <w:proofErr w:type="spellEnd"/>
      <w:r w:rsidR="00000000">
        <w:t xml:space="preserve"> es </w:t>
      </w:r>
      <w:proofErr w:type="spellStart"/>
      <w:r w:rsidR="00000000">
        <w:t>una</w:t>
      </w:r>
      <w:proofErr w:type="spellEnd"/>
      <w:r w:rsidR="00000000">
        <w:t xml:space="preserve"> </w:t>
      </w:r>
      <w:proofErr w:type="spellStart"/>
      <w:r w:rsidR="00000000">
        <w:t>aplicación</w:t>
      </w:r>
      <w:proofErr w:type="spellEnd"/>
      <w:r w:rsidR="00000000">
        <w:t xml:space="preserve"> educativa desarrollada con la plataforma No-Code Glide, que permite a los estudiantes </w:t>
      </w:r>
      <w:proofErr w:type="spellStart"/>
      <w:r w:rsidR="00000000">
        <w:t>aprender</w:t>
      </w:r>
      <w:proofErr w:type="spellEnd"/>
      <w:r w:rsidR="00000000">
        <w:t xml:space="preserve"> de forma </w:t>
      </w:r>
      <w:r>
        <w:t xml:space="preserve">interactive </w:t>
      </w:r>
      <w:proofErr w:type="spellStart"/>
      <w:r>
        <w:t>el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ingles</w:t>
      </w:r>
      <w:r w:rsidR="00000000">
        <w:t xml:space="preserve"> y </w:t>
      </w:r>
      <w:proofErr w:type="spellStart"/>
      <w:r w:rsidR="00000000">
        <w:t>recibir</w:t>
      </w:r>
      <w:proofErr w:type="spellEnd"/>
      <w:r w:rsidR="00000000">
        <w:t xml:space="preserve"> </w:t>
      </w:r>
      <w:proofErr w:type="spellStart"/>
      <w:r w:rsidR="00000000">
        <w:t>recomendaciones</w:t>
      </w:r>
      <w:proofErr w:type="spellEnd"/>
      <w:r w:rsidR="00000000">
        <w:t xml:space="preserve"> inteligentes basadas en su progreso. La app incluye un sistema de autenticación por OTP (One-Time Password) para garantizar un acceso seguro y un módulo de IA simulada que actúa como tutor virtual, ofreciendo </w:t>
      </w:r>
      <w:proofErr w:type="spellStart"/>
      <w:r w:rsidR="00000000">
        <w:t>sugerencias</w:t>
      </w:r>
      <w:proofErr w:type="spellEnd"/>
      <w:r w:rsidR="00000000">
        <w:t xml:space="preserve"> de </w:t>
      </w:r>
      <w:proofErr w:type="spellStart"/>
      <w:r w:rsidR="00000000">
        <w:t>estudio</w:t>
      </w:r>
      <w:proofErr w:type="spellEnd"/>
      <w:r w:rsidR="00000000">
        <w:t xml:space="preserve"> </w:t>
      </w:r>
      <w:proofErr w:type="spellStart"/>
      <w:r w:rsidR="00000000">
        <w:t>personalizadas</w:t>
      </w:r>
      <w:proofErr w:type="spellEnd"/>
      <w:r w:rsidR="00000000">
        <w:t>.</w:t>
      </w:r>
    </w:p>
    <w:p w14:paraId="4FD7594E" w14:textId="754AECCE" w:rsidR="00A00FA4" w:rsidRDefault="00A00FA4" w:rsidP="00A00FA4">
      <w:pPr>
        <w:pStyle w:val="Ttulo2"/>
      </w:pPr>
      <w:r>
        <w:t>2. Plataforma No-Code elegida</w:t>
      </w:r>
    </w:p>
    <w:p w14:paraId="67CEF9B6" w14:textId="10D86851" w:rsidR="00A00FA4" w:rsidRPr="00A00FA4" w:rsidRDefault="00A00FA4" w:rsidP="00A00FA4">
      <w:r>
        <w:t xml:space="preserve">La app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desarrolada</w:t>
      </w:r>
      <w:proofErr w:type="spellEnd"/>
      <w:r>
        <w:t xml:space="preserve"> </w:t>
      </w:r>
      <w:r>
        <w:t xml:space="preserve">con la </w:t>
      </w:r>
      <w:proofErr w:type="spellStart"/>
      <w:r>
        <w:t>plataforma</w:t>
      </w:r>
      <w:proofErr w:type="spellEnd"/>
      <w:r>
        <w:t xml:space="preserve"> No-Code Glide</w:t>
      </w:r>
    </w:p>
    <w:p w14:paraId="2C436783" w14:textId="77777777" w:rsidR="00A00FA4" w:rsidRDefault="00A00FA4"/>
    <w:p w14:paraId="72260089" w14:textId="008D0F26" w:rsidR="00BF038E" w:rsidRDefault="00A00FA4">
      <w:pPr>
        <w:pStyle w:val="Ttulo2"/>
      </w:pPr>
      <w:r>
        <w:t>3</w:t>
      </w:r>
      <w:r w:rsidR="00000000">
        <w:t xml:space="preserve">. </w:t>
      </w:r>
      <w:r w:rsidRPr="00A00FA4">
        <w:t xml:space="preserve"> </w:t>
      </w:r>
      <w:proofErr w:type="spellStart"/>
      <w:r w:rsidRPr="00A00FA4">
        <w:t>Descripción</w:t>
      </w:r>
      <w:proofErr w:type="spellEnd"/>
      <w:r w:rsidRPr="00A00FA4">
        <w:t xml:space="preserve"> de la </w:t>
      </w:r>
      <w:proofErr w:type="spellStart"/>
      <w:r w:rsidRPr="00A00FA4">
        <w:t>funcionalidad</w:t>
      </w:r>
      <w:proofErr w:type="spellEnd"/>
      <w:r w:rsidRPr="00A00FA4">
        <w:t xml:space="preserve"> </w:t>
      </w:r>
      <w:proofErr w:type="spellStart"/>
      <w:r w:rsidRPr="00A00FA4">
        <w:t>implementada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F038E" w14:paraId="4730A437" w14:textId="77777777">
        <w:tc>
          <w:tcPr>
            <w:tcW w:w="4320" w:type="dxa"/>
          </w:tcPr>
          <w:p w14:paraId="36EF6B20" w14:textId="77777777" w:rsidR="00BF038E" w:rsidRDefault="00000000">
            <w:r>
              <w:t>Funcionalidad</w:t>
            </w:r>
          </w:p>
        </w:tc>
        <w:tc>
          <w:tcPr>
            <w:tcW w:w="4320" w:type="dxa"/>
          </w:tcPr>
          <w:p w14:paraId="19ED7F12" w14:textId="77777777" w:rsidR="00BF038E" w:rsidRDefault="00000000">
            <w:r>
              <w:t>Descripción</w:t>
            </w:r>
          </w:p>
        </w:tc>
      </w:tr>
      <w:tr w:rsidR="00BF038E" w14:paraId="70ACC248" w14:textId="77777777">
        <w:tc>
          <w:tcPr>
            <w:tcW w:w="4320" w:type="dxa"/>
          </w:tcPr>
          <w:p w14:paraId="3018A12E" w14:textId="77777777" w:rsidR="00BF038E" w:rsidRDefault="00000000">
            <w:r>
              <w:t>Autenticación OTP</w:t>
            </w:r>
          </w:p>
        </w:tc>
        <w:tc>
          <w:tcPr>
            <w:tcW w:w="4320" w:type="dxa"/>
          </w:tcPr>
          <w:p w14:paraId="3BEC3B53" w14:textId="77777777" w:rsidR="00BF038E" w:rsidRDefault="00000000">
            <w:r>
              <w:t>Permite que cada usuario inicie sesión mediante un código temporal enviado a su correo.</w:t>
            </w:r>
          </w:p>
        </w:tc>
      </w:tr>
      <w:tr w:rsidR="00BF038E" w14:paraId="7469E171" w14:textId="77777777">
        <w:tc>
          <w:tcPr>
            <w:tcW w:w="4320" w:type="dxa"/>
          </w:tcPr>
          <w:p w14:paraId="2EA629E9" w14:textId="77777777" w:rsidR="00BF038E" w:rsidRDefault="00000000">
            <w:r>
              <w:t>Perfil de usuario</w:t>
            </w:r>
          </w:p>
        </w:tc>
        <w:tc>
          <w:tcPr>
            <w:tcW w:w="4320" w:type="dxa"/>
          </w:tcPr>
          <w:p w14:paraId="37A29CE5" w14:textId="77777777" w:rsidR="00BF038E" w:rsidRDefault="00000000">
            <w:r>
              <w:t>Cada estudiante crea su perfil con nombre, carrera y nivel académico.</w:t>
            </w:r>
          </w:p>
        </w:tc>
      </w:tr>
      <w:tr w:rsidR="00BF038E" w14:paraId="32471AD0" w14:textId="77777777">
        <w:tc>
          <w:tcPr>
            <w:tcW w:w="4320" w:type="dxa"/>
          </w:tcPr>
          <w:p w14:paraId="1CFAAD9B" w14:textId="77777777" w:rsidR="00BF038E" w:rsidRDefault="00000000">
            <w:r>
              <w:t>Recomendador inteligente (IA simulada)</w:t>
            </w:r>
          </w:p>
        </w:tc>
        <w:tc>
          <w:tcPr>
            <w:tcW w:w="4320" w:type="dxa"/>
          </w:tcPr>
          <w:p w14:paraId="57E2C908" w14:textId="77777777" w:rsidR="00BF038E" w:rsidRDefault="00000000">
            <w:r>
              <w:t>El tutor virtual analiza las respuestas y recomienda temas según el desempeño.</w:t>
            </w:r>
          </w:p>
        </w:tc>
      </w:tr>
      <w:tr w:rsidR="00BF038E" w14:paraId="7AECB503" w14:textId="77777777">
        <w:tc>
          <w:tcPr>
            <w:tcW w:w="4320" w:type="dxa"/>
          </w:tcPr>
          <w:p w14:paraId="6CDC6E68" w14:textId="0FA36574" w:rsidR="00BF038E" w:rsidRDefault="00A00FA4">
            <w:proofErr w:type="spellStart"/>
            <w:r>
              <w:t>Pagina</w:t>
            </w:r>
            <w:proofErr w:type="spellEnd"/>
            <w:r>
              <w:t xml:space="preserve"> Principal</w:t>
            </w:r>
          </w:p>
        </w:tc>
        <w:tc>
          <w:tcPr>
            <w:tcW w:w="4320" w:type="dxa"/>
          </w:tcPr>
          <w:p w14:paraId="5F848B9B" w14:textId="77777777" w:rsidR="00BF038E" w:rsidRDefault="00000000">
            <w:r>
              <w:t>Secciones de estudio con preguntas de opción múltiple y retroalimentación inmediata.</w:t>
            </w:r>
          </w:p>
        </w:tc>
      </w:tr>
      <w:tr w:rsidR="00BF038E" w14:paraId="72D726BB" w14:textId="77777777">
        <w:tc>
          <w:tcPr>
            <w:tcW w:w="4320" w:type="dxa"/>
          </w:tcPr>
          <w:p w14:paraId="65E93005" w14:textId="77777777" w:rsidR="00BF038E" w:rsidRDefault="00000000">
            <w:r>
              <w:t>Historial de progreso</w:t>
            </w:r>
          </w:p>
        </w:tc>
        <w:tc>
          <w:tcPr>
            <w:tcW w:w="4320" w:type="dxa"/>
          </w:tcPr>
          <w:p w14:paraId="3DE41A71" w14:textId="77777777" w:rsidR="00BF038E" w:rsidRDefault="00000000">
            <w:r>
              <w:t>Guarda el avance y las recomendaciones sugeridas.</w:t>
            </w:r>
          </w:p>
        </w:tc>
      </w:tr>
    </w:tbl>
    <w:p w14:paraId="3CFAD634" w14:textId="30DBA9D2" w:rsidR="00BF038E" w:rsidRDefault="00000000">
      <w:pPr>
        <w:pStyle w:val="Ttulo2"/>
      </w:pPr>
      <w:r>
        <w:t>4. Uso de Inteligencia Artificial</w:t>
      </w:r>
    </w:p>
    <w:p w14:paraId="7DF85696" w14:textId="77777777" w:rsidR="00BF038E" w:rsidRDefault="00000000">
      <w:r>
        <w:t>Aunque Glide no permite integrar IA avanzada directamente, se simula la interacción con un tutor virtual:</w:t>
      </w:r>
      <w:r>
        <w:br/>
        <w:t>- El tutor analiza el desempeño (según respuestas correctas/incorrectas).</w:t>
      </w:r>
      <w:r>
        <w:br/>
        <w:t>- Muestra mensajes automáticos personalizados, como:</w:t>
      </w:r>
      <w:r>
        <w:br/>
        <w:t xml:space="preserve">  'Parece que te cuesta la sección de redes. Te recomiendo repasar los conceptos básicos de topologías.'</w:t>
      </w:r>
      <w:r>
        <w:br/>
        <w:t>En futuras versiones, se podría conectar con una API de OpenAI o HuggingFace para respuestas más naturales.</w:t>
      </w:r>
    </w:p>
    <w:p w14:paraId="3B1EC68F" w14:textId="7EA82245" w:rsidR="00BF038E" w:rsidRDefault="00000000">
      <w:pPr>
        <w:pStyle w:val="Ttulo2"/>
      </w:pPr>
      <w:r>
        <w:lastRenderedPageBreak/>
        <w:t xml:space="preserve">5. </w:t>
      </w:r>
      <w:r w:rsidR="00116F8B">
        <w:t>Calculo de Costos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F038E" w14:paraId="3552037C" w14:textId="77777777">
        <w:tc>
          <w:tcPr>
            <w:tcW w:w="2160" w:type="dxa"/>
          </w:tcPr>
          <w:p w14:paraId="26B41E6A" w14:textId="77777777" w:rsidR="00BF038E" w:rsidRDefault="00000000">
            <w:r>
              <w:t>Concepto</w:t>
            </w:r>
          </w:p>
        </w:tc>
        <w:tc>
          <w:tcPr>
            <w:tcW w:w="2160" w:type="dxa"/>
          </w:tcPr>
          <w:p w14:paraId="66FF8067" w14:textId="77777777" w:rsidR="00BF038E" w:rsidRDefault="00000000">
            <w:r>
              <w:t>Tipo</w:t>
            </w:r>
          </w:p>
        </w:tc>
        <w:tc>
          <w:tcPr>
            <w:tcW w:w="2160" w:type="dxa"/>
          </w:tcPr>
          <w:p w14:paraId="72EDDC96" w14:textId="77777777" w:rsidR="00BF038E" w:rsidRDefault="00000000">
            <w:r>
              <w:t>Descripción</w:t>
            </w:r>
          </w:p>
        </w:tc>
        <w:tc>
          <w:tcPr>
            <w:tcW w:w="2160" w:type="dxa"/>
          </w:tcPr>
          <w:p w14:paraId="2A345949" w14:textId="77777777" w:rsidR="00BF038E" w:rsidRDefault="00000000">
            <w:r>
              <w:t>Costo estimado (USD)</w:t>
            </w:r>
          </w:p>
        </w:tc>
      </w:tr>
      <w:tr w:rsidR="00BF038E" w14:paraId="015953FC" w14:textId="77777777">
        <w:tc>
          <w:tcPr>
            <w:tcW w:w="2160" w:type="dxa"/>
          </w:tcPr>
          <w:p w14:paraId="265C8E34" w14:textId="77777777" w:rsidR="00BF038E" w:rsidRDefault="00000000">
            <w:r>
              <w:t>Licencia Glide Free</w:t>
            </w:r>
          </w:p>
        </w:tc>
        <w:tc>
          <w:tcPr>
            <w:tcW w:w="2160" w:type="dxa"/>
          </w:tcPr>
          <w:p w14:paraId="47C838C8" w14:textId="77777777" w:rsidR="00BF038E" w:rsidRDefault="00000000">
            <w:r>
              <w:t>CAPEX</w:t>
            </w:r>
          </w:p>
        </w:tc>
        <w:tc>
          <w:tcPr>
            <w:tcW w:w="2160" w:type="dxa"/>
          </w:tcPr>
          <w:p w14:paraId="67372CF7" w14:textId="77777777" w:rsidR="00BF038E" w:rsidRDefault="00000000">
            <w:r>
              <w:t>Uso gratuito de plataforma</w:t>
            </w:r>
          </w:p>
        </w:tc>
        <w:tc>
          <w:tcPr>
            <w:tcW w:w="2160" w:type="dxa"/>
          </w:tcPr>
          <w:p w14:paraId="4AC4F78A" w14:textId="77777777" w:rsidR="00BF038E" w:rsidRDefault="00000000">
            <w:r>
              <w:t>$0</w:t>
            </w:r>
          </w:p>
        </w:tc>
      </w:tr>
      <w:tr w:rsidR="00BF038E" w14:paraId="032E6E90" w14:textId="77777777">
        <w:tc>
          <w:tcPr>
            <w:tcW w:w="2160" w:type="dxa"/>
          </w:tcPr>
          <w:p w14:paraId="5AF79EC5" w14:textId="77777777" w:rsidR="00BF038E" w:rsidRDefault="00000000">
            <w:r>
              <w:t>Dominio web (opcional)</w:t>
            </w:r>
          </w:p>
        </w:tc>
        <w:tc>
          <w:tcPr>
            <w:tcW w:w="2160" w:type="dxa"/>
          </w:tcPr>
          <w:p w14:paraId="6892DC8F" w14:textId="77777777" w:rsidR="00BF038E" w:rsidRDefault="00000000">
            <w:r>
              <w:t>CAPEX</w:t>
            </w:r>
          </w:p>
        </w:tc>
        <w:tc>
          <w:tcPr>
            <w:tcW w:w="2160" w:type="dxa"/>
          </w:tcPr>
          <w:p w14:paraId="65243BF4" w14:textId="77777777" w:rsidR="00BF038E" w:rsidRDefault="00000000">
            <w:r>
              <w:t>Personalización de dominio</w:t>
            </w:r>
          </w:p>
        </w:tc>
        <w:tc>
          <w:tcPr>
            <w:tcW w:w="2160" w:type="dxa"/>
          </w:tcPr>
          <w:p w14:paraId="3A1CEFF5" w14:textId="77777777" w:rsidR="00BF038E" w:rsidRDefault="00000000">
            <w:r>
              <w:t>$10/año</w:t>
            </w:r>
          </w:p>
        </w:tc>
      </w:tr>
      <w:tr w:rsidR="00BF038E" w14:paraId="45016007" w14:textId="77777777">
        <w:tc>
          <w:tcPr>
            <w:tcW w:w="2160" w:type="dxa"/>
          </w:tcPr>
          <w:p w14:paraId="275434A6" w14:textId="77777777" w:rsidR="00BF038E" w:rsidRDefault="00000000">
            <w:r>
              <w:t>Internet mensual</w:t>
            </w:r>
          </w:p>
        </w:tc>
        <w:tc>
          <w:tcPr>
            <w:tcW w:w="2160" w:type="dxa"/>
          </w:tcPr>
          <w:p w14:paraId="64748FD5" w14:textId="77777777" w:rsidR="00BF038E" w:rsidRDefault="00000000">
            <w:r>
              <w:t>OPEX</w:t>
            </w:r>
          </w:p>
        </w:tc>
        <w:tc>
          <w:tcPr>
            <w:tcW w:w="2160" w:type="dxa"/>
          </w:tcPr>
          <w:p w14:paraId="66BED2D1" w14:textId="77777777" w:rsidR="00BF038E" w:rsidRDefault="00000000">
            <w:r>
              <w:t>Conectividad para mantenimiento</w:t>
            </w:r>
          </w:p>
        </w:tc>
        <w:tc>
          <w:tcPr>
            <w:tcW w:w="2160" w:type="dxa"/>
          </w:tcPr>
          <w:p w14:paraId="41AA801B" w14:textId="77777777" w:rsidR="00BF038E" w:rsidRDefault="00000000">
            <w:r>
              <w:t>$5/mes</w:t>
            </w:r>
          </w:p>
        </w:tc>
      </w:tr>
      <w:tr w:rsidR="00BF038E" w14:paraId="4D2B5DB3" w14:textId="77777777">
        <w:tc>
          <w:tcPr>
            <w:tcW w:w="2160" w:type="dxa"/>
          </w:tcPr>
          <w:p w14:paraId="60CDCCAD" w14:textId="77777777" w:rsidR="00BF038E" w:rsidRDefault="00000000">
            <w:r>
              <w:t>Energía eléctrica y tiempo de desarrollo</w:t>
            </w:r>
          </w:p>
        </w:tc>
        <w:tc>
          <w:tcPr>
            <w:tcW w:w="2160" w:type="dxa"/>
          </w:tcPr>
          <w:p w14:paraId="5231E469" w14:textId="77777777" w:rsidR="00BF038E" w:rsidRDefault="00000000">
            <w:r>
              <w:t>OPEX</w:t>
            </w:r>
          </w:p>
        </w:tc>
        <w:tc>
          <w:tcPr>
            <w:tcW w:w="2160" w:type="dxa"/>
          </w:tcPr>
          <w:p w14:paraId="5F1468A2" w14:textId="77777777" w:rsidR="00BF038E" w:rsidRDefault="00000000">
            <w:r>
              <w:t>Recursos del desarrollador</w:t>
            </w:r>
          </w:p>
        </w:tc>
        <w:tc>
          <w:tcPr>
            <w:tcW w:w="2160" w:type="dxa"/>
          </w:tcPr>
          <w:p w14:paraId="2CFEFC8C" w14:textId="77777777" w:rsidR="00BF038E" w:rsidRDefault="00000000">
            <w:r>
              <w:t>$5/mes</w:t>
            </w:r>
          </w:p>
        </w:tc>
      </w:tr>
      <w:tr w:rsidR="00BF038E" w14:paraId="06377A77" w14:textId="77777777">
        <w:tc>
          <w:tcPr>
            <w:tcW w:w="2160" w:type="dxa"/>
          </w:tcPr>
          <w:p w14:paraId="13B689E0" w14:textId="77777777" w:rsidR="00BF038E" w:rsidRDefault="00000000">
            <w:r>
              <w:t>Total inicial</w:t>
            </w:r>
          </w:p>
        </w:tc>
        <w:tc>
          <w:tcPr>
            <w:tcW w:w="2160" w:type="dxa"/>
          </w:tcPr>
          <w:p w14:paraId="5CD414CA" w14:textId="77777777" w:rsidR="00BF038E" w:rsidRDefault="00BF038E"/>
        </w:tc>
        <w:tc>
          <w:tcPr>
            <w:tcW w:w="2160" w:type="dxa"/>
          </w:tcPr>
          <w:p w14:paraId="4F2E6EFC" w14:textId="77777777" w:rsidR="00BF038E" w:rsidRDefault="00BF038E"/>
        </w:tc>
        <w:tc>
          <w:tcPr>
            <w:tcW w:w="2160" w:type="dxa"/>
          </w:tcPr>
          <w:p w14:paraId="43649F13" w14:textId="77777777" w:rsidR="00BF038E" w:rsidRDefault="00000000">
            <w:r>
              <w:t>$10</w:t>
            </w:r>
          </w:p>
        </w:tc>
      </w:tr>
      <w:tr w:rsidR="00BF038E" w14:paraId="6F79F502" w14:textId="77777777">
        <w:tc>
          <w:tcPr>
            <w:tcW w:w="2160" w:type="dxa"/>
          </w:tcPr>
          <w:p w14:paraId="1961E38D" w14:textId="77777777" w:rsidR="00BF038E" w:rsidRDefault="00000000">
            <w:r>
              <w:t>Total mensual</w:t>
            </w:r>
          </w:p>
        </w:tc>
        <w:tc>
          <w:tcPr>
            <w:tcW w:w="2160" w:type="dxa"/>
          </w:tcPr>
          <w:p w14:paraId="5B63542A" w14:textId="77777777" w:rsidR="00BF038E" w:rsidRDefault="00BF038E"/>
        </w:tc>
        <w:tc>
          <w:tcPr>
            <w:tcW w:w="2160" w:type="dxa"/>
          </w:tcPr>
          <w:p w14:paraId="0CA0B517" w14:textId="77777777" w:rsidR="00BF038E" w:rsidRDefault="00BF038E"/>
        </w:tc>
        <w:tc>
          <w:tcPr>
            <w:tcW w:w="2160" w:type="dxa"/>
          </w:tcPr>
          <w:p w14:paraId="0C4FE111" w14:textId="77777777" w:rsidR="00BF038E" w:rsidRDefault="00000000">
            <w:r>
              <w:t>$10</w:t>
            </w:r>
          </w:p>
        </w:tc>
      </w:tr>
    </w:tbl>
    <w:p w14:paraId="34B93188" w14:textId="77777777" w:rsidR="00BF038E" w:rsidRDefault="00000000">
      <w:pPr>
        <w:pStyle w:val="Ttulo2"/>
      </w:pPr>
      <w:r>
        <w:t>6. Punto de Equilibrio y Rentabilidad</w:t>
      </w:r>
    </w:p>
    <w:p w14:paraId="3FAE0626" w14:textId="77777777" w:rsidR="00BF038E" w:rsidRDefault="00000000">
      <w:r>
        <w:t>Suposiciones:</w:t>
      </w:r>
      <w:r>
        <w:br/>
        <w:t>- Costo total mensual: $10</w:t>
      </w:r>
      <w:r>
        <w:br/>
        <w:t>- Cada usuario premium (suscripción) pagaría $2/mes</w:t>
      </w:r>
      <w:r>
        <w:br/>
        <w:t>- Costos fijos iniciales: $10</w:t>
      </w:r>
    </w:p>
    <w:p w14:paraId="122EAE2F" w14:textId="77777777" w:rsidR="00BF038E" w:rsidRDefault="00000000">
      <w:r>
        <w:t>Cálculo del punto de equilibrio:</w:t>
      </w:r>
      <w:r>
        <w:br/>
        <w:t>Usuarios necesarios = Costos Totales / Precio por Usuario = 10 / 2 = 5</w:t>
      </w:r>
    </w:p>
    <w:p w14:paraId="23DCF467" w14:textId="77777777" w:rsidR="00BF038E" w:rsidRDefault="00000000">
      <w:r>
        <w:t>Se necesitan 5 usuarios activos para cubrir los costos mensuales. A partir del 6.º usuario, la app empieza a generar rentabilidad.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F038E" w14:paraId="36D4AB7D" w14:textId="77777777">
        <w:tc>
          <w:tcPr>
            <w:tcW w:w="2160" w:type="dxa"/>
          </w:tcPr>
          <w:p w14:paraId="6E98D727" w14:textId="77777777" w:rsidR="00BF038E" w:rsidRDefault="00000000">
            <w:r>
              <w:t>Mes</w:t>
            </w:r>
          </w:p>
        </w:tc>
        <w:tc>
          <w:tcPr>
            <w:tcW w:w="2160" w:type="dxa"/>
          </w:tcPr>
          <w:p w14:paraId="7882D4CC" w14:textId="77777777" w:rsidR="00BF038E" w:rsidRDefault="00000000">
            <w:r>
              <w:t>Usuarios</w:t>
            </w:r>
          </w:p>
        </w:tc>
        <w:tc>
          <w:tcPr>
            <w:tcW w:w="2160" w:type="dxa"/>
          </w:tcPr>
          <w:p w14:paraId="4E2A8A06" w14:textId="77777777" w:rsidR="00BF038E" w:rsidRDefault="00000000">
            <w:r>
              <w:t>Ingresos ($)</w:t>
            </w:r>
          </w:p>
        </w:tc>
        <w:tc>
          <w:tcPr>
            <w:tcW w:w="2160" w:type="dxa"/>
          </w:tcPr>
          <w:p w14:paraId="50FDE205" w14:textId="77777777" w:rsidR="00BF038E" w:rsidRDefault="00000000">
            <w:r>
              <w:t>Ganancia ($)</w:t>
            </w:r>
          </w:p>
        </w:tc>
      </w:tr>
      <w:tr w:rsidR="00BF038E" w14:paraId="44DB2ABC" w14:textId="77777777">
        <w:tc>
          <w:tcPr>
            <w:tcW w:w="2160" w:type="dxa"/>
          </w:tcPr>
          <w:p w14:paraId="17C3B3CD" w14:textId="77777777" w:rsidR="00BF038E" w:rsidRDefault="00000000">
            <w:r>
              <w:t>1</w:t>
            </w:r>
          </w:p>
        </w:tc>
        <w:tc>
          <w:tcPr>
            <w:tcW w:w="2160" w:type="dxa"/>
          </w:tcPr>
          <w:p w14:paraId="49D58DB3" w14:textId="77777777" w:rsidR="00BF038E" w:rsidRDefault="00000000">
            <w:r>
              <w:t>5</w:t>
            </w:r>
          </w:p>
        </w:tc>
        <w:tc>
          <w:tcPr>
            <w:tcW w:w="2160" w:type="dxa"/>
          </w:tcPr>
          <w:p w14:paraId="20A9D7C8" w14:textId="77777777" w:rsidR="00BF038E" w:rsidRDefault="00000000">
            <w:r>
              <w:t>10</w:t>
            </w:r>
          </w:p>
        </w:tc>
        <w:tc>
          <w:tcPr>
            <w:tcW w:w="2160" w:type="dxa"/>
          </w:tcPr>
          <w:p w14:paraId="2EC7DFA3" w14:textId="77777777" w:rsidR="00BF038E" w:rsidRDefault="00000000">
            <w:r>
              <w:t>0</w:t>
            </w:r>
          </w:p>
        </w:tc>
      </w:tr>
      <w:tr w:rsidR="00BF038E" w14:paraId="534C8D13" w14:textId="77777777">
        <w:tc>
          <w:tcPr>
            <w:tcW w:w="2160" w:type="dxa"/>
          </w:tcPr>
          <w:p w14:paraId="270342D1" w14:textId="77777777" w:rsidR="00BF038E" w:rsidRDefault="00000000">
            <w:r>
              <w:t>2</w:t>
            </w:r>
          </w:p>
        </w:tc>
        <w:tc>
          <w:tcPr>
            <w:tcW w:w="2160" w:type="dxa"/>
          </w:tcPr>
          <w:p w14:paraId="43272192" w14:textId="77777777" w:rsidR="00BF038E" w:rsidRDefault="00000000">
            <w:r>
              <w:t>10</w:t>
            </w:r>
          </w:p>
        </w:tc>
        <w:tc>
          <w:tcPr>
            <w:tcW w:w="2160" w:type="dxa"/>
          </w:tcPr>
          <w:p w14:paraId="4F3FA91E" w14:textId="77777777" w:rsidR="00BF038E" w:rsidRDefault="00000000">
            <w:r>
              <w:t>20</w:t>
            </w:r>
          </w:p>
        </w:tc>
        <w:tc>
          <w:tcPr>
            <w:tcW w:w="2160" w:type="dxa"/>
          </w:tcPr>
          <w:p w14:paraId="5847BDE3" w14:textId="77777777" w:rsidR="00BF038E" w:rsidRDefault="00000000">
            <w:r>
              <w:t>10</w:t>
            </w:r>
          </w:p>
        </w:tc>
      </w:tr>
      <w:tr w:rsidR="00BF038E" w14:paraId="3A58A003" w14:textId="77777777">
        <w:tc>
          <w:tcPr>
            <w:tcW w:w="2160" w:type="dxa"/>
          </w:tcPr>
          <w:p w14:paraId="3ACCE30D" w14:textId="77777777" w:rsidR="00BF038E" w:rsidRDefault="00000000">
            <w:r>
              <w:t>3</w:t>
            </w:r>
          </w:p>
        </w:tc>
        <w:tc>
          <w:tcPr>
            <w:tcW w:w="2160" w:type="dxa"/>
          </w:tcPr>
          <w:p w14:paraId="612F38B2" w14:textId="77777777" w:rsidR="00BF038E" w:rsidRDefault="00000000">
            <w:r>
              <w:t>20</w:t>
            </w:r>
          </w:p>
        </w:tc>
        <w:tc>
          <w:tcPr>
            <w:tcW w:w="2160" w:type="dxa"/>
          </w:tcPr>
          <w:p w14:paraId="6B9EEFBC" w14:textId="77777777" w:rsidR="00BF038E" w:rsidRDefault="00000000">
            <w:r>
              <w:t>40</w:t>
            </w:r>
          </w:p>
        </w:tc>
        <w:tc>
          <w:tcPr>
            <w:tcW w:w="2160" w:type="dxa"/>
          </w:tcPr>
          <w:p w14:paraId="4B5FEECA" w14:textId="77777777" w:rsidR="00BF038E" w:rsidRDefault="00000000">
            <w:r>
              <w:t>30</w:t>
            </w:r>
          </w:p>
        </w:tc>
      </w:tr>
    </w:tbl>
    <w:p w14:paraId="7C7E0330" w14:textId="0B873FB5" w:rsidR="00A00FA4" w:rsidRDefault="00A00FA4" w:rsidP="00A00FA4">
      <w:pPr>
        <w:pStyle w:val="Ttulo2"/>
      </w:pPr>
    </w:p>
    <w:p w14:paraId="2226FACF" w14:textId="5926AE09" w:rsidR="00BF038E" w:rsidRDefault="00BF038E"/>
    <w:sectPr w:rsidR="00BF03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057794">
    <w:abstractNumId w:val="8"/>
  </w:num>
  <w:num w:numId="2" w16cid:durableId="1129086801">
    <w:abstractNumId w:val="6"/>
  </w:num>
  <w:num w:numId="3" w16cid:durableId="1465268092">
    <w:abstractNumId w:val="5"/>
  </w:num>
  <w:num w:numId="4" w16cid:durableId="1485779976">
    <w:abstractNumId w:val="4"/>
  </w:num>
  <w:num w:numId="5" w16cid:durableId="1201166909">
    <w:abstractNumId w:val="7"/>
  </w:num>
  <w:num w:numId="6" w16cid:durableId="1367877341">
    <w:abstractNumId w:val="3"/>
  </w:num>
  <w:num w:numId="7" w16cid:durableId="1219324626">
    <w:abstractNumId w:val="2"/>
  </w:num>
  <w:num w:numId="8" w16cid:durableId="1092317611">
    <w:abstractNumId w:val="1"/>
  </w:num>
  <w:num w:numId="9" w16cid:durableId="98207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F8B"/>
    <w:rsid w:val="0015074B"/>
    <w:rsid w:val="0029639D"/>
    <w:rsid w:val="00326F90"/>
    <w:rsid w:val="0065321F"/>
    <w:rsid w:val="00A00FA4"/>
    <w:rsid w:val="00AA1D8D"/>
    <w:rsid w:val="00B47730"/>
    <w:rsid w:val="00BF038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E4FD83E"/>
  <w14:defaultImageDpi w14:val="300"/>
  <w15:docId w15:val="{678514D8-9A9F-48C3-98C4-E42B95E1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A00FA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0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virtual.ufg.edu.sv/course/view.php?id=577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429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Fernando Elías Rodríguez Molina</cp:lastModifiedBy>
  <cp:revision>3</cp:revision>
  <dcterms:created xsi:type="dcterms:W3CDTF">2013-12-23T23:15:00Z</dcterms:created>
  <dcterms:modified xsi:type="dcterms:W3CDTF">2025-10-29T06:30:00Z</dcterms:modified>
  <cp:category/>
</cp:coreProperties>
</file>