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4A62B" w14:textId="3161EB06" w:rsidR="00661A90" w:rsidRDefault="00DD0705">
      <w:pPr>
        <w:rPr>
          <w:lang w:val="es-MX"/>
        </w:rPr>
      </w:pPr>
      <w:r>
        <w:rPr>
          <w:lang w:val="es-MX"/>
        </w:rPr>
        <w:t xml:space="preserve">Microsoft </w:t>
      </w:r>
      <w:proofErr w:type="spellStart"/>
      <w:r>
        <w:rPr>
          <w:lang w:val="es-MX"/>
        </w:rPr>
        <w:t>Purview</w:t>
      </w:r>
      <w:proofErr w:type="spellEnd"/>
      <w:r>
        <w:rPr>
          <w:lang w:val="es-MX"/>
        </w:rPr>
        <w:t xml:space="preserve"> es un conjunto integral de soluciones integradas </w:t>
      </w:r>
      <w:r w:rsidR="00A4192F">
        <w:rPr>
          <w:lang w:val="es-MX"/>
        </w:rPr>
        <w:t>de seguridad, gobernanza y cumplimiento de datos</w:t>
      </w:r>
    </w:p>
    <w:p w14:paraId="0F3A875E" w14:textId="77777777" w:rsidR="000F70B3" w:rsidRDefault="000F70B3">
      <w:pPr>
        <w:rPr>
          <w:lang w:val="es-MX"/>
        </w:rPr>
      </w:pPr>
    </w:p>
    <w:p w14:paraId="546B4C3B" w14:textId="74F1526F" w:rsidR="000F70B3" w:rsidRDefault="000F70B3">
      <w:pPr>
        <w:rPr>
          <w:lang w:val="es-MX"/>
        </w:rPr>
      </w:pPr>
      <w:r>
        <w:rPr>
          <w:lang w:val="es-MX"/>
        </w:rPr>
        <w:t xml:space="preserve">Describa las capacidades de </w:t>
      </w:r>
      <w:r w:rsidR="00F4657F">
        <w:rPr>
          <w:lang w:val="es-MX"/>
        </w:rPr>
        <w:t xml:space="preserve">clasificación de datos de Microsoft </w:t>
      </w:r>
      <w:proofErr w:type="spellStart"/>
      <w:r w:rsidR="00F4657F">
        <w:rPr>
          <w:lang w:val="es-MX"/>
        </w:rPr>
        <w:t>Purview</w:t>
      </w:r>
      <w:proofErr w:type="spellEnd"/>
      <w:r w:rsidR="00F4657F">
        <w:rPr>
          <w:lang w:val="es-MX"/>
        </w:rPr>
        <w:t xml:space="preserve"> </w:t>
      </w:r>
      <w:proofErr w:type="spellStart"/>
      <w:r w:rsidR="00F4657F">
        <w:rPr>
          <w:lang w:val="es-MX"/>
        </w:rPr>
        <w:t>information</w:t>
      </w:r>
      <w:proofErr w:type="spellEnd"/>
      <w:r w:rsidR="00F4657F">
        <w:rPr>
          <w:lang w:val="es-MX"/>
        </w:rPr>
        <w:t xml:space="preserve"> </w:t>
      </w:r>
      <w:proofErr w:type="spellStart"/>
      <w:r w:rsidR="00F4657F">
        <w:rPr>
          <w:lang w:val="es-MX"/>
        </w:rPr>
        <w:t>protection</w:t>
      </w:r>
      <w:proofErr w:type="spellEnd"/>
      <w:r w:rsidR="00F4657F">
        <w:rPr>
          <w:lang w:val="es-MX"/>
        </w:rPr>
        <w:t xml:space="preserve">: </w:t>
      </w:r>
    </w:p>
    <w:p w14:paraId="4F7388E9" w14:textId="411128EF" w:rsidR="00EC5D90" w:rsidRDefault="00EC5D90">
      <w:pPr>
        <w:rPr>
          <w:lang w:val="es-MX"/>
        </w:rPr>
      </w:pPr>
      <w:r>
        <w:rPr>
          <w:lang w:val="es-MX"/>
        </w:rPr>
        <w:t xml:space="preserve">Se pueden utilizar etiquetas de confidencialidad , etiquetas de retención, </w:t>
      </w:r>
    </w:p>
    <w:p w14:paraId="559592EC" w14:textId="77777777" w:rsidR="00ED11B0" w:rsidRDefault="00ED11B0">
      <w:pPr>
        <w:rPr>
          <w:lang w:val="es-MX"/>
        </w:rPr>
      </w:pPr>
    </w:p>
    <w:p w14:paraId="344930B3" w14:textId="3C89B3D0" w:rsidR="00ED11B0" w:rsidRDefault="00ED11B0">
      <w:pPr>
        <w:rPr>
          <w:lang w:val="es-MX"/>
        </w:rPr>
      </w:pPr>
      <w:r>
        <w:rPr>
          <w:lang w:val="es-MX"/>
        </w:rPr>
        <w:t xml:space="preserve">Describa las etiquetas y políticas de </w:t>
      </w:r>
      <w:proofErr w:type="spellStart"/>
      <w:r>
        <w:rPr>
          <w:lang w:val="es-MX"/>
        </w:rPr>
        <w:t>condifencialidad</w:t>
      </w:r>
      <w:proofErr w:type="spellEnd"/>
      <w:r>
        <w:rPr>
          <w:lang w:val="es-MX"/>
        </w:rPr>
        <w:t xml:space="preserve"> en </w:t>
      </w:r>
      <w:proofErr w:type="spellStart"/>
      <w:r>
        <w:rPr>
          <w:lang w:val="es-MX"/>
        </w:rPr>
        <w:t>purview</w:t>
      </w:r>
      <w:proofErr w:type="spellEnd"/>
      <w:r>
        <w:rPr>
          <w:lang w:val="es-MX"/>
        </w:rPr>
        <w:t xml:space="preserve"> </w:t>
      </w:r>
      <w:proofErr w:type="spellStart"/>
      <w:r>
        <w:rPr>
          <w:lang w:val="es-MX"/>
        </w:rPr>
        <w:t>information</w:t>
      </w:r>
      <w:proofErr w:type="spellEnd"/>
      <w:r>
        <w:rPr>
          <w:lang w:val="es-MX"/>
        </w:rPr>
        <w:t xml:space="preserve"> </w:t>
      </w:r>
      <w:proofErr w:type="spellStart"/>
      <w:r>
        <w:rPr>
          <w:lang w:val="es-MX"/>
        </w:rPr>
        <w:t>protection</w:t>
      </w:r>
      <w:proofErr w:type="spellEnd"/>
      <w:r>
        <w:rPr>
          <w:lang w:val="es-MX"/>
        </w:rPr>
        <w:t xml:space="preserve">: </w:t>
      </w:r>
    </w:p>
    <w:p w14:paraId="4D3020AC" w14:textId="77777777" w:rsidR="00875E14" w:rsidRDefault="00875E14">
      <w:pPr>
        <w:rPr>
          <w:lang w:val="es-MX"/>
        </w:rPr>
      </w:pPr>
    </w:p>
    <w:p w14:paraId="38F6A30C" w14:textId="74279388" w:rsidR="00875E14" w:rsidRDefault="00875E14">
      <w:pPr>
        <w:rPr>
          <w:lang w:val="es-MX"/>
        </w:rPr>
      </w:pPr>
      <w:r>
        <w:rPr>
          <w:lang w:val="es-MX"/>
        </w:rPr>
        <w:t xml:space="preserve">Etiquetas de sensibilidad: </w:t>
      </w:r>
    </w:p>
    <w:p w14:paraId="7E306949" w14:textId="318EF64D" w:rsidR="00875E14" w:rsidRDefault="00947FA1">
      <w:pPr>
        <w:rPr>
          <w:lang w:val="es-MX"/>
        </w:rPr>
      </w:pPr>
      <w:r>
        <w:rPr>
          <w:lang w:val="es-MX"/>
        </w:rPr>
        <w:t xml:space="preserve">Permiten etiquetar y proteger el contenido sin afectar la productividad ni la colaboración </w:t>
      </w:r>
      <w:r w:rsidR="00930B1A">
        <w:rPr>
          <w:lang w:val="es-MX"/>
        </w:rPr>
        <w:t>, las etiquetas son personalizables , texto legible , persistente.</w:t>
      </w:r>
    </w:p>
    <w:p w14:paraId="49D45EE6" w14:textId="4DED0D67" w:rsidR="002B05CD" w:rsidRDefault="002B05CD">
      <w:pPr>
        <w:rPr>
          <w:lang w:val="es-MX"/>
        </w:rPr>
      </w:pPr>
      <w:r>
        <w:rPr>
          <w:lang w:val="es-MX"/>
        </w:rPr>
        <w:t>Solo se puede aplicar una etiqueta a la vez.</w:t>
      </w:r>
    </w:p>
    <w:p w14:paraId="3E81DFD1" w14:textId="3F3014D7" w:rsidR="00F4364D" w:rsidRDefault="00F4364D">
      <w:pPr>
        <w:rPr>
          <w:lang w:val="es-MX"/>
        </w:rPr>
      </w:pPr>
      <w:r>
        <w:rPr>
          <w:lang w:val="es-MX"/>
        </w:rPr>
        <w:t>Las etiquetas de sensibilidad sirven para:</w:t>
      </w:r>
    </w:p>
    <w:p w14:paraId="343DA3B5" w14:textId="649DBAFE" w:rsidR="00F4364D" w:rsidRDefault="00F4364D">
      <w:pPr>
        <w:rPr>
          <w:lang w:val="es-MX"/>
        </w:rPr>
      </w:pPr>
      <w:r>
        <w:rPr>
          <w:lang w:val="es-MX"/>
        </w:rPr>
        <w:t>-cifrar</w:t>
      </w:r>
    </w:p>
    <w:p w14:paraId="45E4FA25" w14:textId="2139E5BE" w:rsidR="00F4364D" w:rsidRDefault="00F4364D">
      <w:pPr>
        <w:rPr>
          <w:lang w:val="es-MX"/>
        </w:rPr>
      </w:pPr>
      <w:r>
        <w:rPr>
          <w:lang w:val="es-MX"/>
        </w:rPr>
        <w:t>-</w:t>
      </w:r>
      <w:r w:rsidR="00EF028B">
        <w:rPr>
          <w:lang w:val="es-MX"/>
        </w:rPr>
        <w:t>Aplique la etiqueta automáticamente.</w:t>
      </w:r>
    </w:p>
    <w:p w14:paraId="3966A0C6" w14:textId="77777777" w:rsidR="00DE7405" w:rsidRDefault="00DE7405">
      <w:pPr>
        <w:rPr>
          <w:lang w:val="es-MX"/>
        </w:rPr>
      </w:pPr>
    </w:p>
    <w:p w14:paraId="7F16E7D9" w14:textId="7DA03A5A" w:rsidR="00DE7405" w:rsidRDefault="00DE7405">
      <w:pPr>
        <w:rPr>
          <w:lang w:val="es-MX"/>
        </w:rPr>
      </w:pPr>
      <w:r>
        <w:rPr>
          <w:lang w:val="es-MX"/>
        </w:rPr>
        <w:t xml:space="preserve">Describa la prevención de perdida de datos en </w:t>
      </w:r>
      <w:proofErr w:type="spellStart"/>
      <w:r>
        <w:rPr>
          <w:lang w:val="es-MX"/>
        </w:rPr>
        <w:t>purview</w:t>
      </w:r>
      <w:proofErr w:type="spellEnd"/>
      <w:r>
        <w:rPr>
          <w:lang w:val="es-MX"/>
        </w:rPr>
        <w:t>:</w:t>
      </w:r>
    </w:p>
    <w:p w14:paraId="163D5AA6" w14:textId="7104F8B8" w:rsidR="00DE7405" w:rsidRDefault="00DC722F">
      <w:pPr>
        <w:rPr>
          <w:lang w:val="es-MX"/>
        </w:rPr>
      </w:pPr>
      <w:r>
        <w:rPr>
          <w:lang w:val="es-MX"/>
        </w:rPr>
        <w:t>La perdida de datos</w:t>
      </w:r>
      <w:r w:rsidR="00DF38F2">
        <w:rPr>
          <w:lang w:val="es-MX"/>
        </w:rPr>
        <w:t xml:space="preserve"> puede perjudicar a los clientes</w:t>
      </w:r>
      <w:r w:rsidR="006F27CB">
        <w:rPr>
          <w:lang w:val="es-MX"/>
        </w:rPr>
        <w:t xml:space="preserve"> , los procesos de negocio y a la propia </w:t>
      </w:r>
      <w:r w:rsidR="00284C06">
        <w:rPr>
          <w:lang w:val="es-MX"/>
        </w:rPr>
        <w:t xml:space="preserve">organización, en </w:t>
      </w:r>
      <w:proofErr w:type="spellStart"/>
      <w:r w:rsidR="00284C06">
        <w:rPr>
          <w:lang w:val="es-MX"/>
        </w:rPr>
        <w:t>purview</w:t>
      </w:r>
      <w:proofErr w:type="spellEnd"/>
      <w:r w:rsidR="00284C06">
        <w:rPr>
          <w:lang w:val="es-MX"/>
        </w:rPr>
        <w:t xml:space="preserve"> el </w:t>
      </w:r>
      <w:proofErr w:type="spellStart"/>
      <w:r w:rsidR="00284C06">
        <w:rPr>
          <w:lang w:val="es-MX"/>
        </w:rPr>
        <w:t>dlp</w:t>
      </w:r>
      <w:proofErr w:type="spellEnd"/>
      <w:r w:rsidR="00284C06">
        <w:rPr>
          <w:lang w:val="es-MX"/>
        </w:rPr>
        <w:t xml:space="preserve"> </w:t>
      </w:r>
      <w:r w:rsidR="00410465">
        <w:rPr>
          <w:lang w:val="es-MX"/>
        </w:rPr>
        <w:t xml:space="preserve">se implementa definiendo y aplicando directivas de </w:t>
      </w:r>
      <w:proofErr w:type="spellStart"/>
      <w:r w:rsidR="00410465">
        <w:rPr>
          <w:lang w:val="es-MX"/>
        </w:rPr>
        <w:t>dlp</w:t>
      </w:r>
      <w:proofErr w:type="spellEnd"/>
      <w:r w:rsidR="003506A6">
        <w:rPr>
          <w:lang w:val="es-MX"/>
        </w:rPr>
        <w:t xml:space="preserve">, con una directiva de </w:t>
      </w:r>
      <w:proofErr w:type="spellStart"/>
      <w:r w:rsidR="003506A6">
        <w:rPr>
          <w:lang w:val="es-MX"/>
        </w:rPr>
        <w:t>dlp</w:t>
      </w:r>
      <w:proofErr w:type="spellEnd"/>
      <w:r w:rsidR="003506A6">
        <w:rPr>
          <w:lang w:val="es-MX"/>
        </w:rPr>
        <w:t xml:space="preserve"> puede  identificar , supervisar y proteger </w:t>
      </w:r>
      <w:proofErr w:type="spellStart"/>
      <w:r w:rsidR="003506A6">
        <w:rPr>
          <w:lang w:val="es-MX"/>
        </w:rPr>
        <w:t>automanticamente</w:t>
      </w:r>
      <w:proofErr w:type="spellEnd"/>
      <w:r w:rsidR="004B0E21">
        <w:rPr>
          <w:lang w:val="es-MX"/>
        </w:rPr>
        <w:t xml:space="preserve"> los elementos confidenciales en:</w:t>
      </w:r>
    </w:p>
    <w:p w14:paraId="6E40C13E" w14:textId="1A1A1AA1" w:rsidR="004B0E21" w:rsidRDefault="004B0E21">
      <w:pPr>
        <w:rPr>
          <w:lang w:val="es-MX"/>
        </w:rPr>
      </w:pPr>
      <w:r>
        <w:rPr>
          <w:lang w:val="es-MX"/>
        </w:rPr>
        <w:t xml:space="preserve">Servicios de 365 , </w:t>
      </w:r>
      <w:proofErr w:type="spellStart"/>
      <w:r>
        <w:rPr>
          <w:lang w:val="es-MX"/>
        </w:rPr>
        <w:t>teams</w:t>
      </w:r>
      <w:proofErr w:type="spellEnd"/>
      <w:r>
        <w:rPr>
          <w:lang w:val="es-MX"/>
        </w:rPr>
        <w:t xml:space="preserve"> , </w:t>
      </w:r>
      <w:proofErr w:type="spellStart"/>
      <w:r>
        <w:rPr>
          <w:lang w:val="es-MX"/>
        </w:rPr>
        <w:t>exchangue,</w:t>
      </w:r>
      <w:r w:rsidR="00146584">
        <w:rPr>
          <w:lang w:val="es-MX"/>
        </w:rPr>
        <w:t>sharepoint</w:t>
      </w:r>
      <w:proofErr w:type="spellEnd"/>
      <w:r w:rsidR="00146584">
        <w:rPr>
          <w:lang w:val="es-MX"/>
        </w:rPr>
        <w:t xml:space="preserve"> y cuentas de </w:t>
      </w:r>
      <w:proofErr w:type="spellStart"/>
      <w:r w:rsidR="00146584">
        <w:rPr>
          <w:lang w:val="es-MX"/>
        </w:rPr>
        <w:t>onedrive</w:t>
      </w:r>
      <w:proofErr w:type="spellEnd"/>
    </w:p>
    <w:p w14:paraId="192D3F8D" w14:textId="01F84B97" w:rsidR="00146584" w:rsidRDefault="00146584">
      <w:pPr>
        <w:rPr>
          <w:lang w:val="es-MX"/>
        </w:rPr>
      </w:pPr>
      <w:r>
        <w:rPr>
          <w:lang w:val="es-MX"/>
        </w:rPr>
        <w:t>Aplicaciones de Office</w:t>
      </w:r>
    </w:p>
    <w:p w14:paraId="0673CD27" w14:textId="3BC1F307" w:rsidR="00146584" w:rsidRDefault="00146584">
      <w:pPr>
        <w:rPr>
          <w:lang w:val="es-MX"/>
        </w:rPr>
      </w:pPr>
      <w:r>
        <w:rPr>
          <w:lang w:val="es-MX"/>
        </w:rPr>
        <w:t xml:space="preserve">-puntos finales de </w:t>
      </w:r>
      <w:proofErr w:type="spellStart"/>
      <w:r>
        <w:rPr>
          <w:lang w:val="es-MX"/>
        </w:rPr>
        <w:t>win</w:t>
      </w:r>
      <w:proofErr w:type="spellEnd"/>
      <w:r>
        <w:rPr>
          <w:lang w:val="es-MX"/>
        </w:rPr>
        <w:t xml:space="preserve"> 10 y </w:t>
      </w:r>
      <w:proofErr w:type="spellStart"/>
      <w:r>
        <w:rPr>
          <w:lang w:val="es-MX"/>
        </w:rPr>
        <w:t>win</w:t>
      </w:r>
      <w:proofErr w:type="spellEnd"/>
      <w:r>
        <w:rPr>
          <w:lang w:val="es-MX"/>
        </w:rPr>
        <w:t xml:space="preserve"> 11</w:t>
      </w:r>
    </w:p>
    <w:p w14:paraId="68DDF00E" w14:textId="0E5FA293" w:rsidR="00146584" w:rsidRDefault="00146584">
      <w:pPr>
        <w:rPr>
          <w:lang w:val="es-MX"/>
        </w:rPr>
      </w:pPr>
      <w:r>
        <w:rPr>
          <w:lang w:val="es-MX"/>
        </w:rPr>
        <w:t>-</w:t>
      </w:r>
      <w:proofErr w:type="spellStart"/>
      <w:r>
        <w:rPr>
          <w:lang w:val="es-MX"/>
        </w:rPr>
        <w:t>power</w:t>
      </w:r>
      <w:proofErr w:type="spellEnd"/>
      <w:r>
        <w:rPr>
          <w:lang w:val="es-MX"/>
        </w:rPr>
        <w:t xml:space="preserve"> </w:t>
      </w:r>
      <w:proofErr w:type="spellStart"/>
      <w:r>
        <w:rPr>
          <w:lang w:val="es-MX"/>
        </w:rPr>
        <w:t>bi</w:t>
      </w:r>
      <w:proofErr w:type="spellEnd"/>
    </w:p>
    <w:p w14:paraId="1ABDD2EF" w14:textId="77777777" w:rsidR="00D44006" w:rsidRDefault="00D44006">
      <w:pPr>
        <w:rPr>
          <w:lang w:val="es-MX"/>
        </w:rPr>
      </w:pPr>
    </w:p>
    <w:p w14:paraId="5F0459D3" w14:textId="4D382CEF" w:rsidR="00146584" w:rsidRDefault="00D44006">
      <w:pPr>
        <w:rPr>
          <w:lang w:val="es-MX"/>
        </w:rPr>
      </w:pPr>
      <w:r>
        <w:rPr>
          <w:lang w:val="es-MX"/>
        </w:rPr>
        <w:lastRenderedPageBreak/>
        <w:t>Medidas de protección de las políticas DLP:</w:t>
      </w:r>
    </w:p>
    <w:p w14:paraId="25A616E7" w14:textId="6E73F0CF" w:rsidR="00D44006" w:rsidRDefault="00934EC4">
      <w:pPr>
        <w:rPr>
          <w:lang w:val="es-MX"/>
        </w:rPr>
      </w:pPr>
      <w:r>
        <w:rPr>
          <w:lang w:val="es-MX"/>
        </w:rPr>
        <w:t>Las políticas son la forma de supervisar las actividades que los usuarios realizan en elementos confidenciales</w:t>
      </w:r>
      <w:r w:rsidR="00D024CF">
        <w:rPr>
          <w:lang w:val="es-MX"/>
        </w:rPr>
        <w:t xml:space="preserve"> en reposo , en transito o en uso, las medidas de protección pueden ser:</w:t>
      </w:r>
    </w:p>
    <w:p w14:paraId="5F4CB8FF" w14:textId="4466DC5E" w:rsidR="00D024CF" w:rsidRDefault="00D024CF">
      <w:pPr>
        <w:rPr>
          <w:lang w:val="es-MX"/>
        </w:rPr>
      </w:pPr>
      <w:r>
        <w:rPr>
          <w:lang w:val="es-MX"/>
        </w:rPr>
        <w:t xml:space="preserve">-Mostrar al usuario una ventana emergente con un aviso sobre la política de privacidad </w:t>
      </w:r>
      <w:r w:rsidR="000F0B07">
        <w:rPr>
          <w:lang w:val="es-MX"/>
        </w:rPr>
        <w:t>.</w:t>
      </w:r>
    </w:p>
    <w:p w14:paraId="3E81751D" w14:textId="29207CB5" w:rsidR="000F0B07" w:rsidRDefault="000F0B07">
      <w:pPr>
        <w:rPr>
          <w:lang w:val="es-MX"/>
        </w:rPr>
      </w:pPr>
      <w:r>
        <w:rPr>
          <w:lang w:val="es-MX"/>
        </w:rPr>
        <w:t>-Bloquea la opción de compartir y permitir al usuario ingresar una justificación y anular el bloqueo</w:t>
      </w:r>
    </w:p>
    <w:p w14:paraId="67B6D251" w14:textId="3CFB1DC5" w:rsidR="00706D91" w:rsidRDefault="000F0B07">
      <w:pPr>
        <w:rPr>
          <w:lang w:val="es-MX"/>
        </w:rPr>
      </w:pPr>
      <w:r>
        <w:rPr>
          <w:lang w:val="es-MX"/>
        </w:rPr>
        <w:t xml:space="preserve">-Bloquea </w:t>
      </w:r>
      <w:r w:rsidR="00706D91">
        <w:rPr>
          <w:lang w:val="es-MX"/>
        </w:rPr>
        <w:t>sin la opción de anulación</w:t>
      </w:r>
    </w:p>
    <w:p w14:paraId="47729CD6" w14:textId="1C456515" w:rsidR="00706D91" w:rsidRDefault="00706D91">
      <w:pPr>
        <w:rPr>
          <w:lang w:val="es-MX"/>
        </w:rPr>
      </w:pPr>
      <w:r>
        <w:rPr>
          <w:lang w:val="es-MX"/>
        </w:rPr>
        <w:t>-para datos en reposo , los elementos confidenciales pueden bloquearse y trasladarse a una ubicación de cuarentena segura.</w:t>
      </w:r>
    </w:p>
    <w:p w14:paraId="1248F0C8" w14:textId="4BAF06CD" w:rsidR="00382F4A" w:rsidRDefault="00382F4A">
      <w:pPr>
        <w:rPr>
          <w:lang w:val="es-MX"/>
        </w:rPr>
      </w:pPr>
      <w:proofErr w:type="spellStart"/>
      <w:r>
        <w:rPr>
          <w:lang w:val="es-MX"/>
        </w:rPr>
        <w:t>Informacion</w:t>
      </w:r>
      <w:proofErr w:type="spellEnd"/>
      <w:r>
        <w:rPr>
          <w:lang w:val="es-MX"/>
        </w:rPr>
        <w:t xml:space="preserve"> sobre la política DLP:</w:t>
      </w:r>
    </w:p>
    <w:p w14:paraId="0EF4146E" w14:textId="4ABB085E" w:rsidR="00382F4A" w:rsidRDefault="00C33A68">
      <w:pPr>
        <w:rPr>
          <w:lang w:val="es-MX"/>
        </w:rPr>
      </w:pPr>
      <w:r>
        <w:rPr>
          <w:lang w:val="es-MX"/>
        </w:rPr>
        <w:t xml:space="preserve">Las policitas </w:t>
      </w:r>
      <w:proofErr w:type="spellStart"/>
      <w:r>
        <w:rPr>
          <w:lang w:val="es-MX"/>
        </w:rPr>
        <w:t>dlp</w:t>
      </w:r>
      <w:proofErr w:type="spellEnd"/>
      <w:r>
        <w:rPr>
          <w:lang w:val="es-MX"/>
        </w:rPr>
        <w:t xml:space="preserve"> se pueden crear </w:t>
      </w:r>
      <w:proofErr w:type="spellStart"/>
      <w:r>
        <w:rPr>
          <w:lang w:val="es-MX"/>
        </w:rPr>
        <w:t>atravez</w:t>
      </w:r>
      <w:proofErr w:type="spellEnd"/>
      <w:r>
        <w:rPr>
          <w:lang w:val="es-MX"/>
        </w:rPr>
        <w:t xml:space="preserve"> de plantillas o bien se puede crear una política personalizada, </w:t>
      </w:r>
    </w:p>
    <w:p w14:paraId="12D55CDF" w14:textId="17470F7C" w:rsidR="00AA4024" w:rsidRDefault="00AA4024">
      <w:pPr>
        <w:rPr>
          <w:lang w:val="es-MX"/>
        </w:rPr>
      </w:pPr>
      <w:r>
        <w:rPr>
          <w:lang w:val="es-MX"/>
        </w:rPr>
        <w:t>-</w:t>
      </w:r>
      <w:proofErr w:type="spellStart"/>
      <w:r>
        <w:rPr>
          <w:lang w:val="es-MX"/>
        </w:rPr>
        <w:t>Seleccióne</w:t>
      </w:r>
      <w:proofErr w:type="spellEnd"/>
      <w:r>
        <w:rPr>
          <w:lang w:val="es-MX"/>
        </w:rPr>
        <w:t xml:space="preserve"> el tipo de dato que quiere supervisar</w:t>
      </w:r>
      <w:r w:rsidR="009D23E2">
        <w:rPr>
          <w:lang w:val="es-MX"/>
        </w:rPr>
        <w:t xml:space="preserve"> (datos </w:t>
      </w:r>
      <w:proofErr w:type="spellStart"/>
      <w:r w:rsidR="009D23E2">
        <w:rPr>
          <w:lang w:val="es-MX"/>
        </w:rPr>
        <w:t>financieros,datos</w:t>
      </w:r>
      <w:proofErr w:type="spellEnd"/>
      <w:r w:rsidR="009D23E2">
        <w:rPr>
          <w:lang w:val="es-MX"/>
        </w:rPr>
        <w:t xml:space="preserve"> de salud)</w:t>
      </w:r>
    </w:p>
    <w:p w14:paraId="7974DC2B" w14:textId="56F94944" w:rsidR="00AA4024" w:rsidRDefault="00AA4024">
      <w:pPr>
        <w:rPr>
          <w:lang w:val="es-MX"/>
        </w:rPr>
      </w:pPr>
      <w:r>
        <w:rPr>
          <w:lang w:val="es-MX"/>
        </w:rPr>
        <w:t>-</w:t>
      </w:r>
      <w:r w:rsidR="00403B30">
        <w:rPr>
          <w:lang w:val="es-MX"/>
        </w:rPr>
        <w:t>Seleccione el ámbito administrativo</w:t>
      </w:r>
    </w:p>
    <w:p w14:paraId="2B67847A" w14:textId="66937C9C" w:rsidR="00403B30" w:rsidRDefault="00403B30">
      <w:pPr>
        <w:rPr>
          <w:lang w:val="es-MX"/>
        </w:rPr>
      </w:pPr>
      <w:r>
        <w:rPr>
          <w:lang w:val="es-MX"/>
        </w:rPr>
        <w:t>-</w:t>
      </w:r>
      <w:r w:rsidR="005B44DB">
        <w:rPr>
          <w:lang w:val="es-MX"/>
        </w:rPr>
        <w:t>Seleccione la ubicación donde se aplicara la directiva (</w:t>
      </w:r>
      <w:proofErr w:type="spellStart"/>
      <w:r w:rsidR="005B44DB">
        <w:rPr>
          <w:lang w:val="es-MX"/>
        </w:rPr>
        <w:t>Exchange,sharepoint,onedrive</w:t>
      </w:r>
      <w:proofErr w:type="spellEnd"/>
      <w:r w:rsidR="005B44DB">
        <w:rPr>
          <w:lang w:val="es-MX"/>
        </w:rPr>
        <w:t>)</w:t>
      </w:r>
    </w:p>
    <w:p w14:paraId="0BF9F398" w14:textId="27FD481F" w:rsidR="009D23E2" w:rsidRDefault="009D23E2">
      <w:pPr>
        <w:rPr>
          <w:lang w:val="es-MX"/>
        </w:rPr>
      </w:pPr>
      <w:r>
        <w:rPr>
          <w:lang w:val="es-MX"/>
        </w:rPr>
        <w:t>-</w:t>
      </w:r>
      <w:proofErr w:type="spellStart"/>
      <w:r>
        <w:rPr>
          <w:lang w:val="es-MX"/>
        </w:rPr>
        <w:t>Seleccióne</w:t>
      </w:r>
      <w:proofErr w:type="spellEnd"/>
      <w:r>
        <w:rPr>
          <w:lang w:val="es-MX"/>
        </w:rPr>
        <w:t xml:space="preserve"> las condiciones que debe cumplir</w:t>
      </w:r>
    </w:p>
    <w:p w14:paraId="24798B8F" w14:textId="204B19FC" w:rsidR="009D23E2" w:rsidRDefault="009D23E2">
      <w:pPr>
        <w:rPr>
          <w:lang w:val="es-MX"/>
        </w:rPr>
      </w:pPr>
      <w:r>
        <w:rPr>
          <w:lang w:val="es-MX"/>
        </w:rPr>
        <w:t>-</w:t>
      </w:r>
      <w:r w:rsidR="004B41B4">
        <w:rPr>
          <w:lang w:val="es-MX"/>
        </w:rPr>
        <w:t xml:space="preserve">elija la medida de </w:t>
      </w:r>
      <w:proofErr w:type="spellStart"/>
      <w:r w:rsidR="004B41B4">
        <w:rPr>
          <w:lang w:val="es-MX"/>
        </w:rPr>
        <w:t>protecicion</w:t>
      </w:r>
      <w:proofErr w:type="spellEnd"/>
    </w:p>
    <w:p w14:paraId="03AC1D54" w14:textId="77777777" w:rsidR="002663E4" w:rsidRDefault="002663E4">
      <w:pPr>
        <w:rPr>
          <w:lang w:val="es-MX"/>
        </w:rPr>
      </w:pPr>
    </w:p>
    <w:p w14:paraId="4B14A853" w14:textId="581C21A4" w:rsidR="002663E4" w:rsidRDefault="002663E4">
      <w:pPr>
        <w:rPr>
          <w:lang w:val="es-MX"/>
        </w:rPr>
      </w:pPr>
      <w:r>
        <w:rPr>
          <w:lang w:val="es-MX"/>
        </w:rPr>
        <w:t xml:space="preserve">DLP en </w:t>
      </w:r>
      <w:proofErr w:type="spellStart"/>
      <w:r>
        <w:rPr>
          <w:lang w:val="es-MX"/>
        </w:rPr>
        <w:t>endpoints</w:t>
      </w:r>
      <w:proofErr w:type="spellEnd"/>
      <w:r>
        <w:rPr>
          <w:lang w:val="es-MX"/>
        </w:rPr>
        <w:t>:</w:t>
      </w:r>
    </w:p>
    <w:p w14:paraId="1916C85F" w14:textId="22DD6686" w:rsidR="002663E4" w:rsidRDefault="00960E9A">
      <w:pPr>
        <w:rPr>
          <w:lang w:val="es-MX"/>
        </w:rPr>
      </w:pPr>
      <w:r>
        <w:rPr>
          <w:lang w:val="es-MX"/>
        </w:rPr>
        <w:t>Permite auditar y administrar , las diversas actividades que los usuarios realizan</w:t>
      </w:r>
      <w:r w:rsidR="00673E5B">
        <w:rPr>
          <w:lang w:val="es-MX"/>
        </w:rPr>
        <w:t xml:space="preserve"> en elementos confidenciales almacenados en dispositivos Windows 10 , 11 o </w:t>
      </w:r>
      <w:proofErr w:type="spellStart"/>
      <w:r w:rsidR="00673E5B">
        <w:rPr>
          <w:lang w:val="es-MX"/>
        </w:rPr>
        <w:t>mac</w:t>
      </w:r>
      <w:proofErr w:type="spellEnd"/>
      <w:r w:rsidR="00673E5B">
        <w:rPr>
          <w:lang w:val="es-MX"/>
        </w:rPr>
        <w:t xml:space="preserve"> os</w:t>
      </w:r>
      <w:r w:rsidR="00726627">
        <w:rPr>
          <w:lang w:val="es-MX"/>
        </w:rPr>
        <w:t xml:space="preserve"> por ejemplo:</w:t>
      </w:r>
    </w:p>
    <w:p w14:paraId="45D67FC6" w14:textId="0254968D" w:rsidR="00726627" w:rsidRDefault="00726627">
      <w:pPr>
        <w:rPr>
          <w:lang w:val="es-MX"/>
        </w:rPr>
      </w:pPr>
      <w:r>
        <w:rPr>
          <w:lang w:val="es-MX"/>
        </w:rPr>
        <w:t>Crear articulo</w:t>
      </w:r>
    </w:p>
    <w:p w14:paraId="2EFA18B8" w14:textId="60AFB035" w:rsidR="00726627" w:rsidRDefault="00726627">
      <w:pPr>
        <w:rPr>
          <w:lang w:val="es-MX"/>
        </w:rPr>
      </w:pPr>
      <w:r>
        <w:rPr>
          <w:lang w:val="es-MX"/>
        </w:rPr>
        <w:t>Cambiar el nombre a un elemento</w:t>
      </w:r>
    </w:p>
    <w:p w14:paraId="79F4331B" w14:textId="10E0C65A" w:rsidR="00726627" w:rsidRDefault="00726627">
      <w:pPr>
        <w:rPr>
          <w:lang w:val="es-MX"/>
        </w:rPr>
      </w:pPr>
      <w:r>
        <w:rPr>
          <w:lang w:val="es-MX"/>
        </w:rPr>
        <w:t>Copiar elementos a medios extraíbles</w:t>
      </w:r>
    </w:p>
    <w:p w14:paraId="1A6FC87A" w14:textId="11EDFABF" w:rsidR="00726627" w:rsidRDefault="00913CDD">
      <w:pPr>
        <w:rPr>
          <w:lang w:val="es-MX"/>
        </w:rPr>
      </w:pPr>
      <w:r>
        <w:rPr>
          <w:lang w:val="es-MX"/>
        </w:rPr>
        <w:t>Copiar elementos a recursos compartidos</w:t>
      </w:r>
    </w:p>
    <w:p w14:paraId="66550921" w14:textId="08A9EDBC" w:rsidR="00913CDD" w:rsidRDefault="00913CDD">
      <w:pPr>
        <w:rPr>
          <w:lang w:val="es-MX"/>
        </w:rPr>
      </w:pPr>
      <w:r>
        <w:rPr>
          <w:lang w:val="es-MX"/>
        </w:rPr>
        <w:lastRenderedPageBreak/>
        <w:t xml:space="preserve">DLP en </w:t>
      </w:r>
      <w:proofErr w:type="spellStart"/>
      <w:r>
        <w:rPr>
          <w:lang w:val="es-MX"/>
        </w:rPr>
        <w:t>teams</w:t>
      </w:r>
      <w:proofErr w:type="spellEnd"/>
      <w:r>
        <w:rPr>
          <w:lang w:val="es-MX"/>
        </w:rPr>
        <w:t>:</w:t>
      </w:r>
    </w:p>
    <w:p w14:paraId="20C63B7B" w14:textId="0828E6FB" w:rsidR="00913CDD" w:rsidRDefault="00ED2929">
      <w:r w:rsidRPr="00ED2929">
        <w:t xml:space="preserve">Las funciones de prevención de pérdida de datos se extienden a los mensajes de chat y canales de Microsoft </w:t>
      </w:r>
      <w:proofErr w:type="spellStart"/>
      <w:r w:rsidRPr="00ED2929">
        <w:t>Teams</w:t>
      </w:r>
      <w:proofErr w:type="spellEnd"/>
      <w:r w:rsidRPr="00ED2929">
        <w:t>, ya sean mensajes o archivos, incluidos los mensajes en canales privados. Al igual que con Exchange, Outlook, SharePoint y OneDrive, los administradores pueden usar sugerencias de directivas de DLP que se muestran al usuario para explicarle por qué se activó una directiva. Por ejemplo, la siguiente captura de pantalla muestra una sugerencia de directiva en un mensaje de chat que se bloqueó porque el usuario intentó compartir un número de la Seguridad Social de EE. UU.</w:t>
      </w:r>
    </w:p>
    <w:p w14:paraId="002A0C32" w14:textId="77777777" w:rsidR="00721C4F" w:rsidRDefault="00721C4F"/>
    <w:p w14:paraId="3D9C69BB" w14:textId="4A2CEF29" w:rsidR="00721C4F" w:rsidRDefault="00721C4F">
      <w:pPr>
        <w:rPr>
          <w:b/>
          <w:bCs/>
        </w:rPr>
      </w:pPr>
      <w:r w:rsidRPr="00721C4F">
        <w:rPr>
          <w:b/>
          <w:bCs/>
        </w:rPr>
        <w:t xml:space="preserve">Describa la gestión del riesgo interno en </w:t>
      </w:r>
      <w:proofErr w:type="spellStart"/>
      <w:r w:rsidRPr="00721C4F">
        <w:rPr>
          <w:b/>
          <w:bCs/>
        </w:rPr>
        <w:t>purview</w:t>
      </w:r>
      <w:proofErr w:type="spellEnd"/>
      <w:r w:rsidRPr="00721C4F">
        <w:rPr>
          <w:b/>
          <w:bCs/>
        </w:rPr>
        <w:t>:</w:t>
      </w:r>
    </w:p>
    <w:p w14:paraId="0D4DC489" w14:textId="1B32839F" w:rsidR="00721C4F" w:rsidRDefault="00F5104E">
      <w:r>
        <w:t xml:space="preserve">Es una solución que ayuda a mitigar los riesgos internos al permitir que una organización detecte , investigue y </w:t>
      </w:r>
      <w:proofErr w:type="spellStart"/>
      <w:r>
        <w:t>actue</w:t>
      </w:r>
      <w:proofErr w:type="spellEnd"/>
      <w:r>
        <w:t xml:space="preserve"> ante actividades riesgosas y maliciosas</w:t>
      </w:r>
      <w:r w:rsidR="00596490">
        <w:t xml:space="preserve"> , algunos ejemplos son:</w:t>
      </w:r>
    </w:p>
    <w:p w14:paraId="45F89981" w14:textId="4FC4CDB7" w:rsidR="00596490" w:rsidRDefault="00490929">
      <w:r>
        <w:t>-Fuga de datos confidenciales</w:t>
      </w:r>
    </w:p>
    <w:p w14:paraId="53BD15CC" w14:textId="4A67D94E" w:rsidR="00490929" w:rsidRDefault="00490929">
      <w:r>
        <w:t>-Violaciones de confidencialidad</w:t>
      </w:r>
    </w:p>
    <w:p w14:paraId="17519AD7" w14:textId="07D74019" w:rsidR="00490929" w:rsidRDefault="00490929">
      <w:r>
        <w:t>-</w:t>
      </w:r>
      <w:r w:rsidR="00F765E9">
        <w:t>robo de propiedad intelectual</w:t>
      </w:r>
    </w:p>
    <w:p w14:paraId="35F7EAB7" w14:textId="119FCDA2" w:rsidR="00F765E9" w:rsidRDefault="00F765E9">
      <w:r>
        <w:t>-Fraude</w:t>
      </w:r>
    </w:p>
    <w:p w14:paraId="393E6623" w14:textId="7A548718" w:rsidR="00F765E9" w:rsidRDefault="00F765E9">
      <w:r>
        <w:t xml:space="preserve">-uso de información </w:t>
      </w:r>
      <w:proofErr w:type="spellStart"/>
      <w:r>
        <w:t>priviligeada</w:t>
      </w:r>
      <w:proofErr w:type="spellEnd"/>
      <w:r>
        <w:t>.</w:t>
      </w:r>
    </w:p>
    <w:p w14:paraId="14ADBC73" w14:textId="176550AD" w:rsidR="00F765E9" w:rsidRDefault="00EC6C87">
      <w:r>
        <w:t>La gestión del riesgo interno se centra en los siguientes principios:</w:t>
      </w:r>
    </w:p>
    <w:p w14:paraId="0EA84FE3" w14:textId="0C83C2D3" w:rsidR="00EC6C87" w:rsidRDefault="00EC6C87">
      <w:r>
        <w:t>-transparencia</w:t>
      </w:r>
    </w:p>
    <w:p w14:paraId="69325B0F" w14:textId="245F4095" w:rsidR="00EC6C87" w:rsidRDefault="00EC6C87">
      <w:r>
        <w:t>-Configurable</w:t>
      </w:r>
    </w:p>
    <w:p w14:paraId="4FC1FF80" w14:textId="1046A3EF" w:rsidR="00EC6C87" w:rsidRDefault="00EC6C87">
      <w:r>
        <w:t>-inte</w:t>
      </w:r>
      <w:r w:rsidR="006D3A6D">
        <w:t>grado</w:t>
      </w:r>
    </w:p>
    <w:p w14:paraId="3A202A84" w14:textId="496565B9" w:rsidR="006D3A6D" w:rsidRDefault="006D3A6D">
      <w:r>
        <w:t>-</w:t>
      </w:r>
      <w:proofErr w:type="spellStart"/>
      <w:r>
        <w:t>util</w:t>
      </w:r>
      <w:proofErr w:type="spellEnd"/>
    </w:p>
    <w:p w14:paraId="4CC7A2C4" w14:textId="0B252DC3" w:rsidR="00B44082" w:rsidRDefault="00B44082">
      <w:r>
        <w:t>Se logra con un flujo de trabajo:</w:t>
      </w:r>
    </w:p>
    <w:p w14:paraId="790137DE" w14:textId="2811D8A2" w:rsidR="00B44082" w:rsidRDefault="00B44082">
      <w:r>
        <w:t>Politica-alerta</w:t>
      </w:r>
      <w:r w:rsidR="00243F53">
        <w:t>-clasificacion-</w:t>
      </w:r>
      <w:r w:rsidR="005C39D7">
        <w:t>investigar-</w:t>
      </w:r>
      <w:proofErr w:type="spellStart"/>
      <w:r w:rsidR="005C39D7">
        <w:t>Accion</w:t>
      </w:r>
      <w:proofErr w:type="spellEnd"/>
    </w:p>
    <w:p w14:paraId="5FFED91F" w14:textId="77777777" w:rsidR="001F04AD" w:rsidRDefault="001F04AD"/>
    <w:p w14:paraId="753FDEDD" w14:textId="09F14960" w:rsidR="001F04AD" w:rsidRDefault="001F04AD">
      <w:r>
        <w:t xml:space="preserve">Describa la protección adaptativa en </w:t>
      </w:r>
      <w:proofErr w:type="spellStart"/>
      <w:r>
        <w:t>purview</w:t>
      </w:r>
      <w:proofErr w:type="spellEnd"/>
      <w:r>
        <w:t>:</w:t>
      </w:r>
    </w:p>
    <w:p w14:paraId="62A090F3" w14:textId="62984869" w:rsidR="001F04AD" w:rsidRDefault="003B17F0">
      <w:r>
        <w:lastRenderedPageBreak/>
        <w:t xml:space="preserve">Utiliza el aprendizaje automático ML , </w:t>
      </w:r>
      <w:r w:rsidR="004D3097">
        <w:t xml:space="preserve">para identificar los riesgos </w:t>
      </w:r>
      <w:proofErr w:type="spellStart"/>
      <w:r w:rsidR="004D3097">
        <w:t>mas</w:t>
      </w:r>
      <w:proofErr w:type="spellEnd"/>
      <w:r w:rsidR="004D3097">
        <w:t xml:space="preserve"> críticos , y aplicar de forma proactiva y dinámica controles de protección </w:t>
      </w:r>
      <w:proofErr w:type="spellStart"/>
      <w:r w:rsidR="004D3097">
        <w:t>apartir</w:t>
      </w:r>
      <w:proofErr w:type="spellEnd"/>
      <w:r w:rsidR="004D3097">
        <w:t xml:space="preserve"> de:</w:t>
      </w:r>
    </w:p>
    <w:p w14:paraId="4578EF88" w14:textId="23699F50" w:rsidR="004D3097" w:rsidRDefault="00483CB8">
      <w:r>
        <w:t>-</w:t>
      </w:r>
      <w:proofErr w:type="spellStart"/>
      <w:r>
        <w:t>dlp</w:t>
      </w:r>
      <w:proofErr w:type="spellEnd"/>
    </w:p>
    <w:p w14:paraId="090E29D7" w14:textId="1AE94D0B" w:rsidR="00483CB8" w:rsidRDefault="00483CB8">
      <w:r>
        <w:t>-acceso condicional de entra id</w:t>
      </w:r>
    </w:p>
    <w:p w14:paraId="42FCCB2F" w14:textId="77777777" w:rsidR="00483CB8" w:rsidRPr="00483CB8" w:rsidRDefault="00483CB8" w:rsidP="00483CB8">
      <w:pPr>
        <w:numPr>
          <w:ilvl w:val="0"/>
          <w:numId w:val="2"/>
        </w:numPr>
        <w:rPr>
          <w:lang w:val="en-US"/>
        </w:rPr>
      </w:pPr>
      <w:r w:rsidRPr="00483CB8">
        <w:rPr>
          <w:lang w:val="en-US"/>
        </w:rPr>
        <w:t>-</w:t>
      </w:r>
      <w:r w:rsidRPr="00483CB8">
        <w:rPr>
          <w:lang w:val="en-US"/>
        </w:rPr>
        <w:t>Microsoft Purview Data Lifecycle Management (</w:t>
      </w:r>
      <w:proofErr w:type="spellStart"/>
      <w:r w:rsidRPr="00483CB8">
        <w:rPr>
          <w:lang w:val="en-US"/>
        </w:rPr>
        <w:t>versión</w:t>
      </w:r>
      <w:proofErr w:type="spellEnd"/>
      <w:r w:rsidRPr="00483CB8">
        <w:rPr>
          <w:lang w:val="en-US"/>
        </w:rPr>
        <w:t xml:space="preserve"> </w:t>
      </w:r>
      <w:proofErr w:type="spellStart"/>
      <w:r w:rsidRPr="00483CB8">
        <w:rPr>
          <w:lang w:val="en-US"/>
        </w:rPr>
        <w:t>preliminar</w:t>
      </w:r>
      <w:proofErr w:type="spellEnd"/>
      <w:r w:rsidRPr="00483CB8">
        <w:rPr>
          <w:lang w:val="en-US"/>
        </w:rPr>
        <w:t>)</w:t>
      </w:r>
    </w:p>
    <w:p w14:paraId="65D07840" w14:textId="770BA3E9" w:rsidR="00483CB8" w:rsidRDefault="00483CB8" w:rsidP="00154164">
      <w:pPr>
        <w:ind w:left="360"/>
        <w:rPr>
          <w:lang w:val="en-US"/>
        </w:rPr>
      </w:pPr>
    </w:p>
    <w:p w14:paraId="26CF2218" w14:textId="77777777" w:rsidR="00794713" w:rsidRDefault="00794713" w:rsidP="00154164">
      <w:pPr>
        <w:ind w:left="360"/>
        <w:rPr>
          <w:lang w:val="en-US"/>
        </w:rPr>
      </w:pPr>
    </w:p>
    <w:p w14:paraId="223C6D36" w14:textId="4D18C27F" w:rsidR="00794713" w:rsidRDefault="00794713" w:rsidP="00154164">
      <w:pPr>
        <w:ind w:left="360"/>
      </w:pPr>
      <w:r w:rsidRPr="00794713">
        <w:t xml:space="preserve">Conceptos de </w:t>
      </w:r>
      <w:proofErr w:type="spellStart"/>
      <w:r w:rsidRPr="00794713">
        <w:t>governanza</w:t>
      </w:r>
      <w:proofErr w:type="spellEnd"/>
      <w:r w:rsidRPr="00794713">
        <w:t xml:space="preserve"> de d</w:t>
      </w:r>
      <w:r>
        <w:t>atos:</w:t>
      </w:r>
    </w:p>
    <w:p w14:paraId="3D4AA957" w14:textId="53D2542D" w:rsidR="00794713" w:rsidRDefault="00794713" w:rsidP="00154164">
      <w:pPr>
        <w:ind w:left="360"/>
      </w:pPr>
      <w:r>
        <w:t>-</w:t>
      </w:r>
      <w:proofErr w:type="spellStart"/>
      <w:r>
        <w:t>Governanza</w:t>
      </w:r>
      <w:proofErr w:type="spellEnd"/>
      <w:r>
        <w:t xml:space="preserve"> federada</w:t>
      </w:r>
      <w:r w:rsidR="00113B9A">
        <w:t xml:space="preserve">: </w:t>
      </w:r>
    </w:p>
    <w:p w14:paraId="036ECA58" w14:textId="5C4AAFBA" w:rsidR="003C7F26" w:rsidRDefault="003C7F26" w:rsidP="00154164">
      <w:pPr>
        <w:ind w:left="360"/>
      </w:pPr>
      <w:r>
        <w:t>-Acceso a datos</w:t>
      </w:r>
    </w:p>
    <w:p w14:paraId="33E5B3C2" w14:textId="5B8DEC29" w:rsidR="003C7F26" w:rsidRDefault="003C7F26" w:rsidP="00154164">
      <w:pPr>
        <w:ind w:left="360"/>
      </w:pPr>
      <w:r>
        <w:t>-</w:t>
      </w:r>
      <w:proofErr w:type="spellStart"/>
      <w:r>
        <w:t>Curacion</w:t>
      </w:r>
      <w:proofErr w:type="spellEnd"/>
      <w:r>
        <w:t xml:space="preserve"> de datos</w:t>
      </w:r>
    </w:p>
    <w:p w14:paraId="001F1248" w14:textId="28494DCF" w:rsidR="00A805FE" w:rsidRDefault="00A805FE" w:rsidP="00154164">
      <w:pPr>
        <w:ind w:left="360"/>
      </w:pPr>
      <w:r>
        <w:t>-Descubrimiento de datos</w:t>
      </w:r>
    </w:p>
    <w:p w14:paraId="318E3868" w14:textId="4B7CF5C9" w:rsidR="00A805FE" w:rsidRDefault="00A805FE" w:rsidP="00154164">
      <w:pPr>
        <w:ind w:left="360"/>
      </w:pPr>
      <w:r>
        <w:t>-Salud de datos</w:t>
      </w:r>
    </w:p>
    <w:p w14:paraId="0433A667" w14:textId="77777777" w:rsidR="009A405C" w:rsidRDefault="009A405C" w:rsidP="00154164">
      <w:pPr>
        <w:ind w:left="360"/>
      </w:pPr>
    </w:p>
    <w:p w14:paraId="68BFDC2C" w14:textId="3C8CAC5F" w:rsidR="009A405C" w:rsidRDefault="009A405C" w:rsidP="00154164">
      <w:pPr>
        <w:ind w:left="360"/>
      </w:pPr>
      <w:r>
        <w:t xml:space="preserve">Catalogo de datos de </w:t>
      </w:r>
      <w:proofErr w:type="spellStart"/>
      <w:r>
        <w:t>Purview</w:t>
      </w:r>
      <w:proofErr w:type="spellEnd"/>
      <w:r>
        <w:t>:</w:t>
      </w:r>
    </w:p>
    <w:p w14:paraId="3031B490" w14:textId="4E479CC6" w:rsidR="009A405C" w:rsidRPr="00794713" w:rsidRDefault="00841650" w:rsidP="00154164">
      <w:pPr>
        <w:ind w:left="360"/>
      </w:pPr>
      <w:r>
        <w:t xml:space="preserve">Dominios de gobernanza: </w:t>
      </w:r>
    </w:p>
    <w:p w14:paraId="368F3895" w14:textId="07CED21C" w:rsidR="00EC6C87" w:rsidRPr="00794713" w:rsidRDefault="00EC6C87"/>
    <w:sectPr w:rsidR="00EC6C87" w:rsidRPr="007947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F5BC3"/>
    <w:multiLevelType w:val="multilevel"/>
    <w:tmpl w:val="95F2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960BF4"/>
    <w:multiLevelType w:val="multilevel"/>
    <w:tmpl w:val="894C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107258">
    <w:abstractNumId w:val="0"/>
  </w:num>
  <w:num w:numId="2" w16cid:durableId="1688482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2B9"/>
    <w:rsid w:val="000F0B07"/>
    <w:rsid w:val="000F70B3"/>
    <w:rsid w:val="00113B9A"/>
    <w:rsid w:val="00146584"/>
    <w:rsid w:val="00154164"/>
    <w:rsid w:val="001662B9"/>
    <w:rsid w:val="001F04AD"/>
    <w:rsid w:val="00210489"/>
    <w:rsid w:val="00243F53"/>
    <w:rsid w:val="002663E4"/>
    <w:rsid w:val="00284C06"/>
    <w:rsid w:val="002B05CD"/>
    <w:rsid w:val="002D2A6A"/>
    <w:rsid w:val="00307BE5"/>
    <w:rsid w:val="003506A6"/>
    <w:rsid w:val="00382F4A"/>
    <w:rsid w:val="003B17F0"/>
    <w:rsid w:val="003C7F26"/>
    <w:rsid w:val="00403B30"/>
    <w:rsid w:val="00410465"/>
    <w:rsid w:val="00483CB8"/>
    <w:rsid w:val="00490929"/>
    <w:rsid w:val="004B0E21"/>
    <w:rsid w:val="004B41B4"/>
    <w:rsid w:val="004D3097"/>
    <w:rsid w:val="0050309B"/>
    <w:rsid w:val="00551414"/>
    <w:rsid w:val="00596490"/>
    <w:rsid w:val="005B44DB"/>
    <w:rsid w:val="005C39D7"/>
    <w:rsid w:val="00661A90"/>
    <w:rsid w:val="00673E5B"/>
    <w:rsid w:val="006D3A6D"/>
    <w:rsid w:val="006F27CB"/>
    <w:rsid w:val="00706D91"/>
    <w:rsid w:val="00721C4F"/>
    <w:rsid w:val="00726627"/>
    <w:rsid w:val="00794713"/>
    <w:rsid w:val="00841650"/>
    <w:rsid w:val="00875E14"/>
    <w:rsid w:val="00913CDD"/>
    <w:rsid w:val="00930B1A"/>
    <w:rsid w:val="00934EC4"/>
    <w:rsid w:val="00947FA1"/>
    <w:rsid w:val="00960E9A"/>
    <w:rsid w:val="009A405C"/>
    <w:rsid w:val="009D23E2"/>
    <w:rsid w:val="009D2A45"/>
    <w:rsid w:val="00A4192F"/>
    <w:rsid w:val="00A805FE"/>
    <w:rsid w:val="00AA4024"/>
    <w:rsid w:val="00B44082"/>
    <w:rsid w:val="00C33A68"/>
    <w:rsid w:val="00D024CF"/>
    <w:rsid w:val="00D44006"/>
    <w:rsid w:val="00DC722F"/>
    <w:rsid w:val="00DD0705"/>
    <w:rsid w:val="00DE7405"/>
    <w:rsid w:val="00DF38F2"/>
    <w:rsid w:val="00EC5D90"/>
    <w:rsid w:val="00EC6C87"/>
    <w:rsid w:val="00ED11B0"/>
    <w:rsid w:val="00ED2929"/>
    <w:rsid w:val="00EF028B"/>
    <w:rsid w:val="00F4364D"/>
    <w:rsid w:val="00F4657F"/>
    <w:rsid w:val="00F5104E"/>
    <w:rsid w:val="00F765E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497E5"/>
  <w15:chartTrackingRefBased/>
  <w15:docId w15:val="{F9241A26-57D5-4682-8A89-E336025DB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6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6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62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62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62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62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62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62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62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62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62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62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62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62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62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62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62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62B9"/>
    <w:rPr>
      <w:rFonts w:eastAsiaTheme="majorEastAsia" w:cstheme="majorBidi"/>
      <w:color w:val="272727" w:themeColor="text1" w:themeTint="D8"/>
    </w:rPr>
  </w:style>
  <w:style w:type="paragraph" w:styleId="Ttulo">
    <w:name w:val="Title"/>
    <w:basedOn w:val="Normal"/>
    <w:next w:val="Normal"/>
    <w:link w:val="TtuloCar"/>
    <w:uiPriority w:val="10"/>
    <w:qFormat/>
    <w:rsid w:val="00166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62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62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62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62B9"/>
    <w:pPr>
      <w:spacing w:before="160"/>
      <w:jc w:val="center"/>
    </w:pPr>
    <w:rPr>
      <w:i/>
      <w:iCs/>
      <w:color w:val="404040" w:themeColor="text1" w:themeTint="BF"/>
    </w:rPr>
  </w:style>
  <w:style w:type="character" w:customStyle="1" w:styleId="CitaCar">
    <w:name w:val="Cita Car"/>
    <w:basedOn w:val="Fuentedeprrafopredeter"/>
    <w:link w:val="Cita"/>
    <w:uiPriority w:val="29"/>
    <w:rsid w:val="001662B9"/>
    <w:rPr>
      <w:i/>
      <w:iCs/>
      <w:color w:val="404040" w:themeColor="text1" w:themeTint="BF"/>
    </w:rPr>
  </w:style>
  <w:style w:type="paragraph" w:styleId="Prrafodelista">
    <w:name w:val="List Paragraph"/>
    <w:basedOn w:val="Normal"/>
    <w:uiPriority w:val="34"/>
    <w:qFormat/>
    <w:rsid w:val="001662B9"/>
    <w:pPr>
      <w:ind w:left="720"/>
      <w:contextualSpacing/>
    </w:pPr>
  </w:style>
  <w:style w:type="character" w:styleId="nfasisintenso">
    <w:name w:val="Intense Emphasis"/>
    <w:basedOn w:val="Fuentedeprrafopredeter"/>
    <w:uiPriority w:val="21"/>
    <w:qFormat/>
    <w:rsid w:val="001662B9"/>
    <w:rPr>
      <w:i/>
      <w:iCs/>
      <w:color w:val="0F4761" w:themeColor="accent1" w:themeShade="BF"/>
    </w:rPr>
  </w:style>
  <w:style w:type="paragraph" w:styleId="Citadestacada">
    <w:name w:val="Intense Quote"/>
    <w:basedOn w:val="Normal"/>
    <w:next w:val="Normal"/>
    <w:link w:val="CitadestacadaCar"/>
    <w:uiPriority w:val="30"/>
    <w:qFormat/>
    <w:rsid w:val="00166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62B9"/>
    <w:rPr>
      <w:i/>
      <w:iCs/>
      <w:color w:val="0F4761" w:themeColor="accent1" w:themeShade="BF"/>
    </w:rPr>
  </w:style>
  <w:style w:type="character" w:styleId="Referenciaintensa">
    <w:name w:val="Intense Reference"/>
    <w:basedOn w:val="Fuentedeprrafopredeter"/>
    <w:uiPriority w:val="32"/>
    <w:qFormat/>
    <w:rsid w:val="00166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baa3072-e5ea-485f-8072-51a0a0bee5f7}" enabled="0" method="" siteId="{cbaa3072-e5ea-485f-8072-51a0a0bee5f7}" removed="1"/>
</clbl:labelList>
</file>

<file path=docProps/app.xml><?xml version="1.0" encoding="utf-8"?>
<Properties xmlns="http://schemas.openxmlformats.org/officeDocument/2006/extended-properties" xmlns:vt="http://schemas.openxmlformats.org/officeDocument/2006/docPropsVTypes">
  <Template>Normal.dotm</Template>
  <TotalTime>140</TotalTime>
  <Pages>4</Pages>
  <Words>644</Words>
  <Characters>3546</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Elías Rodríguez Molina</dc:creator>
  <cp:keywords/>
  <dc:description/>
  <cp:lastModifiedBy>Fernando Elías Rodríguez Molina</cp:lastModifiedBy>
  <cp:revision>63</cp:revision>
  <dcterms:created xsi:type="dcterms:W3CDTF">2026-03-25T02:00:00Z</dcterms:created>
  <dcterms:modified xsi:type="dcterms:W3CDTF">2026-03-25T04:20:00Z</dcterms:modified>
</cp:coreProperties>
</file>