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23A34" w14:textId="5069E049" w:rsidR="00985C35" w:rsidRDefault="000072F0">
      <w:pPr>
        <w:rPr>
          <w:lang w:val="es-MX"/>
        </w:rPr>
      </w:pPr>
      <w:r>
        <w:rPr>
          <w:lang w:val="es-MX"/>
        </w:rPr>
        <w:t>Bosquejo de trama Folklore Chronicles RPG Gacha</w:t>
      </w:r>
    </w:p>
    <w:p w14:paraId="4546DF2D" w14:textId="77777777" w:rsidR="000072F0" w:rsidRDefault="000072F0">
      <w:pPr>
        <w:rPr>
          <w:lang w:val="es-MX"/>
        </w:rPr>
      </w:pPr>
    </w:p>
    <w:p w14:paraId="71E7D3A9" w14:textId="292EBCBE" w:rsidR="000072F0" w:rsidRDefault="000072F0">
      <w:pPr>
        <w:rPr>
          <w:lang w:val="es-MX"/>
        </w:rPr>
      </w:pPr>
      <w:r>
        <w:rPr>
          <w:lang w:val="es-MX"/>
        </w:rPr>
        <w:t>Chalatenango 9:30 AM</w:t>
      </w:r>
    </w:p>
    <w:p w14:paraId="34114A85" w14:textId="77777777" w:rsidR="000072F0" w:rsidRDefault="000072F0">
      <w:pPr>
        <w:rPr>
          <w:lang w:val="es-MX"/>
        </w:rPr>
      </w:pPr>
    </w:p>
    <w:p w14:paraId="2F45392E" w14:textId="1DF03270" w:rsidR="000072F0" w:rsidRDefault="000072F0">
      <w:r>
        <w:rPr>
          <w:lang w:val="es-MX"/>
        </w:rPr>
        <w:t xml:space="preserve">¿Mi nombre? Kevin Llámame, no tengo tiempo para esto, mira </w:t>
      </w:r>
      <w:r w:rsidRPr="000072F0">
        <w:rPr>
          <w:lang w:val="es-SV"/>
        </w:rPr>
        <w:t>—</w:t>
      </w:r>
      <w:r>
        <w:rPr>
          <w:lang w:val="es-SV"/>
        </w:rPr>
        <w:t xml:space="preserve">dirige tu mirada hacia un extraño objeto cubierto de tierra </w:t>
      </w:r>
      <w:r w:rsidRPr="000072F0">
        <w:t>—</w:t>
      </w:r>
      <w:r w:rsidR="00286D60">
        <w:t>¿</w:t>
      </w:r>
      <w:r>
        <w:t>no es impresionante “jugador”</w:t>
      </w:r>
      <w:r w:rsidR="00286D60">
        <w:t>?</w:t>
      </w:r>
    </w:p>
    <w:p w14:paraId="455DEC59" w14:textId="77777777" w:rsidR="000072F0" w:rsidRDefault="000072F0"/>
    <w:p w14:paraId="5BC68202" w14:textId="69767684" w:rsidR="000072F0" w:rsidRDefault="000072F0">
      <w:r w:rsidRPr="000072F0">
        <w:t>—</w:t>
      </w:r>
      <w:r>
        <w:t>el “jugador” gira la cabeza con negación.</w:t>
      </w:r>
    </w:p>
    <w:p w14:paraId="20D79DB0" w14:textId="77777777" w:rsidR="000072F0" w:rsidRDefault="000072F0"/>
    <w:p w14:paraId="638A06B1" w14:textId="4F01BB59" w:rsidR="000072F0" w:rsidRDefault="000072F0">
      <w:r>
        <w:t xml:space="preserve">Nos encontró, lo que sea </w:t>
      </w:r>
      <w:r w:rsidRPr="000072F0">
        <w:t>—</w:t>
      </w:r>
      <w:r>
        <w:t>ante ellos un pequeño niño con los pies al revés y un sombrero de paja gigante comiendo lo que parecía ser ceniza.</w:t>
      </w:r>
    </w:p>
    <w:p w14:paraId="293902A5" w14:textId="77777777" w:rsidR="000072F0" w:rsidRDefault="000072F0"/>
    <w:p w14:paraId="798FF4FC" w14:textId="422BEB76" w:rsidR="000072F0" w:rsidRDefault="000072F0">
      <w:r w:rsidRPr="000072F0">
        <w:t>—</w:t>
      </w:r>
      <w:r>
        <w:t xml:space="preserve">el niño saco una antigua vasija </w:t>
      </w:r>
      <w:r w:rsidRPr="000072F0">
        <w:t>—</w:t>
      </w:r>
      <w:r>
        <w:t>¿</w:t>
      </w:r>
      <w:r w:rsidR="00286D60">
        <w:t xml:space="preserve">sabes que a sido de este mundo? </w:t>
      </w:r>
      <w:r w:rsidR="00286D60" w:rsidRPr="00286D60">
        <w:t>—</w:t>
      </w:r>
      <w:r w:rsidR="00286D60">
        <w:t xml:space="preserve">el niño saco una poco de polvo negro, ceniza quizá </w:t>
      </w:r>
      <w:r w:rsidR="00286D60" w:rsidRPr="00286D60">
        <w:t>—</w:t>
      </w:r>
      <w:r w:rsidR="00286D60">
        <w:t>cipote, ¿tú no viste lo que paso acá?</w:t>
      </w:r>
    </w:p>
    <w:p w14:paraId="7E732516" w14:textId="77777777" w:rsidR="00286D60" w:rsidRDefault="00286D60"/>
    <w:p w14:paraId="095672D0" w14:textId="547F38EE" w:rsidR="00286D60" w:rsidRDefault="00286D60">
      <w:r w:rsidRPr="00286D60">
        <w:t>—</w:t>
      </w:r>
      <w:r>
        <w:t xml:space="preserve">Kevin corre despavorido al identificarlo, el “jugador” se queda ahí parado mientras observa mas confundido que otra cosa </w:t>
      </w:r>
      <w:r w:rsidRPr="00286D60">
        <w:t>—</w:t>
      </w:r>
      <w:r>
        <w:t>¿Quién eres?</w:t>
      </w:r>
    </w:p>
    <w:p w14:paraId="3A04593C" w14:textId="77777777" w:rsidR="00286D60" w:rsidRDefault="00286D60"/>
    <w:p w14:paraId="57CD1587" w14:textId="19601504" w:rsidR="00286D60" w:rsidRDefault="00286D60">
      <w:r w:rsidRPr="00286D60">
        <w:t>—</w:t>
      </w:r>
      <w:r>
        <w:t xml:space="preserve">el niño quedo desconcertado </w:t>
      </w:r>
      <w:r w:rsidRPr="00286D60">
        <w:t>—</w:t>
      </w:r>
      <w:r>
        <w:t>¿no sabes quien soy? ¿Cómo te llamas cipote?</w:t>
      </w:r>
    </w:p>
    <w:p w14:paraId="70FC2116" w14:textId="77777777" w:rsidR="00286D60" w:rsidRDefault="00286D60"/>
    <w:p w14:paraId="7F075FF4" w14:textId="4E433F1D" w:rsidR="00286D60" w:rsidRDefault="00286D60">
      <w:r>
        <w:t>*aparecen dos opciones en pantalla decir tu nombre o huir La canónica es decir tu nombre ya que de todas formas no había escapatoria*</w:t>
      </w:r>
    </w:p>
    <w:p w14:paraId="173853FF" w14:textId="77777777" w:rsidR="00286D60" w:rsidRDefault="00286D60"/>
    <w:p w14:paraId="4CD168E8" w14:textId="71DE49DC" w:rsidR="00286D60" w:rsidRDefault="00286D60">
      <w:pPr>
        <w:rPr>
          <w:lang w:val="es-SV"/>
        </w:rPr>
      </w:pPr>
      <w:r>
        <w:t xml:space="preserve">Soy </w:t>
      </w:r>
      <w:r w:rsidR="00C73F66">
        <w:t>Julián</w:t>
      </w:r>
      <w:r>
        <w:t xml:space="preserve"> </w:t>
      </w:r>
      <w:r w:rsidRPr="00286D60">
        <w:rPr>
          <w:lang w:val="es-SV"/>
        </w:rPr>
        <w:t>—</w:t>
      </w:r>
      <w:r>
        <w:rPr>
          <w:lang w:val="es-SV"/>
        </w:rPr>
        <w:t xml:space="preserve">el “jugador” dice </w:t>
      </w:r>
      <w:r w:rsidR="007B4F0B">
        <w:rPr>
          <w:lang w:val="es-SV"/>
        </w:rPr>
        <w:t>el</w:t>
      </w:r>
      <w:r>
        <w:rPr>
          <w:lang w:val="es-SV"/>
        </w:rPr>
        <w:t xml:space="preserve"> nombre por defecto.</w:t>
      </w:r>
    </w:p>
    <w:p w14:paraId="6C6D908B" w14:textId="77777777" w:rsidR="007B4F0B" w:rsidRDefault="007B4F0B">
      <w:pPr>
        <w:rPr>
          <w:lang w:val="es-SV"/>
        </w:rPr>
      </w:pPr>
    </w:p>
    <w:p w14:paraId="6E3A7BA3" w14:textId="1C3EF6AF" w:rsidR="007B4F0B" w:rsidRDefault="007B4F0B">
      <w:r w:rsidRPr="007B4F0B">
        <w:t>—</w:t>
      </w:r>
      <w:r>
        <w:t>el niño asiente con alegría</w:t>
      </w:r>
      <w:r>
        <w:rPr>
          <w:lang w:val="es-SV"/>
        </w:rPr>
        <w:t xml:space="preserve"> </w:t>
      </w:r>
      <w:r w:rsidRPr="007B4F0B">
        <w:t>—</w:t>
      </w:r>
      <w:r>
        <w:t xml:space="preserve">bien cipote, me alegra conocerte </w:t>
      </w:r>
      <w:r w:rsidRPr="007B4F0B">
        <w:t>—</w:t>
      </w:r>
      <w:r>
        <w:t xml:space="preserve">el niño se quita el sombrero Llámame </w:t>
      </w:r>
      <w:r w:rsidR="00C73F66">
        <w:t>Cipitío</w:t>
      </w:r>
      <w:r>
        <w:t>.</w:t>
      </w:r>
    </w:p>
    <w:p w14:paraId="2F982B95" w14:textId="6321B873" w:rsidR="007B4F0B" w:rsidRDefault="007B4F0B">
      <w:pPr>
        <w:rPr>
          <w:lang w:val="es-SV"/>
        </w:rPr>
      </w:pPr>
    </w:p>
    <w:p w14:paraId="72642B52" w14:textId="7EB3D3C0" w:rsidR="007B4F0B" w:rsidRDefault="007B4F0B">
      <w:pPr>
        <w:rPr>
          <w:lang w:val="es-SV"/>
        </w:rPr>
      </w:pPr>
      <w:r w:rsidRPr="007B4F0B">
        <w:t>—</w:t>
      </w:r>
      <w:r>
        <w:t xml:space="preserve">Julian luce confundido </w:t>
      </w:r>
      <w:r w:rsidRPr="007B4F0B">
        <w:rPr>
          <w:lang w:val="es-SV"/>
        </w:rPr>
        <w:t>—</w:t>
      </w:r>
      <w:r>
        <w:rPr>
          <w:lang w:val="es-SV"/>
        </w:rPr>
        <w:t>no eras una leyenda antigua.</w:t>
      </w:r>
    </w:p>
    <w:p w14:paraId="558595FA" w14:textId="77777777" w:rsidR="007B4F0B" w:rsidRDefault="007B4F0B">
      <w:pPr>
        <w:rPr>
          <w:lang w:val="es-SV"/>
        </w:rPr>
      </w:pPr>
    </w:p>
    <w:p w14:paraId="60C9FF0B" w14:textId="05C99781" w:rsidR="00C73F66" w:rsidRDefault="007B4F0B">
      <w:r>
        <w:t xml:space="preserve">Pues si cipote para ustedes soy solo una leyenda de sus abuelos, pero la verdad soy algo </w:t>
      </w:r>
      <w:r w:rsidR="00C73F66">
        <w:t>más.</w:t>
      </w:r>
    </w:p>
    <w:p w14:paraId="66BE55D4" w14:textId="77777777" w:rsidR="00C73F66" w:rsidRDefault="00C73F66"/>
    <w:p w14:paraId="387FBC74" w14:textId="77777777" w:rsidR="00C73F66" w:rsidRDefault="00C73F66">
      <w:r w:rsidRPr="00C73F66">
        <w:t>—</w:t>
      </w:r>
      <w:r>
        <w:t xml:space="preserve">a lo lejos se oye un grito </w:t>
      </w:r>
      <w:r w:rsidRPr="00C73F66">
        <w:rPr>
          <w:lang w:val="es-SV"/>
        </w:rPr>
        <w:t>—</w:t>
      </w:r>
      <w:r>
        <w:rPr>
          <w:lang w:val="es-SV"/>
        </w:rPr>
        <w:t xml:space="preserve"> ¡Ahhhh! </w:t>
      </w:r>
      <w:r w:rsidRPr="00C73F66">
        <w:t>—</w:t>
      </w:r>
      <w:r>
        <w:t>probablemente de Kevin</w:t>
      </w:r>
    </w:p>
    <w:p w14:paraId="5C3245F4" w14:textId="77777777" w:rsidR="00C73F66" w:rsidRDefault="00C73F66"/>
    <w:p w14:paraId="3689F4E7" w14:textId="41DFD90F" w:rsidR="00C73F66" w:rsidRDefault="00C73F66">
      <w:pPr>
        <w:rPr>
          <w:lang w:val="es-SV"/>
        </w:rPr>
      </w:pPr>
      <w:r w:rsidRPr="00C73F66">
        <w:t>—</w:t>
      </w:r>
      <w:r>
        <w:t xml:space="preserve">ambos van a ver qué pasa, ven a Kevin rodeado de extrañas creaturas, </w:t>
      </w:r>
      <w:r>
        <w:rPr>
          <w:lang w:val="es-SV"/>
        </w:rPr>
        <w:t>y comienza una pelea, el Cipitío las destroza rápido sin mucho inconveniente, solo a base de patadas y ceniza a los ojos.</w:t>
      </w:r>
    </w:p>
    <w:p w14:paraId="25329DCD" w14:textId="77777777" w:rsidR="00C73F66" w:rsidRDefault="00C73F66">
      <w:pPr>
        <w:rPr>
          <w:lang w:val="es-SV"/>
        </w:rPr>
      </w:pPr>
    </w:p>
    <w:p w14:paraId="223A378C" w14:textId="4FE8AB62" w:rsidR="00C73F66" w:rsidRPr="000072F0" w:rsidRDefault="00C73F66">
      <w:r>
        <w:rPr>
          <w:lang w:val="es-SV"/>
        </w:rPr>
        <w:t>Posteriormente habrá elecciones que decidirán si el jugador quiere batallar como un gladiador, ser un mediador, descubrir leyenda por leyenda y documentarla o simplemente explorar a su gusto distintas zonas de El Salvador para divertirse,</w:t>
      </w:r>
    </w:p>
    <w:sectPr w:rsidR="00C73F66" w:rsidRPr="00007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F0"/>
    <w:rsid w:val="000072F0"/>
    <w:rsid w:val="00197BBE"/>
    <w:rsid w:val="00286D60"/>
    <w:rsid w:val="002B48FA"/>
    <w:rsid w:val="005B48EC"/>
    <w:rsid w:val="007B4F0B"/>
    <w:rsid w:val="00863F97"/>
    <w:rsid w:val="00985C35"/>
    <w:rsid w:val="00C7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81D8D4"/>
  <w15:chartTrackingRefBased/>
  <w15:docId w15:val="{A79C3E39-D05C-4F7C-B1B6-4C04B558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 MT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BE"/>
    <w:pPr>
      <w:widowControl w:val="0"/>
      <w:autoSpaceDE w:val="0"/>
      <w:autoSpaceDN w:val="0"/>
      <w:spacing w:after="0" w:line="240" w:lineRule="auto"/>
    </w:pPr>
    <w:rPr>
      <w:rFonts w:ascii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7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B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B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B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B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97BBE"/>
    <w:pPr>
      <w:spacing w:line="321" w:lineRule="exact"/>
      <w:ind w:left="10"/>
      <w:jc w:val="center"/>
    </w:pPr>
    <w:rPr>
      <w:rFonts w:ascii="Arial" w:eastAsia="Arial" w:hAnsi="Arial" w:cs="Arial"/>
    </w:rPr>
  </w:style>
  <w:style w:type="character" w:customStyle="1" w:styleId="Ttulo1Car">
    <w:name w:val="Título 1 Car"/>
    <w:basedOn w:val="Fuentedeprrafopredeter"/>
    <w:link w:val="Ttulo1"/>
    <w:uiPriority w:val="9"/>
    <w:rsid w:val="00197BB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BB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BBE"/>
    <w:rPr>
      <w:rFonts w:ascii="Arial MT" w:eastAsiaTheme="majorEastAsia" w:hAnsi="Arial MT" w:cstheme="majorBidi"/>
      <w:color w:val="0F4761" w:themeColor="accent1" w:themeShade="BF"/>
      <w:kern w:val="0"/>
      <w:sz w:val="28"/>
      <w:szCs w:val="28"/>
      <w:lang w:val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BBE"/>
    <w:rPr>
      <w:rFonts w:ascii="Arial MT" w:eastAsiaTheme="majorEastAsia" w:hAnsi="Arial MT" w:cstheme="majorBidi"/>
      <w:i/>
      <w:iCs/>
      <w:color w:val="0F4761" w:themeColor="accent1" w:themeShade="BF"/>
      <w:kern w:val="0"/>
      <w:sz w:val="22"/>
      <w:szCs w:val="22"/>
      <w:lang w:val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BBE"/>
    <w:rPr>
      <w:rFonts w:ascii="Arial MT" w:eastAsiaTheme="majorEastAsia" w:hAnsi="Arial MT" w:cstheme="majorBidi"/>
      <w:color w:val="0F4761" w:themeColor="accent1" w:themeShade="BF"/>
      <w:kern w:val="0"/>
      <w:sz w:val="22"/>
      <w:szCs w:val="22"/>
      <w:lang w:val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BBE"/>
    <w:rPr>
      <w:rFonts w:ascii="Arial MT" w:eastAsiaTheme="majorEastAsia" w:hAnsi="Arial MT" w:cstheme="majorBidi"/>
      <w:i/>
      <w:iCs/>
      <w:color w:val="595959" w:themeColor="text1" w:themeTint="A6"/>
      <w:kern w:val="0"/>
      <w:sz w:val="22"/>
      <w:szCs w:val="22"/>
      <w:lang w:val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BBE"/>
    <w:rPr>
      <w:rFonts w:ascii="Arial MT" w:eastAsiaTheme="majorEastAsia" w:hAnsi="Arial MT" w:cstheme="majorBidi"/>
      <w:color w:val="595959" w:themeColor="text1" w:themeTint="A6"/>
      <w:kern w:val="0"/>
      <w:sz w:val="22"/>
      <w:szCs w:val="22"/>
      <w:lang w:val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BBE"/>
    <w:rPr>
      <w:rFonts w:ascii="Arial MT" w:eastAsiaTheme="majorEastAsia" w:hAnsi="Arial MT" w:cstheme="majorBidi"/>
      <w:i/>
      <w:iCs/>
      <w:color w:val="272727" w:themeColor="text1" w:themeTint="D8"/>
      <w:kern w:val="0"/>
      <w:sz w:val="22"/>
      <w:szCs w:val="22"/>
      <w:lang w:val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BBE"/>
    <w:rPr>
      <w:rFonts w:ascii="Arial MT" w:eastAsiaTheme="majorEastAsia" w:hAnsi="Arial MT" w:cstheme="majorBidi"/>
      <w:color w:val="272727" w:themeColor="text1" w:themeTint="D8"/>
      <w:kern w:val="0"/>
      <w:sz w:val="22"/>
      <w:szCs w:val="22"/>
      <w:lang w:val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197B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BB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197BBE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97BBE"/>
    <w:rPr>
      <w:rFonts w:ascii="Arial MT" w:eastAsia="Arial MT" w:hAnsi="Arial MT" w:cs="Arial MT"/>
      <w:kern w:val="0"/>
      <w:lang w:val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BBE"/>
    <w:rPr>
      <w:rFonts w:ascii="Arial MT" w:eastAsiaTheme="majorEastAsia" w:hAnsi="Arial MT" w:cstheme="majorBidi"/>
      <w:color w:val="595959" w:themeColor="text1" w:themeTint="A6"/>
      <w:spacing w:val="15"/>
      <w:kern w:val="0"/>
      <w:sz w:val="28"/>
      <w:szCs w:val="28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197BB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97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BBE"/>
    <w:rPr>
      <w:rFonts w:ascii="Arial MT" w:eastAsia="Arial MT" w:hAnsi="Arial MT" w:cs="Arial MT"/>
      <w:i/>
      <w:iCs/>
      <w:color w:val="404040" w:themeColor="text1" w:themeTint="BF"/>
      <w:kern w:val="0"/>
      <w:sz w:val="22"/>
      <w:szCs w:val="22"/>
      <w:lang w:val="es-ES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BBE"/>
    <w:rPr>
      <w:rFonts w:ascii="Arial MT" w:eastAsia="Arial MT" w:hAnsi="Arial MT" w:cs="Arial MT"/>
      <w:i/>
      <w:iCs/>
      <w:color w:val="0F4761" w:themeColor="accent1" w:themeShade="BF"/>
      <w:kern w:val="0"/>
      <w:sz w:val="22"/>
      <w:szCs w:val="22"/>
      <w:lang w:val="es-ES"/>
      <w14:ligatures w14:val="none"/>
    </w:rPr>
  </w:style>
  <w:style w:type="character" w:styleId="nfasisintenso">
    <w:name w:val="Intense Emphasis"/>
    <w:basedOn w:val="Fuentedeprrafopredeter"/>
    <w:uiPriority w:val="21"/>
    <w:qFormat/>
    <w:rsid w:val="00197B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288</Words>
  <Characters>1440</Characters>
  <Application>Microsoft Office Word</Application>
  <DocSecurity>0</DocSecurity>
  <Lines>96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Recinos Cardoza</dc:creator>
  <cp:keywords/>
  <dc:description/>
  <cp:lastModifiedBy>Alex Fernando Recinos Cardoza</cp:lastModifiedBy>
  <cp:revision>2</cp:revision>
  <dcterms:created xsi:type="dcterms:W3CDTF">2025-10-27T23:38:00Z</dcterms:created>
  <dcterms:modified xsi:type="dcterms:W3CDTF">2025-10-28T00:05:00Z</dcterms:modified>
</cp:coreProperties>
</file>