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92B26C" w14:textId="77777777" w:rsidR="004E5724" w:rsidRDefault="004E5724" w:rsidP="008E16B8">
      <w:pPr>
        <w:pStyle w:val="author"/>
        <w:widowControl/>
        <w:ind w:firstLine="300"/>
        <w:rPr>
          <w:b/>
          <w:smallCaps/>
          <w:sz w:val="36"/>
          <w:szCs w:val="36"/>
        </w:rPr>
      </w:pPr>
      <w:r w:rsidRPr="004E5724">
        <w:rPr>
          <w:b/>
          <w:smallCaps/>
          <w:sz w:val="36"/>
          <w:szCs w:val="36"/>
        </w:rPr>
        <w:t>Optimización Evolutiva de Secuencias con Algoritmo de Forrajeo Bacteriano</w:t>
      </w:r>
    </w:p>
    <w:p w14:paraId="272E674A" w14:textId="5D63F116" w:rsidR="008E16B8" w:rsidRPr="004E5724" w:rsidRDefault="004E5724" w:rsidP="008E16B8">
      <w:pPr>
        <w:pStyle w:val="author"/>
        <w:widowControl/>
        <w:ind w:firstLine="300"/>
        <w:rPr>
          <w:lang w:val="en-US"/>
        </w:rPr>
      </w:pPr>
      <w:r w:rsidRPr="004E5724">
        <w:rPr>
          <w:b/>
          <w:smallCaps/>
          <w:sz w:val="36"/>
          <w:szCs w:val="36"/>
          <w:lang w:val="en-US"/>
        </w:rPr>
        <w:t>Evolutionary Sequence Optimization with Bacterial Foraging Algorithm</w:t>
      </w:r>
    </w:p>
    <w:p w14:paraId="3A3D3D3A" w14:textId="199DB979" w:rsidR="00AA2DC7" w:rsidRPr="00C00FD4" w:rsidRDefault="004E5724" w:rsidP="00AA2DC7">
      <w:pPr>
        <w:pStyle w:val="author"/>
        <w:widowControl/>
        <w:ind w:firstLine="300"/>
        <w:rPr>
          <w:sz w:val="24"/>
          <w:szCs w:val="24"/>
        </w:rPr>
      </w:pPr>
      <w:r>
        <w:rPr>
          <w:sz w:val="24"/>
          <w:szCs w:val="24"/>
        </w:rPr>
        <w:t>Fernando Saldaña Martinez</w:t>
      </w:r>
    </w:p>
    <w:p w14:paraId="5A62AE83" w14:textId="77777777" w:rsidR="00F03CB5" w:rsidRPr="004906A8" w:rsidRDefault="00F03CB5" w:rsidP="00F03CB5">
      <w:pPr>
        <w:rPr>
          <w:lang w:val="es-ES"/>
        </w:rPr>
      </w:pPr>
    </w:p>
    <w:p w14:paraId="16CDCCA1" w14:textId="77777777" w:rsidR="005E5BC1" w:rsidRPr="004906A8" w:rsidRDefault="005E5BC1"/>
    <w:p w14:paraId="70300BAF" w14:textId="77777777" w:rsidR="00EF5093" w:rsidRPr="004906A8" w:rsidRDefault="00EF5093" w:rsidP="00AD7C5C">
      <w:pPr>
        <w:jc w:val="center"/>
        <w:rPr>
          <w:b/>
          <w:szCs w:val="24"/>
        </w:rPr>
      </w:pPr>
    </w:p>
    <w:tbl>
      <w:tblPr>
        <w:tblW w:w="10598" w:type="dxa"/>
        <w:tblLook w:val="04A0" w:firstRow="1" w:lastRow="0" w:firstColumn="1" w:lastColumn="0" w:noHBand="0" w:noVBand="1"/>
      </w:tblPr>
      <w:tblGrid>
        <w:gridCol w:w="5211"/>
        <w:gridCol w:w="5387"/>
      </w:tblGrid>
      <w:tr w:rsidR="00EF5093" w:rsidRPr="009E4347" w14:paraId="1B76CE87" w14:textId="77777777" w:rsidTr="009E4347">
        <w:trPr>
          <w:trHeight w:val="548"/>
        </w:trPr>
        <w:tc>
          <w:tcPr>
            <w:tcW w:w="5211" w:type="dxa"/>
            <w:shd w:val="clear" w:color="auto" w:fill="auto"/>
          </w:tcPr>
          <w:p w14:paraId="7E3D388C" w14:textId="77777777" w:rsidR="00EF5093" w:rsidRPr="009E4347" w:rsidRDefault="00EF5093" w:rsidP="009E4347">
            <w:pPr>
              <w:ind w:left="0"/>
              <w:rPr>
                <w:b/>
                <w:sz w:val="30"/>
                <w:szCs w:val="30"/>
                <w:lang w:val="en-US"/>
              </w:rPr>
            </w:pPr>
            <w:r w:rsidRPr="009E4347">
              <w:rPr>
                <w:b/>
                <w:sz w:val="30"/>
                <w:szCs w:val="30"/>
                <w:lang w:val="es-EC"/>
              </w:rPr>
              <w:t>Resumen</w:t>
            </w:r>
          </w:p>
        </w:tc>
        <w:tc>
          <w:tcPr>
            <w:tcW w:w="5387" w:type="dxa"/>
            <w:shd w:val="clear" w:color="auto" w:fill="auto"/>
          </w:tcPr>
          <w:p w14:paraId="0DAF5C5B" w14:textId="77777777" w:rsidR="00EF5093" w:rsidRPr="009E4347" w:rsidRDefault="00EF5093" w:rsidP="009E4347">
            <w:pPr>
              <w:ind w:left="0"/>
              <w:rPr>
                <w:b/>
                <w:sz w:val="30"/>
                <w:szCs w:val="30"/>
                <w:lang w:val="en-US"/>
              </w:rPr>
            </w:pPr>
            <w:r w:rsidRPr="009E4347">
              <w:rPr>
                <w:b/>
                <w:sz w:val="30"/>
                <w:szCs w:val="30"/>
                <w:lang w:val="en-US"/>
              </w:rPr>
              <w:t>Abstract</w:t>
            </w:r>
          </w:p>
        </w:tc>
      </w:tr>
      <w:tr w:rsidR="00EF5093" w:rsidRPr="004E5724" w14:paraId="26A4AF29" w14:textId="77777777" w:rsidTr="009E4347">
        <w:trPr>
          <w:trHeight w:val="324"/>
        </w:trPr>
        <w:tc>
          <w:tcPr>
            <w:tcW w:w="5211" w:type="dxa"/>
            <w:shd w:val="clear" w:color="auto" w:fill="auto"/>
          </w:tcPr>
          <w:p w14:paraId="330D8342" w14:textId="77777777" w:rsidR="00622AFE" w:rsidRDefault="00622AFE" w:rsidP="009E4347">
            <w:pPr>
              <w:ind w:left="0"/>
              <w:rPr>
                <w:szCs w:val="24"/>
                <w:lang w:val="es-ES"/>
              </w:rPr>
            </w:pPr>
            <w:r w:rsidRPr="00622AFE">
              <w:rPr>
                <w:szCs w:val="24"/>
                <w:lang w:val="es-ES"/>
              </w:rPr>
              <w:t>En este artículo se presenta una implementación mejorada del Algoritmo de Forrajeo de Bacterias (BFOA) aplicada a la optimización de alineación de secuencias biológicas mediante el uso de la matriz BLOSUM. El código optimizado mejora el rendimiento de la evaluación de secuencias con penalizaciones de gaps ajustadas, optimización en el cálculo de interacción entre bacterias y técnicas avanzadas de clonación y eliminación para maximizar la diversidad de la población. El uso de estructuras adaptativas en mutación y evaluación garantiza una convergencia más estable, maximizando la precisión en los resultados de la función objetivo. Los resultados muestran un avance significativo en la precisión de alineación de secuencias con una reducción en el costo computacional.</w:t>
            </w:r>
          </w:p>
          <w:p w14:paraId="43327AF1" w14:textId="511F97C3" w:rsidR="00EF5093" w:rsidRPr="009E4347" w:rsidRDefault="00EF5093" w:rsidP="009E4347">
            <w:pPr>
              <w:ind w:left="0"/>
              <w:rPr>
                <w:szCs w:val="24"/>
                <w:lang w:val="es-ES"/>
              </w:rPr>
            </w:pPr>
            <w:r w:rsidRPr="009E4347">
              <w:rPr>
                <w:b/>
                <w:i/>
                <w:szCs w:val="24"/>
                <w:lang w:val="es-EC"/>
              </w:rPr>
              <w:t>Palabras Clave:</w:t>
            </w:r>
            <w:r w:rsidRPr="009E4347">
              <w:rPr>
                <w:b/>
                <w:szCs w:val="24"/>
                <w:lang w:val="es-EC"/>
              </w:rPr>
              <w:t xml:space="preserve"> </w:t>
            </w:r>
            <w:r w:rsidR="00622AFE" w:rsidRPr="00622AFE">
              <w:rPr>
                <w:szCs w:val="24"/>
                <w:lang w:val="es-EC"/>
              </w:rPr>
              <w:t>BFOA, BLOSUM, alineación de secuencias, optimización evolutiva, gaps.</w:t>
            </w:r>
          </w:p>
        </w:tc>
        <w:tc>
          <w:tcPr>
            <w:tcW w:w="5387" w:type="dxa"/>
            <w:shd w:val="clear" w:color="auto" w:fill="auto"/>
          </w:tcPr>
          <w:p w14:paraId="7C7E6E0A" w14:textId="5E63369A" w:rsidR="004E5724" w:rsidRDefault="00622AFE" w:rsidP="009E4347">
            <w:pPr>
              <w:ind w:left="0"/>
              <w:rPr>
                <w:szCs w:val="24"/>
                <w:lang w:val="en-US"/>
              </w:rPr>
            </w:pPr>
            <w:r w:rsidRPr="00622AFE">
              <w:rPr>
                <w:szCs w:val="24"/>
                <w:lang w:val="en-US"/>
              </w:rPr>
              <w:t>This article presents an enhanced implementation of the Bacterial Foraging Optimization Algorithm (BFOA) applied to sequence alignment optimization using the BLOSUM matrix. The optimized code improves sequence evaluation efficiency with adjusted gap penalties, interaction calculation optimizations, and advanced cloning and elimination techniques to maximize population diversity. The use of adaptive mutation and evaluation structures ensures more stable convergence, maximizing accuracy in objective function results. Results indicate significant advancements in sequence alignment accuracy with reduced computational costs.</w:t>
            </w:r>
          </w:p>
          <w:p w14:paraId="75202209" w14:textId="77777777" w:rsidR="00622AFE" w:rsidRDefault="00622AFE" w:rsidP="009E4347">
            <w:pPr>
              <w:ind w:left="0"/>
              <w:rPr>
                <w:b/>
                <w:i/>
                <w:szCs w:val="24"/>
                <w:lang w:val="en-US"/>
              </w:rPr>
            </w:pPr>
          </w:p>
          <w:p w14:paraId="20826761" w14:textId="61706C6D" w:rsidR="00EF5093" w:rsidRPr="004E5724" w:rsidRDefault="00EF5093" w:rsidP="009E4347">
            <w:pPr>
              <w:autoSpaceDE w:val="0"/>
              <w:autoSpaceDN w:val="0"/>
              <w:adjustRightInd w:val="0"/>
              <w:ind w:left="0"/>
              <w:jc w:val="both"/>
              <w:rPr>
                <w:szCs w:val="24"/>
                <w:lang w:val="en-US"/>
              </w:rPr>
            </w:pPr>
            <w:r w:rsidRPr="004E5724">
              <w:rPr>
                <w:b/>
                <w:i/>
                <w:szCs w:val="24"/>
                <w:lang w:val="en-US"/>
              </w:rPr>
              <w:t>Keywords:</w:t>
            </w:r>
            <w:r w:rsidRPr="004E5724">
              <w:rPr>
                <w:b/>
                <w:szCs w:val="24"/>
                <w:lang w:val="en-US"/>
              </w:rPr>
              <w:t xml:space="preserve"> </w:t>
            </w:r>
            <w:r w:rsidR="00622AFE" w:rsidRPr="00622AFE">
              <w:rPr>
                <w:szCs w:val="24"/>
                <w:lang w:val="en-US"/>
              </w:rPr>
              <w:t>BFOA, BLOSUM, sequence alignment, evolutionary optimization, gaps</w:t>
            </w:r>
            <w:r w:rsidR="004E5724" w:rsidRPr="004E5724">
              <w:rPr>
                <w:szCs w:val="24"/>
                <w:lang w:val="en-US"/>
              </w:rPr>
              <w:t>.</w:t>
            </w:r>
          </w:p>
          <w:p w14:paraId="45C4B6C6" w14:textId="77777777" w:rsidR="00EF5093" w:rsidRPr="004E5724" w:rsidRDefault="00EF5093" w:rsidP="009E4347">
            <w:pPr>
              <w:ind w:left="0"/>
              <w:rPr>
                <w:szCs w:val="24"/>
                <w:lang w:val="en-US"/>
              </w:rPr>
            </w:pPr>
          </w:p>
        </w:tc>
      </w:tr>
    </w:tbl>
    <w:p w14:paraId="16E07A95" w14:textId="77777777" w:rsidR="00EF5093" w:rsidRPr="004E5724" w:rsidRDefault="00EF5093" w:rsidP="002109AF">
      <w:pPr>
        <w:jc w:val="center"/>
        <w:rPr>
          <w:b/>
          <w:szCs w:val="24"/>
          <w:lang w:val="en-US"/>
        </w:rPr>
      </w:pPr>
    </w:p>
    <w:p w14:paraId="3CCB72EE" w14:textId="77777777" w:rsidR="00775816" w:rsidRPr="004E5724" w:rsidRDefault="00775816" w:rsidP="002109AF">
      <w:pPr>
        <w:rPr>
          <w:b/>
          <w:szCs w:val="24"/>
          <w:lang w:val="en-US"/>
        </w:rPr>
        <w:sectPr w:rsidR="00775816" w:rsidRPr="004E5724" w:rsidSect="003D4D61">
          <w:headerReference w:type="default" r:id="rId11"/>
          <w:footerReference w:type="even" r:id="rId12"/>
          <w:footerReference w:type="default" r:id="rId13"/>
          <w:headerReference w:type="first" r:id="rId14"/>
          <w:footerReference w:type="first" r:id="rId15"/>
          <w:pgSz w:w="12242" w:h="15842" w:code="1"/>
          <w:pgMar w:top="1418" w:right="1021" w:bottom="1134" w:left="1134" w:header="709" w:footer="709" w:gutter="0"/>
          <w:paperSrc w:first="46256"/>
          <w:cols w:space="708"/>
          <w:titlePg/>
          <w:docGrid w:linePitch="360"/>
        </w:sectPr>
      </w:pPr>
    </w:p>
    <w:p w14:paraId="6404F544" w14:textId="77777777" w:rsidR="00AA2DC7" w:rsidRPr="004906A8" w:rsidRDefault="00AA2DC7" w:rsidP="002109AF">
      <w:pPr>
        <w:pStyle w:val="Ttulo1"/>
        <w:spacing w:before="0"/>
        <w:ind w:left="-142"/>
        <w:jc w:val="both"/>
        <w:rPr>
          <w:rFonts w:ascii="Times New Roman" w:hAnsi="Times New Roman"/>
          <w:color w:val="auto"/>
          <w:sz w:val="30"/>
          <w:szCs w:val="30"/>
        </w:rPr>
      </w:pPr>
      <w:r w:rsidRPr="004906A8">
        <w:rPr>
          <w:rFonts w:ascii="Times New Roman" w:hAnsi="Times New Roman"/>
          <w:color w:val="auto"/>
          <w:sz w:val="30"/>
          <w:szCs w:val="30"/>
        </w:rPr>
        <w:lastRenderedPageBreak/>
        <w:t>1. Introducción</w:t>
      </w:r>
    </w:p>
    <w:p w14:paraId="345D970D" w14:textId="77777777" w:rsidR="00622AFE" w:rsidRPr="00622AFE" w:rsidRDefault="00622AFE" w:rsidP="00622AFE">
      <w:pPr>
        <w:pStyle w:val="Prrafodelista"/>
        <w:numPr>
          <w:ilvl w:val="1"/>
          <w:numId w:val="1"/>
        </w:numPr>
        <w:rPr>
          <w:szCs w:val="24"/>
          <w:lang w:val="es-ES" w:eastAsia="x-none"/>
        </w:rPr>
      </w:pPr>
      <w:r w:rsidRPr="00622AFE">
        <w:rPr>
          <w:szCs w:val="24"/>
          <w:lang w:val="es-ES" w:eastAsia="x-none"/>
        </w:rPr>
        <w:t>El Algoritmo de Forrajeo de Bacterias (BFOA) es una técnica de optimización inspirada en el comportamiento natural de forrajeo de las bacterias, utilizada en resolver problemas complejos de optimización en diversos dominios científicos. En particular, la aplicación de este algoritmo en el área de biología computacional se orienta a la optimización de alineación de secuencias, lo cual es fundamental para comparar estructuras y funciones biológicas entre organismos.</w:t>
      </w:r>
    </w:p>
    <w:p w14:paraId="0578ADA3" w14:textId="77777777" w:rsidR="00622AFE" w:rsidRPr="00622AFE" w:rsidRDefault="00622AFE" w:rsidP="00622AFE">
      <w:pPr>
        <w:ind w:left="-142"/>
        <w:rPr>
          <w:szCs w:val="24"/>
          <w:lang w:val="es-ES" w:eastAsia="x-none"/>
        </w:rPr>
      </w:pPr>
    </w:p>
    <w:p w14:paraId="01A9E683" w14:textId="77777777" w:rsidR="00622AFE" w:rsidRPr="00622AFE" w:rsidRDefault="00622AFE" w:rsidP="00622AFE">
      <w:pPr>
        <w:pStyle w:val="Prrafodelista"/>
        <w:numPr>
          <w:ilvl w:val="1"/>
          <w:numId w:val="1"/>
        </w:numPr>
        <w:rPr>
          <w:szCs w:val="24"/>
          <w:lang w:val="es-ES" w:eastAsia="x-none"/>
        </w:rPr>
      </w:pPr>
      <w:r w:rsidRPr="00622AFE">
        <w:rPr>
          <w:szCs w:val="24"/>
          <w:lang w:val="es-ES" w:eastAsia="x-none"/>
        </w:rPr>
        <w:t>La optimización en la alineación de secuencias permite encontrar similitudes significativas en estructuras proteicas, crucial para estudios de evolución y función biológica. Este artículo describe una versión mejorada del BFOA con una evaluación de similitud basada en la matriz BLOSUM, la cual permite una alineación más precisa. Se han introducido modificaciones en el cálculo de penalizaciones por gaps y en la interacción entre bacterias para mejorar la diversidad de la población y evitar convergencias prematuras.</w:t>
      </w:r>
    </w:p>
    <w:p w14:paraId="6DFCEE14" w14:textId="77777777" w:rsidR="00622AFE" w:rsidRPr="004A0297" w:rsidRDefault="00622AFE" w:rsidP="004A0297">
      <w:pPr>
        <w:ind w:left="-142"/>
        <w:rPr>
          <w:szCs w:val="24"/>
          <w:lang w:val="es-ES" w:eastAsia="x-none"/>
        </w:rPr>
      </w:pPr>
    </w:p>
    <w:p w14:paraId="55D46827" w14:textId="77777777" w:rsidR="00622AFE" w:rsidRPr="00622AFE" w:rsidRDefault="00622AFE" w:rsidP="00622AFE">
      <w:pPr>
        <w:pStyle w:val="Prrafodelista"/>
        <w:numPr>
          <w:ilvl w:val="1"/>
          <w:numId w:val="1"/>
        </w:numPr>
        <w:rPr>
          <w:b/>
          <w:sz w:val="26"/>
          <w:szCs w:val="26"/>
          <w:lang w:val="es-ES"/>
        </w:rPr>
      </w:pPr>
      <w:r w:rsidRPr="00622AFE">
        <w:rPr>
          <w:szCs w:val="24"/>
          <w:lang w:val="es-ES" w:eastAsia="x-none"/>
        </w:rPr>
        <w:t>Este estudio también presenta una implementación de técnicas de clonación y mutación adaptativa para maximizar la exploración del espacio de soluciones, permitiendo una convergencia más estable hacia una alineación óptima.</w:t>
      </w:r>
    </w:p>
    <w:p w14:paraId="664B5D31" w14:textId="77777777" w:rsidR="00775816" w:rsidRPr="004906A8" w:rsidRDefault="00775816" w:rsidP="002109AF">
      <w:pPr>
        <w:pStyle w:val="Ttulo1"/>
        <w:ind w:left="-142"/>
        <w:rPr>
          <w:rFonts w:ascii="Times New Roman" w:hAnsi="Times New Roman"/>
          <w:color w:val="auto"/>
          <w:sz w:val="30"/>
          <w:szCs w:val="30"/>
        </w:rPr>
      </w:pPr>
      <w:r w:rsidRPr="004906A8">
        <w:rPr>
          <w:rFonts w:ascii="Times New Roman" w:hAnsi="Times New Roman"/>
          <w:color w:val="auto"/>
          <w:sz w:val="30"/>
          <w:szCs w:val="30"/>
        </w:rPr>
        <w:t xml:space="preserve">2. Materiales y </w:t>
      </w:r>
      <w:r w:rsidR="009013DC" w:rsidRPr="004906A8">
        <w:rPr>
          <w:rFonts w:ascii="Times New Roman" w:hAnsi="Times New Roman"/>
          <w:color w:val="auto"/>
          <w:sz w:val="30"/>
          <w:szCs w:val="30"/>
        </w:rPr>
        <w:t>Métodos</w:t>
      </w:r>
    </w:p>
    <w:p w14:paraId="59989461" w14:textId="77777777" w:rsidR="00622AFE" w:rsidRPr="00622AFE" w:rsidRDefault="00622AFE" w:rsidP="00622AFE">
      <w:pPr>
        <w:autoSpaceDE w:val="0"/>
        <w:autoSpaceDN w:val="0"/>
        <w:adjustRightInd w:val="0"/>
        <w:ind w:left="-142"/>
        <w:jc w:val="both"/>
        <w:rPr>
          <w:szCs w:val="24"/>
          <w:lang w:val="es-MX"/>
        </w:rPr>
      </w:pPr>
      <w:r w:rsidRPr="00622AFE">
        <w:rPr>
          <w:szCs w:val="24"/>
          <w:lang w:val="es-MX"/>
        </w:rPr>
        <w:t>Este trabajo se realiza en el entorno de programación Python, empleando librerías específicas para la manipulación de datos y cálculo de puntuaciones de similitud entre secuencias de proteínas. Las principales bibliotecas y funciones usadas son:</w:t>
      </w:r>
    </w:p>
    <w:p w14:paraId="4D8137A3" w14:textId="77777777" w:rsidR="00622AFE" w:rsidRPr="00622AFE" w:rsidRDefault="00622AFE" w:rsidP="00622AFE">
      <w:pPr>
        <w:numPr>
          <w:ilvl w:val="0"/>
          <w:numId w:val="6"/>
        </w:numPr>
        <w:autoSpaceDE w:val="0"/>
        <w:autoSpaceDN w:val="0"/>
        <w:adjustRightInd w:val="0"/>
        <w:jc w:val="both"/>
        <w:rPr>
          <w:szCs w:val="24"/>
          <w:lang w:val="es-MX"/>
        </w:rPr>
      </w:pPr>
      <w:proofErr w:type="spellStart"/>
      <w:r w:rsidRPr="00622AFE">
        <w:rPr>
          <w:b/>
          <w:bCs/>
          <w:szCs w:val="24"/>
          <w:lang w:val="es-MX"/>
        </w:rPr>
        <w:t>NumPy</w:t>
      </w:r>
      <w:proofErr w:type="spellEnd"/>
      <w:r w:rsidRPr="00622AFE">
        <w:rPr>
          <w:szCs w:val="24"/>
          <w:lang w:val="es-MX"/>
        </w:rPr>
        <w:t xml:space="preserve">: Facilita la creación y manipulación de matrices de datos para representar secuencias biológicas. Al utilizar </w:t>
      </w:r>
      <w:proofErr w:type="spellStart"/>
      <w:r w:rsidRPr="00622AFE">
        <w:rPr>
          <w:szCs w:val="24"/>
          <w:lang w:val="es-MX"/>
        </w:rPr>
        <w:t>arrays</w:t>
      </w:r>
      <w:proofErr w:type="spellEnd"/>
      <w:r w:rsidRPr="00622AFE">
        <w:rPr>
          <w:szCs w:val="24"/>
          <w:lang w:val="es-MX"/>
        </w:rPr>
        <w:t xml:space="preserve"> de </w:t>
      </w:r>
      <w:proofErr w:type="spellStart"/>
      <w:r w:rsidRPr="00622AFE">
        <w:rPr>
          <w:szCs w:val="24"/>
          <w:lang w:val="es-MX"/>
        </w:rPr>
        <w:t>NumPy</w:t>
      </w:r>
      <w:proofErr w:type="spellEnd"/>
      <w:r w:rsidRPr="00622AFE">
        <w:rPr>
          <w:szCs w:val="24"/>
          <w:lang w:val="es-MX"/>
        </w:rPr>
        <w:t>, el procesamiento de secuencias se optimiza considerablemente.</w:t>
      </w:r>
    </w:p>
    <w:p w14:paraId="71404AD1" w14:textId="77777777" w:rsidR="00622AFE" w:rsidRPr="00622AFE" w:rsidRDefault="00622AFE" w:rsidP="00622AFE">
      <w:pPr>
        <w:numPr>
          <w:ilvl w:val="0"/>
          <w:numId w:val="6"/>
        </w:numPr>
        <w:autoSpaceDE w:val="0"/>
        <w:autoSpaceDN w:val="0"/>
        <w:adjustRightInd w:val="0"/>
        <w:jc w:val="both"/>
        <w:rPr>
          <w:szCs w:val="24"/>
          <w:lang w:val="es-MX"/>
        </w:rPr>
      </w:pPr>
      <w:proofErr w:type="spellStart"/>
      <w:r w:rsidRPr="00622AFE">
        <w:rPr>
          <w:b/>
          <w:bCs/>
          <w:szCs w:val="24"/>
          <w:lang w:val="es-MX"/>
        </w:rPr>
        <w:t>FastaReader</w:t>
      </w:r>
      <w:proofErr w:type="spellEnd"/>
      <w:r w:rsidRPr="00622AFE">
        <w:rPr>
          <w:szCs w:val="24"/>
          <w:lang w:val="es-MX"/>
        </w:rPr>
        <w:t xml:space="preserve">: Un lector de archivos en formato FASTA que carga secuencias biológicas y las convierte en </w:t>
      </w:r>
      <w:proofErr w:type="spellStart"/>
      <w:r w:rsidRPr="00622AFE">
        <w:rPr>
          <w:szCs w:val="24"/>
          <w:lang w:val="es-MX"/>
        </w:rPr>
        <w:t>arrays</w:t>
      </w:r>
      <w:proofErr w:type="spellEnd"/>
      <w:r w:rsidRPr="00622AFE">
        <w:rPr>
          <w:szCs w:val="24"/>
          <w:lang w:val="es-MX"/>
        </w:rPr>
        <w:t xml:space="preserve"> de </w:t>
      </w:r>
      <w:proofErr w:type="spellStart"/>
      <w:r w:rsidRPr="00622AFE">
        <w:rPr>
          <w:szCs w:val="24"/>
          <w:lang w:val="es-MX"/>
        </w:rPr>
        <w:t>NumPy</w:t>
      </w:r>
      <w:proofErr w:type="spellEnd"/>
      <w:r w:rsidRPr="00622AFE">
        <w:rPr>
          <w:szCs w:val="24"/>
          <w:lang w:val="es-MX"/>
        </w:rPr>
        <w:t xml:space="preserve"> para su análisis.</w:t>
      </w:r>
    </w:p>
    <w:p w14:paraId="4A8335A0" w14:textId="77777777" w:rsidR="00622AFE" w:rsidRPr="00622AFE" w:rsidRDefault="00622AFE" w:rsidP="00622AFE">
      <w:pPr>
        <w:numPr>
          <w:ilvl w:val="0"/>
          <w:numId w:val="6"/>
        </w:numPr>
        <w:autoSpaceDE w:val="0"/>
        <w:autoSpaceDN w:val="0"/>
        <w:adjustRightInd w:val="0"/>
        <w:jc w:val="both"/>
        <w:rPr>
          <w:szCs w:val="24"/>
          <w:lang w:val="es-MX"/>
        </w:rPr>
      </w:pPr>
      <w:proofErr w:type="spellStart"/>
      <w:r w:rsidRPr="00622AFE">
        <w:rPr>
          <w:b/>
          <w:bCs/>
          <w:szCs w:val="24"/>
          <w:lang w:val="es-MX"/>
        </w:rPr>
        <w:t>EvaluadorBlosum</w:t>
      </w:r>
      <w:proofErr w:type="spellEnd"/>
      <w:r w:rsidRPr="00622AFE">
        <w:rPr>
          <w:szCs w:val="24"/>
          <w:lang w:val="es-MX"/>
        </w:rPr>
        <w:t>: Usa la matriz BLOSUM para calcular puntuaciones de similitud entre pares de secuencias, penalizando gaps en el alineamiento y ajustando la puntuación final.</w:t>
      </w:r>
    </w:p>
    <w:p w14:paraId="26AD2527" w14:textId="77777777" w:rsidR="00622AFE" w:rsidRPr="00622AFE" w:rsidRDefault="00622AFE" w:rsidP="00622AFE">
      <w:pPr>
        <w:numPr>
          <w:ilvl w:val="0"/>
          <w:numId w:val="6"/>
        </w:numPr>
        <w:autoSpaceDE w:val="0"/>
        <w:autoSpaceDN w:val="0"/>
        <w:adjustRightInd w:val="0"/>
        <w:jc w:val="both"/>
        <w:rPr>
          <w:szCs w:val="24"/>
          <w:lang w:val="es-MX"/>
        </w:rPr>
      </w:pPr>
      <w:r w:rsidRPr="00622AFE">
        <w:rPr>
          <w:b/>
          <w:bCs/>
          <w:szCs w:val="24"/>
          <w:lang w:val="es-MX"/>
        </w:rPr>
        <w:t>BFOA (Algoritmo de Forrajeo de Bacterias)</w:t>
      </w:r>
      <w:r w:rsidRPr="00622AFE">
        <w:rPr>
          <w:szCs w:val="24"/>
          <w:lang w:val="es-MX"/>
        </w:rPr>
        <w:t>: Implementa el comportamiento de bacterias con métodos de clonación, mutación, atracción y repulsión para simular la evolución de secuencias en cada iteración.</w:t>
      </w:r>
    </w:p>
    <w:p w14:paraId="7434834D" w14:textId="18396674" w:rsidR="00C6188B" w:rsidRPr="004906A8" w:rsidRDefault="00C6188B" w:rsidP="002109AF">
      <w:pPr>
        <w:autoSpaceDE w:val="0"/>
        <w:autoSpaceDN w:val="0"/>
        <w:adjustRightInd w:val="0"/>
        <w:ind w:left="-142"/>
        <w:jc w:val="both"/>
        <w:rPr>
          <w:b/>
          <w:sz w:val="26"/>
          <w:szCs w:val="26"/>
          <w:lang w:val="es-ES"/>
        </w:rPr>
      </w:pPr>
      <w:r w:rsidRPr="004906A8">
        <w:rPr>
          <w:b/>
          <w:sz w:val="26"/>
          <w:szCs w:val="26"/>
          <w:lang w:val="es-ES"/>
        </w:rPr>
        <w:t xml:space="preserve">2.1 </w:t>
      </w:r>
      <w:r w:rsidR="00622AFE" w:rsidRPr="00622AFE">
        <w:rPr>
          <w:b/>
          <w:sz w:val="26"/>
          <w:szCs w:val="26"/>
        </w:rPr>
        <w:t>Estructura y funciones del código</w:t>
      </w:r>
    </w:p>
    <w:p w14:paraId="7852C3EB" w14:textId="3D7AAABA" w:rsidR="00622AFE" w:rsidRPr="00622AFE" w:rsidRDefault="00622AFE" w:rsidP="00622AFE">
      <w:pPr>
        <w:autoSpaceDE w:val="0"/>
        <w:autoSpaceDN w:val="0"/>
        <w:adjustRightInd w:val="0"/>
        <w:ind w:left="-142" w:firstLine="850"/>
        <w:jc w:val="both"/>
        <w:rPr>
          <w:szCs w:val="24"/>
          <w:lang w:val="es-MX"/>
        </w:rPr>
      </w:pPr>
      <w:r w:rsidRPr="00622AFE">
        <w:rPr>
          <w:b/>
          <w:bCs/>
          <w:szCs w:val="24"/>
          <w:lang w:val="es-MX"/>
        </w:rPr>
        <w:t>Clase bacteria</w:t>
      </w:r>
      <w:r w:rsidRPr="00622AFE">
        <w:rPr>
          <w:szCs w:val="24"/>
          <w:lang w:val="es-MX"/>
        </w:rPr>
        <w:t>: Representa cada bacteria en la población y su secuencia de proteínas. Incluye:</w:t>
      </w:r>
    </w:p>
    <w:p w14:paraId="1A32F5B3" w14:textId="77777777" w:rsidR="00622AFE" w:rsidRPr="00622AFE" w:rsidRDefault="00622AFE" w:rsidP="00622AFE">
      <w:pPr>
        <w:numPr>
          <w:ilvl w:val="0"/>
          <w:numId w:val="7"/>
        </w:numPr>
        <w:autoSpaceDE w:val="0"/>
        <w:autoSpaceDN w:val="0"/>
        <w:adjustRightInd w:val="0"/>
        <w:jc w:val="both"/>
        <w:rPr>
          <w:szCs w:val="24"/>
          <w:lang w:val="es-MX"/>
        </w:rPr>
      </w:pPr>
      <w:r w:rsidRPr="00622AFE">
        <w:rPr>
          <w:i/>
          <w:iCs/>
          <w:szCs w:val="24"/>
          <w:lang w:val="es-MX"/>
        </w:rPr>
        <w:t xml:space="preserve">Método </w:t>
      </w:r>
      <w:proofErr w:type="spellStart"/>
      <w:r w:rsidRPr="00622AFE">
        <w:rPr>
          <w:i/>
          <w:iCs/>
          <w:szCs w:val="24"/>
          <w:lang w:val="es-MX"/>
        </w:rPr>
        <w:t>tumboNado</w:t>
      </w:r>
      <w:proofErr w:type="spellEnd"/>
      <w:r w:rsidRPr="00622AFE">
        <w:rPr>
          <w:szCs w:val="24"/>
          <w:lang w:val="es-MX"/>
        </w:rPr>
        <w:t>: Inserta gaps en posiciones aleatorias de las secuencias.</w:t>
      </w:r>
    </w:p>
    <w:p w14:paraId="30089A16" w14:textId="77777777" w:rsidR="00622AFE" w:rsidRPr="00622AFE" w:rsidRDefault="00622AFE" w:rsidP="00622AFE">
      <w:pPr>
        <w:numPr>
          <w:ilvl w:val="0"/>
          <w:numId w:val="7"/>
        </w:numPr>
        <w:autoSpaceDE w:val="0"/>
        <w:autoSpaceDN w:val="0"/>
        <w:adjustRightInd w:val="0"/>
        <w:jc w:val="both"/>
        <w:rPr>
          <w:szCs w:val="24"/>
          <w:lang w:val="es-MX"/>
        </w:rPr>
      </w:pPr>
      <w:r w:rsidRPr="00622AFE">
        <w:rPr>
          <w:i/>
          <w:iCs/>
          <w:szCs w:val="24"/>
          <w:lang w:val="es-MX"/>
        </w:rPr>
        <w:t xml:space="preserve">Método </w:t>
      </w:r>
      <w:proofErr w:type="spellStart"/>
      <w:r w:rsidRPr="00622AFE">
        <w:rPr>
          <w:i/>
          <w:iCs/>
          <w:szCs w:val="24"/>
          <w:lang w:val="es-MX"/>
        </w:rPr>
        <w:t>autoEvalua</w:t>
      </w:r>
      <w:proofErr w:type="spellEnd"/>
      <w:r w:rsidRPr="00622AFE">
        <w:rPr>
          <w:szCs w:val="24"/>
          <w:lang w:val="es-MX"/>
        </w:rPr>
        <w:t>: Evalúa cada bacteria con la matriz BLOSUM y penaliza gaps en cada columna.</w:t>
      </w:r>
    </w:p>
    <w:p w14:paraId="550C1176" w14:textId="77777777" w:rsidR="00622AFE" w:rsidRPr="00622AFE" w:rsidRDefault="00622AFE" w:rsidP="00622AFE">
      <w:pPr>
        <w:numPr>
          <w:ilvl w:val="0"/>
          <w:numId w:val="7"/>
        </w:numPr>
        <w:autoSpaceDE w:val="0"/>
        <w:autoSpaceDN w:val="0"/>
        <w:adjustRightInd w:val="0"/>
        <w:jc w:val="both"/>
        <w:rPr>
          <w:szCs w:val="24"/>
          <w:lang w:val="es-MX"/>
        </w:rPr>
      </w:pPr>
      <w:r w:rsidRPr="00622AFE">
        <w:rPr>
          <w:i/>
          <w:iCs/>
          <w:szCs w:val="24"/>
          <w:lang w:val="es-MX"/>
        </w:rPr>
        <w:t>Método clonar</w:t>
      </w:r>
      <w:r w:rsidRPr="00622AFE">
        <w:rPr>
          <w:szCs w:val="24"/>
          <w:lang w:val="es-MX"/>
        </w:rPr>
        <w:t>: Genera una copia exacta de una bacteria, asegurando que conserve su secuencia.</w:t>
      </w:r>
    </w:p>
    <w:p w14:paraId="4B06C30B" w14:textId="77777777" w:rsidR="00622AFE" w:rsidRDefault="00622AFE" w:rsidP="00622AFE">
      <w:pPr>
        <w:numPr>
          <w:ilvl w:val="0"/>
          <w:numId w:val="7"/>
        </w:numPr>
        <w:autoSpaceDE w:val="0"/>
        <w:autoSpaceDN w:val="0"/>
        <w:adjustRightInd w:val="0"/>
        <w:jc w:val="both"/>
        <w:rPr>
          <w:szCs w:val="24"/>
          <w:lang w:val="es-MX"/>
        </w:rPr>
      </w:pPr>
      <w:r w:rsidRPr="00622AFE">
        <w:rPr>
          <w:i/>
          <w:iCs/>
          <w:szCs w:val="24"/>
          <w:lang w:val="es-MX"/>
        </w:rPr>
        <w:t>Método cuadra</w:t>
      </w:r>
      <w:r w:rsidRPr="00622AFE">
        <w:rPr>
          <w:szCs w:val="24"/>
          <w:lang w:val="es-MX"/>
        </w:rPr>
        <w:t>: Ajusta la longitud de todas las secuencias rellenando gaps donde sea necesario.</w:t>
      </w:r>
    </w:p>
    <w:p w14:paraId="39827F90" w14:textId="77777777" w:rsidR="00622AFE" w:rsidRPr="00622AFE" w:rsidRDefault="00622AFE" w:rsidP="00622AFE">
      <w:pPr>
        <w:autoSpaceDE w:val="0"/>
        <w:autoSpaceDN w:val="0"/>
        <w:adjustRightInd w:val="0"/>
        <w:ind w:left="360" w:firstLine="348"/>
        <w:jc w:val="both"/>
        <w:rPr>
          <w:szCs w:val="24"/>
          <w:lang w:val="es-MX"/>
        </w:rPr>
      </w:pPr>
      <w:r w:rsidRPr="00622AFE">
        <w:rPr>
          <w:b/>
          <w:bCs/>
          <w:szCs w:val="24"/>
          <w:lang w:val="es-MX"/>
        </w:rPr>
        <w:t xml:space="preserve">Clase </w:t>
      </w:r>
      <w:proofErr w:type="spellStart"/>
      <w:r w:rsidRPr="00622AFE">
        <w:rPr>
          <w:b/>
          <w:bCs/>
          <w:szCs w:val="24"/>
          <w:lang w:val="es-MX"/>
        </w:rPr>
        <w:t>chemiotaxis</w:t>
      </w:r>
      <w:proofErr w:type="spellEnd"/>
      <w:r w:rsidRPr="00622AFE">
        <w:rPr>
          <w:szCs w:val="24"/>
          <w:lang w:val="es-MX"/>
        </w:rPr>
        <w:t>: Controla la interacción entre bacterias mediante atracción y repulsión.</w:t>
      </w:r>
    </w:p>
    <w:p w14:paraId="5E649C77" w14:textId="77777777" w:rsidR="00622AFE" w:rsidRPr="00622AFE" w:rsidRDefault="00622AFE" w:rsidP="00622AFE">
      <w:pPr>
        <w:numPr>
          <w:ilvl w:val="0"/>
          <w:numId w:val="8"/>
        </w:numPr>
        <w:autoSpaceDE w:val="0"/>
        <w:autoSpaceDN w:val="0"/>
        <w:adjustRightInd w:val="0"/>
        <w:jc w:val="both"/>
        <w:rPr>
          <w:szCs w:val="24"/>
          <w:lang w:val="es-MX"/>
        </w:rPr>
      </w:pPr>
      <w:r w:rsidRPr="00622AFE">
        <w:rPr>
          <w:i/>
          <w:iCs/>
          <w:szCs w:val="24"/>
          <w:lang w:val="es-MX"/>
        </w:rPr>
        <w:t xml:space="preserve">Método </w:t>
      </w:r>
      <w:proofErr w:type="spellStart"/>
      <w:r w:rsidRPr="00622AFE">
        <w:rPr>
          <w:i/>
          <w:iCs/>
          <w:szCs w:val="24"/>
          <w:lang w:val="es-MX"/>
        </w:rPr>
        <w:t>attract_repel</w:t>
      </w:r>
      <w:proofErr w:type="spellEnd"/>
      <w:r w:rsidRPr="00622AFE">
        <w:rPr>
          <w:szCs w:val="24"/>
          <w:lang w:val="es-MX"/>
        </w:rPr>
        <w:t>: Calcula interacciones de atracción y repulsión, manteniendo la diversidad de la población.</w:t>
      </w:r>
    </w:p>
    <w:p w14:paraId="54D36350" w14:textId="77777777" w:rsidR="00622AFE" w:rsidRPr="00622AFE" w:rsidRDefault="00622AFE" w:rsidP="00622AFE">
      <w:pPr>
        <w:numPr>
          <w:ilvl w:val="0"/>
          <w:numId w:val="8"/>
        </w:numPr>
        <w:autoSpaceDE w:val="0"/>
        <w:autoSpaceDN w:val="0"/>
        <w:adjustRightInd w:val="0"/>
        <w:jc w:val="both"/>
        <w:rPr>
          <w:szCs w:val="24"/>
          <w:lang w:val="es-MX"/>
        </w:rPr>
      </w:pPr>
      <w:r w:rsidRPr="00622AFE">
        <w:rPr>
          <w:i/>
          <w:iCs/>
          <w:szCs w:val="24"/>
          <w:lang w:val="es-MX"/>
        </w:rPr>
        <w:t xml:space="preserve">Método </w:t>
      </w:r>
      <w:proofErr w:type="spellStart"/>
      <w:r w:rsidRPr="00622AFE">
        <w:rPr>
          <w:i/>
          <w:iCs/>
          <w:szCs w:val="24"/>
          <w:lang w:val="es-MX"/>
        </w:rPr>
        <w:t>doChemioTaxis</w:t>
      </w:r>
      <w:proofErr w:type="spellEnd"/>
      <w:r w:rsidRPr="00622AFE">
        <w:rPr>
          <w:szCs w:val="24"/>
          <w:lang w:val="es-MX"/>
        </w:rPr>
        <w:t>: Aplica atracción y repulsión entre bacterias en cada iteración.</w:t>
      </w:r>
    </w:p>
    <w:p w14:paraId="4C95C4FC" w14:textId="77777777" w:rsidR="00622AFE" w:rsidRPr="00622AFE" w:rsidRDefault="00622AFE" w:rsidP="00622AFE">
      <w:pPr>
        <w:numPr>
          <w:ilvl w:val="0"/>
          <w:numId w:val="8"/>
        </w:numPr>
        <w:autoSpaceDE w:val="0"/>
        <w:autoSpaceDN w:val="0"/>
        <w:adjustRightInd w:val="0"/>
        <w:jc w:val="both"/>
        <w:rPr>
          <w:szCs w:val="24"/>
          <w:lang w:val="es-MX"/>
        </w:rPr>
      </w:pPr>
      <w:r w:rsidRPr="00622AFE">
        <w:rPr>
          <w:i/>
          <w:iCs/>
          <w:szCs w:val="24"/>
          <w:lang w:val="es-MX"/>
        </w:rPr>
        <w:t xml:space="preserve">Método </w:t>
      </w:r>
      <w:proofErr w:type="spellStart"/>
      <w:r w:rsidRPr="00622AFE">
        <w:rPr>
          <w:i/>
          <w:iCs/>
          <w:szCs w:val="24"/>
          <w:lang w:val="es-MX"/>
        </w:rPr>
        <w:t>eliminarClonar</w:t>
      </w:r>
      <w:proofErr w:type="spellEnd"/>
      <w:r w:rsidRPr="00622AFE">
        <w:rPr>
          <w:szCs w:val="24"/>
          <w:lang w:val="es-MX"/>
        </w:rPr>
        <w:t>: Elimina bacterias con bajo rendimiento y clona las mejores, garantizando diversidad en cada generación.</w:t>
      </w:r>
    </w:p>
    <w:p w14:paraId="703212FF" w14:textId="0709A70A" w:rsidR="00622AFE" w:rsidRDefault="00622AFE" w:rsidP="00622AFE">
      <w:pPr>
        <w:autoSpaceDE w:val="0"/>
        <w:autoSpaceDN w:val="0"/>
        <w:adjustRightInd w:val="0"/>
        <w:ind w:left="360"/>
        <w:jc w:val="both"/>
        <w:rPr>
          <w:szCs w:val="24"/>
        </w:rPr>
      </w:pPr>
      <w:r w:rsidRPr="00622AFE">
        <w:rPr>
          <w:b/>
          <w:bCs/>
          <w:szCs w:val="24"/>
        </w:rPr>
        <w:t xml:space="preserve">Clase </w:t>
      </w:r>
      <w:proofErr w:type="spellStart"/>
      <w:r w:rsidRPr="00622AFE">
        <w:rPr>
          <w:b/>
          <w:bCs/>
          <w:szCs w:val="24"/>
        </w:rPr>
        <w:t>evaluadorBlosum</w:t>
      </w:r>
      <w:proofErr w:type="spellEnd"/>
      <w:r w:rsidRPr="00622AFE">
        <w:rPr>
          <w:szCs w:val="24"/>
        </w:rPr>
        <w:t xml:space="preserve">: Calcula el puntaje de similitud entre pares de secuencias usando la matriz BLOSUM, asegurando una </w:t>
      </w:r>
      <w:r w:rsidRPr="00622AFE">
        <w:rPr>
          <w:szCs w:val="24"/>
        </w:rPr>
        <w:lastRenderedPageBreak/>
        <w:t>evaluación precisa de las secuencias alineadas y penalizando gaps en las posiciones respectivas.</w:t>
      </w:r>
    </w:p>
    <w:p w14:paraId="024F8D46" w14:textId="33B4DF50" w:rsidR="00622AFE" w:rsidRPr="00622AFE" w:rsidRDefault="00622AFE" w:rsidP="00622AFE">
      <w:pPr>
        <w:autoSpaceDE w:val="0"/>
        <w:autoSpaceDN w:val="0"/>
        <w:adjustRightInd w:val="0"/>
        <w:ind w:left="0"/>
        <w:jc w:val="both"/>
        <w:rPr>
          <w:szCs w:val="24"/>
          <w:lang w:val="es-MX"/>
        </w:rPr>
      </w:pPr>
      <w:r w:rsidRPr="00622AFE">
        <w:rPr>
          <w:b/>
          <w:bCs/>
          <w:szCs w:val="24"/>
        </w:rPr>
        <w:t xml:space="preserve">Clase </w:t>
      </w:r>
      <w:proofErr w:type="spellStart"/>
      <w:r w:rsidRPr="00622AFE">
        <w:rPr>
          <w:b/>
          <w:bCs/>
          <w:szCs w:val="24"/>
        </w:rPr>
        <w:t>fastaReader</w:t>
      </w:r>
      <w:proofErr w:type="spellEnd"/>
      <w:r w:rsidRPr="00622AFE">
        <w:rPr>
          <w:szCs w:val="24"/>
        </w:rPr>
        <w:t xml:space="preserve">: Lee el archivo FASTA de entrada y convierte las secuencias en un array de </w:t>
      </w:r>
      <w:proofErr w:type="spellStart"/>
      <w:r w:rsidRPr="00622AFE">
        <w:rPr>
          <w:szCs w:val="24"/>
        </w:rPr>
        <w:t>NumPy</w:t>
      </w:r>
      <w:proofErr w:type="spellEnd"/>
      <w:r w:rsidRPr="00622AFE">
        <w:rPr>
          <w:szCs w:val="24"/>
        </w:rPr>
        <w:t xml:space="preserve"> para facilitar su manipulación y evaluación en el resto del algoritmo.</w:t>
      </w:r>
    </w:p>
    <w:p w14:paraId="2C7E8E7E" w14:textId="77777777" w:rsidR="003D4D61" w:rsidRPr="00622AFE" w:rsidRDefault="003D4D61" w:rsidP="002109AF">
      <w:pPr>
        <w:autoSpaceDE w:val="0"/>
        <w:autoSpaceDN w:val="0"/>
        <w:adjustRightInd w:val="0"/>
        <w:ind w:left="-142" w:firstLine="850"/>
        <w:jc w:val="both"/>
        <w:rPr>
          <w:szCs w:val="24"/>
          <w:lang w:val="es-MX"/>
        </w:rPr>
      </w:pPr>
    </w:p>
    <w:p w14:paraId="52D4A3D8" w14:textId="77777777" w:rsidR="003D4D61" w:rsidRPr="004906A8" w:rsidRDefault="003D4D61" w:rsidP="002109AF">
      <w:pPr>
        <w:autoSpaceDE w:val="0"/>
        <w:autoSpaceDN w:val="0"/>
        <w:adjustRightInd w:val="0"/>
        <w:ind w:left="-142" w:firstLine="850"/>
        <w:jc w:val="both"/>
        <w:rPr>
          <w:szCs w:val="24"/>
          <w:lang w:val="es-ES"/>
        </w:rPr>
      </w:pPr>
    </w:p>
    <w:p w14:paraId="429E86FC" w14:textId="695FEC84" w:rsidR="00C6188B" w:rsidRPr="004906A8" w:rsidRDefault="003D4D61" w:rsidP="002109AF">
      <w:pPr>
        <w:autoSpaceDE w:val="0"/>
        <w:autoSpaceDN w:val="0"/>
        <w:adjustRightInd w:val="0"/>
        <w:ind w:left="-142"/>
        <w:jc w:val="both"/>
        <w:rPr>
          <w:b/>
          <w:sz w:val="26"/>
          <w:szCs w:val="26"/>
          <w:lang w:val="es-ES"/>
        </w:rPr>
      </w:pPr>
      <w:r w:rsidRPr="004906A8">
        <w:rPr>
          <w:b/>
          <w:sz w:val="26"/>
          <w:szCs w:val="26"/>
          <w:lang w:val="es-ES"/>
        </w:rPr>
        <w:t>2.</w:t>
      </w:r>
      <w:r w:rsidR="00622AFE">
        <w:rPr>
          <w:b/>
          <w:sz w:val="26"/>
          <w:szCs w:val="26"/>
          <w:lang w:val="es-ES"/>
        </w:rPr>
        <w:t>2</w:t>
      </w:r>
      <w:r w:rsidRPr="004906A8">
        <w:rPr>
          <w:b/>
          <w:sz w:val="26"/>
          <w:szCs w:val="26"/>
          <w:lang w:val="es-ES"/>
        </w:rPr>
        <w:t xml:space="preserve"> </w:t>
      </w:r>
      <w:r w:rsidR="00622AFE" w:rsidRPr="00622AFE">
        <w:rPr>
          <w:b/>
          <w:sz w:val="26"/>
          <w:szCs w:val="26"/>
        </w:rPr>
        <w:t>Procesamiento de datos y cálculo de fitness</w:t>
      </w:r>
    </w:p>
    <w:p w14:paraId="5838FC9E" w14:textId="77777777" w:rsidR="00622AFE" w:rsidRPr="00622AFE" w:rsidRDefault="00622AFE" w:rsidP="00622AFE">
      <w:pPr>
        <w:autoSpaceDE w:val="0"/>
        <w:autoSpaceDN w:val="0"/>
        <w:adjustRightInd w:val="0"/>
        <w:ind w:left="-142" w:firstLine="850"/>
        <w:jc w:val="both"/>
        <w:rPr>
          <w:szCs w:val="24"/>
          <w:lang w:val="es-MX"/>
        </w:rPr>
      </w:pPr>
      <w:r w:rsidRPr="00622AFE">
        <w:rPr>
          <w:szCs w:val="24"/>
          <w:lang w:val="es-MX"/>
        </w:rPr>
        <w:t>Cada iteración del BFOA incluye:</w:t>
      </w:r>
    </w:p>
    <w:p w14:paraId="1D40141A" w14:textId="77777777" w:rsidR="00622AFE" w:rsidRPr="00622AFE" w:rsidRDefault="00622AFE" w:rsidP="00622AFE">
      <w:pPr>
        <w:numPr>
          <w:ilvl w:val="0"/>
          <w:numId w:val="9"/>
        </w:numPr>
        <w:autoSpaceDE w:val="0"/>
        <w:autoSpaceDN w:val="0"/>
        <w:adjustRightInd w:val="0"/>
        <w:jc w:val="both"/>
        <w:rPr>
          <w:szCs w:val="24"/>
          <w:lang w:val="es-MX"/>
        </w:rPr>
      </w:pPr>
      <w:r w:rsidRPr="00622AFE">
        <w:rPr>
          <w:b/>
          <w:bCs/>
          <w:szCs w:val="24"/>
          <w:lang w:val="es-MX"/>
        </w:rPr>
        <w:t>Inserción de gaps</w:t>
      </w:r>
      <w:r w:rsidRPr="00622AFE">
        <w:rPr>
          <w:szCs w:val="24"/>
          <w:lang w:val="es-MX"/>
        </w:rPr>
        <w:t>: Las secuencias se ajustan con gaps aleatorios en posiciones específicas.</w:t>
      </w:r>
    </w:p>
    <w:p w14:paraId="3E4FEB62" w14:textId="77777777" w:rsidR="00622AFE" w:rsidRPr="00622AFE" w:rsidRDefault="00622AFE" w:rsidP="00622AFE">
      <w:pPr>
        <w:numPr>
          <w:ilvl w:val="0"/>
          <w:numId w:val="9"/>
        </w:numPr>
        <w:autoSpaceDE w:val="0"/>
        <w:autoSpaceDN w:val="0"/>
        <w:adjustRightInd w:val="0"/>
        <w:jc w:val="both"/>
        <w:rPr>
          <w:szCs w:val="24"/>
          <w:lang w:val="es-MX"/>
        </w:rPr>
      </w:pPr>
      <w:r w:rsidRPr="00622AFE">
        <w:rPr>
          <w:b/>
          <w:bCs/>
          <w:szCs w:val="24"/>
          <w:lang w:val="es-MX"/>
        </w:rPr>
        <w:t>Cálculo de interacción</w:t>
      </w:r>
      <w:r w:rsidRPr="00622AFE">
        <w:rPr>
          <w:szCs w:val="24"/>
          <w:lang w:val="es-MX"/>
        </w:rPr>
        <w:t xml:space="preserve">: Se utiliza la clase </w:t>
      </w:r>
      <w:proofErr w:type="spellStart"/>
      <w:r w:rsidRPr="00622AFE">
        <w:rPr>
          <w:szCs w:val="24"/>
          <w:lang w:val="es-MX"/>
        </w:rPr>
        <w:t>chemiotaxis</w:t>
      </w:r>
      <w:proofErr w:type="spellEnd"/>
      <w:r w:rsidRPr="00622AFE">
        <w:rPr>
          <w:szCs w:val="24"/>
          <w:lang w:val="es-MX"/>
        </w:rPr>
        <w:t xml:space="preserve"> para calcular la interacción de atracción y repulsión entre bacterias.</w:t>
      </w:r>
    </w:p>
    <w:p w14:paraId="1B05E273" w14:textId="77777777" w:rsidR="00622AFE" w:rsidRPr="00622AFE" w:rsidRDefault="00622AFE" w:rsidP="00622AFE">
      <w:pPr>
        <w:numPr>
          <w:ilvl w:val="0"/>
          <w:numId w:val="9"/>
        </w:numPr>
        <w:autoSpaceDE w:val="0"/>
        <w:autoSpaceDN w:val="0"/>
        <w:adjustRightInd w:val="0"/>
        <w:jc w:val="both"/>
        <w:rPr>
          <w:szCs w:val="24"/>
          <w:lang w:val="es-MX"/>
        </w:rPr>
      </w:pPr>
      <w:r w:rsidRPr="00622AFE">
        <w:rPr>
          <w:b/>
          <w:bCs/>
          <w:szCs w:val="24"/>
          <w:lang w:val="es-MX"/>
        </w:rPr>
        <w:t>Evaluación de fitness</w:t>
      </w:r>
      <w:r w:rsidRPr="00622AFE">
        <w:rPr>
          <w:szCs w:val="24"/>
          <w:lang w:val="es-MX"/>
        </w:rPr>
        <w:t xml:space="preserve">: Se calcula el fitness para cada bacteria mediante la suma de la puntuación BLOSUM y las interacciones ajustadas por la clase </w:t>
      </w:r>
      <w:proofErr w:type="spellStart"/>
      <w:r w:rsidRPr="00622AFE">
        <w:rPr>
          <w:szCs w:val="24"/>
          <w:lang w:val="es-MX"/>
        </w:rPr>
        <w:t>evaluadorBlosum</w:t>
      </w:r>
      <w:proofErr w:type="spellEnd"/>
      <w:r w:rsidRPr="00622AFE">
        <w:rPr>
          <w:szCs w:val="24"/>
          <w:lang w:val="es-MX"/>
        </w:rPr>
        <w:t>.</w:t>
      </w:r>
    </w:p>
    <w:p w14:paraId="6E8B2037" w14:textId="77777777" w:rsidR="002109AF" w:rsidRPr="00622AFE" w:rsidRDefault="002109AF" w:rsidP="002109AF">
      <w:pPr>
        <w:autoSpaceDE w:val="0"/>
        <w:autoSpaceDN w:val="0"/>
        <w:adjustRightInd w:val="0"/>
        <w:ind w:left="-142" w:firstLine="850"/>
        <w:jc w:val="both"/>
        <w:rPr>
          <w:szCs w:val="24"/>
          <w:lang w:val="es-MX"/>
        </w:rPr>
      </w:pPr>
    </w:p>
    <w:p w14:paraId="6A5FCFCB" w14:textId="77777777" w:rsidR="002109AF" w:rsidRPr="004906A8" w:rsidRDefault="002109AF" w:rsidP="002109AF">
      <w:pPr>
        <w:autoSpaceDE w:val="0"/>
        <w:autoSpaceDN w:val="0"/>
        <w:adjustRightInd w:val="0"/>
        <w:ind w:left="-142" w:firstLine="850"/>
        <w:jc w:val="both"/>
        <w:rPr>
          <w:szCs w:val="24"/>
          <w:lang w:val="es-ES"/>
        </w:rPr>
      </w:pPr>
    </w:p>
    <w:p w14:paraId="78B39BA6" w14:textId="77777777" w:rsidR="00EF2436" w:rsidRPr="004906A8" w:rsidRDefault="00EF2436" w:rsidP="002109AF">
      <w:pPr>
        <w:autoSpaceDE w:val="0"/>
        <w:autoSpaceDN w:val="0"/>
        <w:adjustRightInd w:val="0"/>
        <w:ind w:left="-142" w:firstLine="850"/>
        <w:jc w:val="both"/>
        <w:rPr>
          <w:szCs w:val="24"/>
          <w:lang w:val="es-ES"/>
        </w:rPr>
      </w:pPr>
    </w:p>
    <w:p w14:paraId="7C7EB412" w14:textId="77777777" w:rsidR="00622AFE" w:rsidRDefault="00EF2436" w:rsidP="002109AF">
      <w:pPr>
        <w:autoSpaceDE w:val="0"/>
        <w:autoSpaceDN w:val="0"/>
        <w:adjustRightInd w:val="0"/>
        <w:ind w:left="-142"/>
        <w:jc w:val="both"/>
        <w:rPr>
          <w:b/>
          <w:sz w:val="26"/>
          <w:szCs w:val="26"/>
        </w:rPr>
      </w:pPr>
      <w:r w:rsidRPr="004906A8">
        <w:rPr>
          <w:b/>
          <w:sz w:val="26"/>
          <w:szCs w:val="26"/>
          <w:lang w:val="es-ES"/>
        </w:rPr>
        <w:t xml:space="preserve">2.3 </w:t>
      </w:r>
      <w:r w:rsidR="00622AFE" w:rsidRPr="00622AFE">
        <w:rPr>
          <w:b/>
          <w:sz w:val="26"/>
          <w:szCs w:val="26"/>
        </w:rPr>
        <w:t>Ajuste de parámetros</w:t>
      </w:r>
    </w:p>
    <w:p w14:paraId="607933DE" w14:textId="77777777" w:rsidR="00622AFE" w:rsidRPr="00622AFE" w:rsidRDefault="00622AFE" w:rsidP="00622AFE">
      <w:pPr>
        <w:autoSpaceDE w:val="0"/>
        <w:autoSpaceDN w:val="0"/>
        <w:adjustRightInd w:val="0"/>
        <w:ind w:left="-142"/>
        <w:jc w:val="both"/>
        <w:rPr>
          <w:szCs w:val="24"/>
          <w:lang w:val="es-MX"/>
        </w:rPr>
      </w:pPr>
      <w:proofErr w:type="gramStart"/>
      <w:r w:rsidRPr="00622AFE">
        <w:rPr>
          <w:szCs w:val="24"/>
          <w:lang w:val="es-MX"/>
        </w:rPr>
        <w:t xml:space="preserve">  </w:t>
      </w:r>
      <w:proofErr w:type="spellStart"/>
      <w:r w:rsidRPr="00622AFE">
        <w:rPr>
          <w:b/>
          <w:bCs/>
          <w:szCs w:val="24"/>
          <w:lang w:val="es-MX"/>
        </w:rPr>
        <w:t>dAttr</w:t>
      </w:r>
      <w:proofErr w:type="spellEnd"/>
      <w:proofErr w:type="gramEnd"/>
      <w:r w:rsidRPr="00622AFE">
        <w:rPr>
          <w:b/>
          <w:bCs/>
          <w:szCs w:val="24"/>
          <w:lang w:val="es-MX"/>
        </w:rPr>
        <w:t xml:space="preserve">, </w:t>
      </w:r>
      <w:proofErr w:type="spellStart"/>
      <w:r w:rsidRPr="00622AFE">
        <w:rPr>
          <w:b/>
          <w:bCs/>
          <w:szCs w:val="24"/>
          <w:lang w:val="es-MX"/>
        </w:rPr>
        <w:t>wAttr</w:t>
      </w:r>
      <w:proofErr w:type="spellEnd"/>
      <w:r w:rsidRPr="00622AFE">
        <w:rPr>
          <w:b/>
          <w:bCs/>
          <w:szCs w:val="24"/>
          <w:lang w:val="es-MX"/>
        </w:rPr>
        <w:t xml:space="preserve">, </w:t>
      </w:r>
      <w:proofErr w:type="spellStart"/>
      <w:r w:rsidRPr="00622AFE">
        <w:rPr>
          <w:b/>
          <w:bCs/>
          <w:szCs w:val="24"/>
          <w:lang w:val="es-MX"/>
        </w:rPr>
        <w:t>hRep</w:t>
      </w:r>
      <w:proofErr w:type="spellEnd"/>
      <w:r w:rsidRPr="00622AFE">
        <w:rPr>
          <w:b/>
          <w:bCs/>
          <w:szCs w:val="24"/>
          <w:lang w:val="es-MX"/>
        </w:rPr>
        <w:t xml:space="preserve">, </w:t>
      </w:r>
      <w:proofErr w:type="spellStart"/>
      <w:r w:rsidRPr="00622AFE">
        <w:rPr>
          <w:b/>
          <w:bCs/>
          <w:szCs w:val="24"/>
          <w:lang w:val="es-MX"/>
        </w:rPr>
        <w:t>wRep</w:t>
      </w:r>
      <w:proofErr w:type="spellEnd"/>
      <w:r w:rsidRPr="00622AFE">
        <w:rPr>
          <w:szCs w:val="24"/>
          <w:lang w:val="es-MX"/>
        </w:rPr>
        <w:t>: Parámetros de atracción y repulsión ajustados para maximizar la diversidad y la precisión.</w:t>
      </w:r>
    </w:p>
    <w:p w14:paraId="5B0E252A" w14:textId="24C7A869" w:rsidR="00EF2436" w:rsidRPr="004906A8" w:rsidRDefault="00622AFE" w:rsidP="00622AFE">
      <w:pPr>
        <w:autoSpaceDE w:val="0"/>
        <w:autoSpaceDN w:val="0"/>
        <w:adjustRightInd w:val="0"/>
        <w:ind w:left="-142"/>
        <w:jc w:val="both"/>
        <w:rPr>
          <w:szCs w:val="24"/>
          <w:lang w:val="es-ES"/>
        </w:rPr>
      </w:pPr>
      <w:proofErr w:type="gramStart"/>
      <w:r w:rsidRPr="00622AFE">
        <w:rPr>
          <w:szCs w:val="24"/>
          <w:lang w:val="es-MX"/>
        </w:rPr>
        <w:t xml:space="preserve">  </w:t>
      </w:r>
      <w:r w:rsidRPr="00622AFE">
        <w:rPr>
          <w:b/>
          <w:bCs/>
          <w:szCs w:val="24"/>
          <w:lang w:val="es-MX"/>
        </w:rPr>
        <w:t>Mutación</w:t>
      </w:r>
      <w:proofErr w:type="gramEnd"/>
      <w:r w:rsidRPr="00622AFE">
        <w:rPr>
          <w:b/>
          <w:bCs/>
          <w:szCs w:val="24"/>
          <w:lang w:val="es-MX"/>
        </w:rPr>
        <w:t xml:space="preserve"> adaptativa</w:t>
      </w:r>
      <w:r w:rsidRPr="00622AFE">
        <w:rPr>
          <w:szCs w:val="24"/>
          <w:lang w:val="es-MX"/>
        </w:rPr>
        <w:t>: La mutación varía en función de la diferencia en fitness, permitiendo una exploración del espacio de soluciones más eficiente.</w:t>
      </w:r>
    </w:p>
    <w:p w14:paraId="007B3A55" w14:textId="77777777" w:rsidR="00622AFE" w:rsidRDefault="00EF2436" w:rsidP="002109AF">
      <w:pPr>
        <w:autoSpaceDE w:val="0"/>
        <w:autoSpaceDN w:val="0"/>
        <w:adjustRightInd w:val="0"/>
        <w:ind w:left="-142"/>
        <w:jc w:val="both"/>
        <w:rPr>
          <w:b/>
          <w:sz w:val="26"/>
          <w:szCs w:val="26"/>
        </w:rPr>
      </w:pPr>
      <w:r w:rsidRPr="004906A8">
        <w:rPr>
          <w:b/>
          <w:sz w:val="26"/>
          <w:szCs w:val="26"/>
          <w:lang w:val="es-ES"/>
        </w:rPr>
        <w:t xml:space="preserve">2.4 </w:t>
      </w:r>
      <w:r w:rsidR="00622AFE" w:rsidRPr="00622AFE">
        <w:rPr>
          <w:b/>
          <w:sz w:val="26"/>
          <w:szCs w:val="26"/>
        </w:rPr>
        <w:t>Nombre del Autor y Afiliación</w:t>
      </w:r>
    </w:p>
    <w:p w14:paraId="0472A5EC" w14:textId="15A7590E" w:rsidR="00EF2436" w:rsidRPr="004906A8" w:rsidRDefault="00622AFE" w:rsidP="002109AF">
      <w:pPr>
        <w:autoSpaceDE w:val="0"/>
        <w:autoSpaceDN w:val="0"/>
        <w:adjustRightInd w:val="0"/>
        <w:ind w:left="-142"/>
        <w:jc w:val="both"/>
        <w:rPr>
          <w:szCs w:val="24"/>
          <w:lang w:val="es-ES"/>
        </w:rPr>
      </w:pPr>
      <w:r w:rsidRPr="00622AFE">
        <w:rPr>
          <w:szCs w:val="24"/>
        </w:rPr>
        <w:t>Fernando Saldaña Martinez, Facultad de Sistemas, Universidad Autónoma de Coahuila (UAdeC).</w:t>
      </w:r>
    </w:p>
    <w:p w14:paraId="675EA4D4" w14:textId="4E025BF4" w:rsidR="00C6188B" w:rsidRDefault="008A24CD" w:rsidP="002109AF">
      <w:pPr>
        <w:autoSpaceDE w:val="0"/>
        <w:autoSpaceDN w:val="0"/>
        <w:adjustRightInd w:val="0"/>
        <w:ind w:left="-142"/>
        <w:jc w:val="both"/>
        <w:rPr>
          <w:b/>
          <w:sz w:val="26"/>
          <w:szCs w:val="26"/>
          <w:lang w:val="es-ES"/>
        </w:rPr>
      </w:pPr>
      <w:r w:rsidRPr="004906A8">
        <w:rPr>
          <w:b/>
          <w:sz w:val="26"/>
          <w:szCs w:val="26"/>
          <w:lang w:val="es-ES"/>
        </w:rPr>
        <w:t>2.</w:t>
      </w:r>
      <w:r w:rsidR="004A0297">
        <w:rPr>
          <w:b/>
          <w:sz w:val="26"/>
          <w:szCs w:val="26"/>
          <w:lang w:val="es-ES"/>
        </w:rPr>
        <w:t>5</w:t>
      </w:r>
      <w:r w:rsidRPr="004906A8">
        <w:rPr>
          <w:b/>
          <w:sz w:val="26"/>
          <w:szCs w:val="26"/>
          <w:lang w:val="es-ES"/>
        </w:rPr>
        <w:t xml:space="preserve"> </w:t>
      </w:r>
      <w:r w:rsidR="0000046A" w:rsidRPr="004906A8">
        <w:rPr>
          <w:b/>
          <w:sz w:val="26"/>
          <w:szCs w:val="26"/>
          <w:lang w:val="es-ES"/>
        </w:rPr>
        <w:t>Figuras, t</w:t>
      </w:r>
      <w:r w:rsidR="00C6188B" w:rsidRPr="004906A8">
        <w:rPr>
          <w:b/>
          <w:sz w:val="26"/>
          <w:szCs w:val="26"/>
          <w:lang w:val="es-ES"/>
        </w:rPr>
        <w:t>ablas</w:t>
      </w:r>
      <w:r w:rsidR="0000046A" w:rsidRPr="004906A8">
        <w:rPr>
          <w:b/>
          <w:sz w:val="26"/>
          <w:szCs w:val="26"/>
          <w:lang w:val="es-ES"/>
        </w:rPr>
        <w:t>, ecuaciones</w:t>
      </w:r>
      <w:r w:rsidR="009119C9" w:rsidRPr="004906A8">
        <w:rPr>
          <w:b/>
          <w:sz w:val="26"/>
          <w:szCs w:val="26"/>
          <w:lang w:val="es-ES"/>
        </w:rPr>
        <w:t xml:space="preserve">, </w:t>
      </w:r>
      <w:r w:rsidR="0000046A" w:rsidRPr="004906A8">
        <w:rPr>
          <w:b/>
          <w:sz w:val="26"/>
          <w:szCs w:val="26"/>
          <w:lang w:val="es-ES"/>
        </w:rPr>
        <w:t>unidades</w:t>
      </w:r>
      <w:r w:rsidR="009119C9" w:rsidRPr="004906A8">
        <w:rPr>
          <w:b/>
          <w:sz w:val="26"/>
          <w:szCs w:val="26"/>
          <w:lang w:val="es-ES"/>
        </w:rPr>
        <w:t xml:space="preserve"> y abreviaturas.</w:t>
      </w:r>
    </w:p>
    <w:p w14:paraId="267C8819" w14:textId="5B5BD3F0" w:rsidR="00D64730" w:rsidRDefault="00D64730" w:rsidP="002109AF">
      <w:pPr>
        <w:autoSpaceDE w:val="0"/>
        <w:autoSpaceDN w:val="0"/>
        <w:adjustRightInd w:val="0"/>
        <w:ind w:left="-142"/>
        <w:jc w:val="both"/>
        <w:rPr>
          <w:b/>
          <w:sz w:val="26"/>
          <w:szCs w:val="26"/>
          <w:lang w:val="es-ES"/>
        </w:rPr>
      </w:pPr>
      <w:r w:rsidRPr="00D64730">
        <w:rPr>
          <w:b/>
          <w:sz w:val="26"/>
          <w:szCs w:val="26"/>
          <w:lang w:val="es-ES"/>
        </w:rPr>
        <w:drawing>
          <wp:inline distT="0" distB="0" distL="0" distR="0" wp14:anchorId="6CDE801E" wp14:editId="74F511C9">
            <wp:extent cx="3013710" cy="1837055"/>
            <wp:effectExtent l="0" t="0" r="0" b="0"/>
            <wp:docPr id="146169809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698095" name=""/>
                    <pic:cNvPicPr/>
                  </pic:nvPicPr>
                  <pic:blipFill>
                    <a:blip r:embed="rId16"/>
                    <a:stretch>
                      <a:fillRect/>
                    </a:stretch>
                  </pic:blipFill>
                  <pic:spPr>
                    <a:xfrm>
                      <a:off x="0" y="0"/>
                      <a:ext cx="3013710" cy="1837055"/>
                    </a:xfrm>
                    <a:prstGeom prst="rect">
                      <a:avLst/>
                    </a:prstGeom>
                  </pic:spPr>
                </pic:pic>
              </a:graphicData>
            </a:graphic>
          </wp:inline>
        </w:drawing>
      </w:r>
    </w:p>
    <w:p w14:paraId="4D23A890" w14:textId="452EECB7" w:rsidR="00D64730" w:rsidRPr="00D64730" w:rsidRDefault="00D64730" w:rsidP="002109AF">
      <w:pPr>
        <w:autoSpaceDE w:val="0"/>
        <w:autoSpaceDN w:val="0"/>
        <w:adjustRightInd w:val="0"/>
        <w:ind w:left="-142"/>
        <w:jc w:val="both"/>
        <w:rPr>
          <w:bCs/>
          <w:szCs w:val="24"/>
          <w:lang w:val="es-ES"/>
        </w:rPr>
      </w:pPr>
      <w:r w:rsidRPr="00D64730">
        <w:rPr>
          <w:bCs/>
          <w:szCs w:val="24"/>
          <w:lang w:val="es-ES"/>
        </w:rPr>
        <w:t>Figura 1.1 Algoritmo sin mejorar</w:t>
      </w:r>
      <w:r>
        <w:rPr>
          <w:bCs/>
          <w:szCs w:val="24"/>
          <w:lang w:val="es-ES"/>
        </w:rPr>
        <w:br/>
        <w:t xml:space="preserve">corrida de 30 iteraciones con el código base y el </w:t>
      </w:r>
      <w:proofErr w:type="gramStart"/>
      <w:r>
        <w:rPr>
          <w:bCs/>
          <w:szCs w:val="24"/>
          <w:lang w:val="es-ES"/>
        </w:rPr>
        <w:t>archivo .fasta</w:t>
      </w:r>
      <w:proofErr w:type="gramEnd"/>
      <w:r>
        <w:rPr>
          <w:bCs/>
          <w:szCs w:val="24"/>
          <w:lang w:val="es-ES"/>
        </w:rPr>
        <w:t xml:space="preserve"> proporcionado</w:t>
      </w:r>
    </w:p>
    <w:p w14:paraId="075419B0" w14:textId="4BBD1B4F" w:rsidR="00EB3B0A" w:rsidRDefault="00D64730" w:rsidP="002109AF">
      <w:pPr>
        <w:autoSpaceDE w:val="0"/>
        <w:autoSpaceDN w:val="0"/>
        <w:adjustRightInd w:val="0"/>
        <w:ind w:left="-142"/>
        <w:jc w:val="both"/>
        <w:rPr>
          <w:szCs w:val="24"/>
          <w:lang w:val="es-ES"/>
        </w:rPr>
      </w:pPr>
      <w:r w:rsidRPr="00D64730">
        <w:rPr>
          <w:szCs w:val="24"/>
          <w:lang w:val="es-ES"/>
        </w:rPr>
        <w:drawing>
          <wp:inline distT="0" distB="0" distL="0" distR="0" wp14:anchorId="30CD7606" wp14:editId="44552EA5">
            <wp:extent cx="3013710" cy="1841500"/>
            <wp:effectExtent l="0" t="0" r="0" b="6350"/>
            <wp:docPr id="19781832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83230" name=""/>
                    <pic:cNvPicPr/>
                  </pic:nvPicPr>
                  <pic:blipFill>
                    <a:blip r:embed="rId17"/>
                    <a:stretch>
                      <a:fillRect/>
                    </a:stretch>
                  </pic:blipFill>
                  <pic:spPr>
                    <a:xfrm>
                      <a:off x="0" y="0"/>
                      <a:ext cx="3013710" cy="1841500"/>
                    </a:xfrm>
                    <a:prstGeom prst="rect">
                      <a:avLst/>
                    </a:prstGeom>
                  </pic:spPr>
                </pic:pic>
              </a:graphicData>
            </a:graphic>
          </wp:inline>
        </w:drawing>
      </w:r>
    </w:p>
    <w:p w14:paraId="6760877E" w14:textId="29F2ADE5" w:rsidR="00D64730" w:rsidRDefault="00D64730" w:rsidP="002109AF">
      <w:pPr>
        <w:autoSpaceDE w:val="0"/>
        <w:autoSpaceDN w:val="0"/>
        <w:adjustRightInd w:val="0"/>
        <w:ind w:left="-142"/>
        <w:jc w:val="both"/>
        <w:rPr>
          <w:szCs w:val="24"/>
          <w:lang w:val="es-ES"/>
        </w:rPr>
      </w:pPr>
      <w:r>
        <w:rPr>
          <w:szCs w:val="24"/>
          <w:lang w:val="es-ES"/>
        </w:rPr>
        <w:t>Figura 1.2 Algoritmo mejorado</w:t>
      </w:r>
    </w:p>
    <w:p w14:paraId="397CC2F2" w14:textId="61DB1C1B" w:rsidR="00D64730" w:rsidRPr="004906A8" w:rsidRDefault="00D64730" w:rsidP="002109AF">
      <w:pPr>
        <w:autoSpaceDE w:val="0"/>
        <w:autoSpaceDN w:val="0"/>
        <w:adjustRightInd w:val="0"/>
        <w:ind w:left="-142"/>
        <w:jc w:val="both"/>
        <w:rPr>
          <w:szCs w:val="24"/>
          <w:lang w:val="es-ES"/>
        </w:rPr>
      </w:pPr>
      <w:r>
        <w:rPr>
          <w:szCs w:val="24"/>
          <w:lang w:val="es-ES"/>
        </w:rPr>
        <w:t xml:space="preserve">Corrida de 30 iteraciones con el código mejorado y el mismo </w:t>
      </w:r>
      <w:proofErr w:type="gramStart"/>
      <w:r>
        <w:rPr>
          <w:szCs w:val="24"/>
          <w:lang w:val="es-ES"/>
        </w:rPr>
        <w:t>archivo .fasta</w:t>
      </w:r>
      <w:proofErr w:type="gramEnd"/>
    </w:p>
    <w:p w14:paraId="406A2B09" w14:textId="77777777" w:rsidR="00EB3B0A" w:rsidRPr="004906A8" w:rsidRDefault="00EB3B0A" w:rsidP="002109AF">
      <w:pPr>
        <w:autoSpaceDE w:val="0"/>
        <w:autoSpaceDN w:val="0"/>
        <w:adjustRightInd w:val="0"/>
        <w:ind w:left="-142"/>
        <w:jc w:val="both"/>
        <w:rPr>
          <w:b/>
          <w:sz w:val="26"/>
          <w:szCs w:val="26"/>
          <w:lang w:val="es-ES"/>
        </w:rPr>
      </w:pPr>
      <w:r w:rsidRPr="004906A8">
        <w:rPr>
          <w:b/>
          <w:sz w:val="26"/>
          <w:szCs w:val="26"/>
          <w:lang w:val="es-ES"/>
        </w:rPr>
        <w:t>2.7 Referencias</w:t>
      </w:r>
    </w:p>
    <w:p w14:paraId="5A9CD923" w14:textId="77777777" w:rsidR="004A0297" w:rsidRPr="004A0297" w:rsidRDefault="004A0297" w:rsidP="004A0297">
      <w:pPr>
        <w:autoSpaceDE w:val="0"/>
        <w:autoSpaceDN w:val="0"/>
        <w:adjustRightInd w:val="0"/>
        <w:ind w:left="-142"/>
        <w:jc w:val="both"/>
        <w:rPr>
          <w:szCs w:val="26"/>
          <w:lang w:val="en-US"/>
        </w:rPr>
      </w:pPr>
      <w:r w:rsidRPr="004A0297">
        <w:rPr>
          <w:szCs w:val="26"/>
          <w:lang w:val="en-US"/>
        </w:rPr>
        <w:t xml:space="preserve">[1] W. Rafferty, "Ground antennas in NASA’s deep space telecommunications," </w:t>
      </w:r>
      <w:r w:rsidRPr="004A0297">
        <w:rPr>
          <w:i/>
          <w:iCs/>
          <w:szCs w:val="26"/>
          <w:lang w:val="en-US"/>
        </w:rPr>
        <w:t>Proc. IEEE</w:t>
      </w:r>
      <w:r w:rsidRPr="004A0297">
        <w:rPr>
          <w:szCs w:val="26"/>
          <w:lang w:val="en-US"/>
        </w:rPr>
        <w:t>, vol. 82, pp. 636–640, 1994.</w:t>
      </w:r>
    </w:p>
    <w:p w14:paraId="4E430887" w14:textId="77777777" w:rsidR="004A0297" w:rsidRPr="004A0297" w:rsidRDefault="004A0297" w:rsidP="004A0297">
      <w:pPr>
        <w:autoSpaceDE w:val="0"/>
        <w:autoSpaceDN w:val="0"/>
        <w:adjustRightInd w:val="0"/>
        <w:ind w:left="-142"/>
        <w:jc w:val="both"/>
        <w:rPr>
          <w:szCs w:val="26"/>
          <w:lang w:val="en-US"/>
        </w:rPr>
      </w:pPr>
      <w:r w:rsidRPr="004A0297">
        <w:rPr>
          <w:szCs w:val="26"/>
          <w:lang w:val="en-US"/>
        </w:rPr>
        <w:t xml:space="preserve">[2] J. J. Kavanagh, R. S. Barrett, and S. Morrison, "Upper body accelerations during walking in healthy young and elderly men," </w:t>
      </w:r>
      <w:r w:rsidRPr="004A0297">
        <w:rPr>
          <w:i/>
          <w:iCs/>
          <w:szCs w:val="26"/>
          <w:lang w:val="en-US"/>
        </w:rPr>
        <w:t>Gait Posture</w:t>
      </w:r>
      <w:r w:rsidRPr="004A0297">
        <w:rPr>
          <w:szCs w:val="26"/>
          <w:lang w:val="en-US"/>
        </w:rPr>
        <w:t>, vol. 20, pp. 291–298, 2004.</w:t>
      </w:r>
    </w:p>
    <w:p w14:paraId="7CAB03B2" w14:textId="77777777" w:rsidR="004A0297" w:rsidRPr="004A0297" w:rsidRDefault="004A0297" w:rsidP="004A0297">
      <w:pPr>
        <w:autoSpaceDE w:val="0"/>
        <w:autoSpaceDN w:val="0"/>
        <w:adjustRightInd w:val="0"/>
        <w:ind w:left="-142"/>
        <w:jc w:val="both"/>
        <w:rPr>
          <w:szCs w:val="26"/>
          <w:lang w:val="es-MX"/>
        </w:rPr>
      </w:pPr>
      <w:r w:rsidRPr="004A0297">
        <w:rPr>
          <w:szCs w:val="26"/>
          <w:lang w:val="en-US"/>
        </w:rPr>
        <w:t xml:space="preserve">[3] J. Riess and J. J. Abbas, "Adaptive control of cyclic movements as muscles fatigue using functional neuromuscular stimulation," </w:t>
      </w:r>
      <w:r w:rsidRPr="004A0297">
        <w:rPr>
          <w:i/>
          <w:iCs/>
          <w:szCs w:val="26"/>
          <w:lang w:val="en-US"/>
        </w:rPr>
        <w:t xml:space="preserve">IEEE Trans. </w:t>
      </w:r>
      <w:r w:rsidRPr="004A0297">
        <w:rPr>
          <w:i/>
          <w:iCs/>
          <w:szCs w:val="26"/>
          <w:lang w:val="es-MX"/>
        </w:rPr>
        <w:t xml:space="preserve">Neural </w:t>
      </w:r>
      <w:proofErr w:type="spellStart"/>
      <w:r w:rsidRPr="004A0297">
        <w:rPr>
          <w:i/>
          <w:iCs/>
          <w:szCs w:val="26"/>
          <w:lang w:val="es-MX"/>
        </w:rPr>
        <w:t>Syst</w:t>
      </w:r>
      <w:proofErr w:type="spellEnd"/>
      <w:r w:rsidRPr="004A0297">
        <w:rPr>
          <w:i/>
          <w:iCs/>
          <w:szCs w:val="26"/>
          <w:lang w:val="es-MX"/>
        </w:rPr>
        <w:t xml:space="preserve">. </w:t>
      </w:r>
      <w:proofErr w:type="spellStart"/>
      <w:r w:rsidRPr="004A0297">
        <w:rPr>
          <w:i/>
          <w:iCs/>
          <w:szCs w:val="26"/>
          <w:lang w:val="es-MX"/>
        </w:rPr>
        <w:t>Rehabil</w:t>
      </w:r>
      <w:proofErr w:type="spellEnd"/>
      <w:r w:rsidRPr="004A0297">
        <w:rPr>
          <w:i/>
          <w:iCs/>
          <w:szCs w:val="26"/>
          <w:lang w:val="es-MX"/>
        </w:rPr>
        <w:t>. Eng.</w:t>
      </w:r>
      <w:r w:rsidRPr="004A0297">
        <w:rPr>
          <w:szCs w:val="26"/>
          <w:lang w:val="es-MX"/>
        </w:rPr>
        <w:t>, vol. 9, pp. 326–330, 2001.</w:t>
      </w:r>
    </w:p>
    <w:p w14:paraId="3A750A04" w14:textId="77777777" w:rsidR="009119C9" w:rsidRPr="004906A8" w:rsidRDefault="009119C9" w:rsidP="002109AF">
      <w:pPr>
        <w:autoSpaceDE w:val="0"/>
        <w:autoSpaceDN w:val="0"/>
        <w:adjustRightInd w:val="0"/>
        <w:ind w:left="-142"/>
        <w:jc w:val="both"/>
        <w:rPr>
          <w:szCs w:val="24"/>
          <w:lang w:val="es-ES"/>
        </w:rPr>
      </w:pPr>
    </w:p>
    <w:p w14:paraId="10752B44" w14:textId="77777777" w:rsidR="00EB10DC" w:rsidRDefault="00EB10DC" w:rsidP="002109AF">
      <w:pPr>
        <w:autoSpaceDE w:val="0"/>
        <w:autoSpaceDN w:val="0"/>
        <w:adjustRightInd w:val="0"/>
        <w:ind w:left="-142"/>
        <w:jc w:val="both"/>
        <w:rPr>
          <w:b/>
          <w:sz w:val="30"/>
          <w:szCs w:val="30"/>
        </w:rPr>
      </w:pPr>
    </w:p>
    <w:p w14:paraId="5AC38454" w14:textId="77777777" w:rsidR="00EB10DC" w:rsidRDefault="00EB10DC" w:rsidP="002109AF">
      <w:pPr>
        <w:autoSpaceDE w:val="0"/>
        <w:autoSpaceDN w:val="0"/>
        <w:adjustRightInd w:val="0"/>
        <w:ind w:left="-142"/>
        <w:jc w:val="both"/>
        <w:rPr>
          <w:b/>
          <w:sz w:val="30"/>
          <w:szCs w:val="30"/>
        </w:rPr>
      </w:pPr>
    </w:p>
    <w:p w14:paraId="54A0A9B1" w14:textId="77777777" w:rsidR="00EB10DC" w:rsidRDefault="00EB10DC" w:rsidP="002109AF">
      <w:pPr>
        <w:autoSpaceDE w:val="0"/>
        <w:autoSpaceDN w:val="0"/>
        <w:adjustRightInd w:val="0"/>
        <w:ind w:left="-142"/>
        <w:jc w:val="both"/>
        <w:rPr>
          <w:b/>
          <w:sz w:val="30"/>
          <w:szCs w:val="30"/>
        </w:rPr>
      </w:pPr>
    </w:p>
    <w:p w14:paraId="77BA7A0A" w14:textId="77777777" w:rsidR="00EB10DC" w:rsidRDefault="00EB10DC" w:rsidP="002109AF">
      <w:pPr>
        <w:autoSpaceDE w:val="0"/>
        <w:autoSpaceDN w:val="0"/>
        <w:adjustRightInd w:val="0"/>
        <w:ind w:left="-142"/>
        <w:jc w:val="both"/>
        <w:rPr>
          <w:b/>
          <w:sz w:val="30"/>
          <w:szCs w:val="30"/>
        </w:rPr>
      </w:pPr>
    </w:p>
    <w:p w14:paraId="477C6ADF" w14:textId="77777777" w:rsidR="00EB10DC" w:rsidRDefault="00EB10DC" w:rsidP="002109AF">
      <w:pPr>
        <w:autoSpaceDE w:val="0"/>
        <w:autoSpaceDN w:val="0"/>
        <w:adjustRightInd w:val="0"/>
        <w:ind w:left="-142"/>
        <w:jc w:val="both"/>
        <w:rPr>
          <w:b/>
          <w:sz w:val="30"/>
          <w:szCs w:val="30"/>
        </w:rPr>
      </w:pPr>
    </w:p>
    <w:p w14:paraId="72B56955" w14:textId="77777777" w:rsidR="00EB10DC" w:rsidRDefault="003D352F" w:rsidP="00EB10DC">
      <w:pPr>
        <w:autoSpaceDE w:val="0"/>
        <w:autoSpaceDN w:val="0"/>
        <w:adjustRightInd w:val="0"/>
        <w:ind w:left="-142"/>
        <w:jc w:val="both"/>
        <w:rPr>
          <w:b/>
          <w:sz w:val="30"/>
          <w:szCs w:val="30"/>
        </w:rPr>
      </w:pPr>
      <w:r w:rsidRPr="004906A8">
        <w:rPr>
          <w:b/>
          <w:sz w:val="30"/>
          <w:szCs w:val="30"/>
        </w:rPr>
        <w:lastRenderedPageBreak/>
        <w:t>3</w:t>
      </w:r>
      <w:r w:rsidR="00EB3B0A" w:rsidRPr="004906A8">
        <w:rPr>
          <w:b/>
          <w:sz w:val="30"/>
          <w:szCs w:val="30"/>
        </w:rPr>
        <w:t>. Resultados y Discusión</w:t>
      </w:r>
    </w:p>
    <w:p w14:paraId="65F4F96F" w14:textId="6A81054E" w:rsidR="00EB10DC" w:rsidRDefault="00EB10DC" w:rsidP="00EB10DC">
      <w:pPr>
        <w:autoSpaceDE w:val="0"/>
        <w:autoSpaceDN w:val="0"/>
        <w:adjustRightInd w:val="0"/>
        <w:ind w:left="-142"/>
        <w:jc w:val="both"/>
        <w:rPr>
          <w:szCs w:val="24"/>
        </w:rPr>
      </w:pPr>
      <w:r w:rsidRPr="00EB10DC">
        <w:rPr>
          <w:szCs w:val="24"/>
        </w:rPr>
        <w:t xml:space="preserve">La implementación mejorada del Algoritmo de Forrajeo de Bacterias (BFOA) aplicada a la optimización de alineación de secuencias biológicas muestra resultados favorables en comparación con la versión original. Los resultados se presentan en términos de precisión de alineamiento, costo computacional, diversidad poblacional y convergencia del algoritmo. A </w:t>
      </w:r>
      <w:r w:rsidRPr="00EB10DC">
        <w:rPr>
          <w:b/>
          <w:bCs/>
          <w:szCs w:val="24"/>
        </w:rPr>
        <w:t>continuación,</w:t>
      </w:r>
      <w:r w:rsidRPr="00EB10DC">
        <w:rPr>
          <w:szCs w:val="24"/>
        </w:rPr>
        <w:t xml:space="preserve"> se detallan los hallazgos clave:</w:t>
      </w:r>
    </w:p>
    <w:p w14:paraId="48EE5084" w14:textId="77777777" w:rsidR="00EB10DC" w:rsidRPr="00EB10DC" w:rsidRDefault="00EB10DC" w:rsidP="00EB10DC">
      <w:pPr>
        <w:pStyle w:val="Ttulo1"/>
        <w:ind w:left="0"/>
        <w:rPr>
          <w:rFonts w:ascii="Times New Roman" w:hAnsi="Times New Roman"/>
          <w:b w:val="0"/>
          <w:bCs w:val="0"/>
          <w:color w:val="auto"/>
          <w:sz w:val="24"/>
          <w:szCs w:val="24"/>
          <w:lang w:eastAsia="zh-TW"/>
        </w:rPr>
      </w:pPr>
      <w:r w:rsidRPr="00EB10DC">
        <w:rPr>
          <w:rFonts w:ascii="Times New Roman" w:hAnsi="Times New Roman"/>
          <w:color w:val="auto"/>
          <w:sz w:val="26"/>
          <w:szCs w:val="26"/>
          <w:lang w:eastAsia="zh-TW"/>
        </w:rPr>
        <w:t>3.1 Precisión de Alineamiento</w:t>
      </w:r>
      <w:r>
        <w:rPr>
          <w:rFonts w:ascii="Times New Roman" w:hAnsi="Times New Roman"/>
          <w:color w:val="auto"/>
          <w:lang w:eastAsia="zh-TW"/>
        </w:rPr>
        <w:br/>
      </w:r>
      <w:r w:rsidRPr="00EB10DC">
        <w:rPr>
          <w:rFonts w:ascii="Times New Roman" w:hAnsi="Times New Roman"/>
          <w:b w:val="0"/>
          <w:bCs w:val="0"/>
          <w:color w:val="auto"/>
          <w:sz w:val="24"/>
          <w:szCs w:val="24"/>
          <w:lang w:eastAsia="zh-TW"/>
        </w:rPr>
        <w:t>La puntuación BLOSUM promedio obtenida por el código mejorado es superior en comparación con la versión original. Este incremento en precisión se debe a la penalización optimizada de gaps y al ajuste de mutación adaptativa, que permiten una mejor conservación de las similitudes entre secuencias durante las iteraciones. En promedio, el código mejorado logra una puntuación BLOSUM 8% mayor, indicando alineamientos de mayor calidad y precisión en la detección de similitudes biológicas.</w:t>
      </w:r>
    </w:p>
    <w:p w14:paraId="48824718" w14:textId="77777777" w:rsidR="00EB10DC" w:rsidRPr="00EB10DC" w:rsidRDefault="00EB10DC" w:rsidP="00EB10DC">
      <w:pPr>
        <w:autoSpaceDE w:val="0"/>
        <w:autoSpaceDN w:val="0"/>
        <w:adjustRightInd w:val="0"/>
        <w:ind w:left="-142"/>
        <w:jc w:val="both"/>
        <w:rPr>
          <w:b/>
          <w:szCs w:val="24"/>
        </w:rPr>
      </w:pPr>
    </w:p>
    <w:p w14:paraId="6F87EAB2" w14:textId="3EB93F81" w:rsidR="00EB10DC" w:rsidRPr="00EB10DC" w:rsidRDefault="00EB10DC" w:rsidP="00EB10DC">
      <w:pPr>
        <w:pStyle w:val="Ttulo1"/>
        <w:ind w:left="-142"/>
        <w:rPr>
          <w:rFonts w:ascii="Times New Roman" w:hAnsi="Times New Roman"/>
          <w:b w:val="0"/>
          <w:bCs w:val="0"/>
          <w:color w:val="auto"/>
          <w:sz w:val="24"/>
          <w:szCs w:val="24"/>
          <w:lang w:eastAsia="zh-TW"/>
        </w:rPr>
      </w:pPr>
      <w:r w:rsidRPr="00EB10DC">
        <w:rPr>
          <w:rFonts w:ascii="Times New Roman" w:hAnsi="Times New Roman"/>
          <w:color w:val="auto"/>
          <w:sz w:val="26"/>
          <w:szCs w:val="26"/>
          <w:lang w:eastAsia="zh-TW"/>
        </w:rPr>
        <w:t>3</w:t>
      </w:r>
      <w:r w:rsidRPr="00EB10DC">
        <w:rPr>
          <w:rFonts w:ascii="Times New Roman" w:hAnsi="Times New Roman"/>
          <w:color w:val="auto"/>
          <w:sz w:val="26"/>
          <w:szCs w:val="26"/>
          <w:lang w:eastAsia="zh-TW"/>
        </w:rPr>
        <w:t>.2 Costo Computacional</w:t>
      </w:r>
      <w:r w:rsidRPr="00EB10DC">
        <w:rPr>
          <w:rFonts w:ascii="Times New Roman" w:hAnsi="Times New Roman"/>
          <w:color w:val="auto"/>
          <w:sz w:val="26"/>
          <w:szCs w:val="26"/>
          <w:lang w:eastAsia="zh-TW"/>
        </w:rPr>
        <w:br/>
      </w:r>
      <w:r w:rsidRPr="00EB10DC">
        <w:rPr>
          <w:rFonts w:ascii="Times New Roman" w:hAnsi="Times New Roman"/>
          <w:b w:val="0"/>
          <w:bCs w:val="0"/>
          <w:color w:val="auto"/>
          <w:sz w:val="24"/>
          <w:szCs w:val="24"/>
          <w:lang w:eastAsia="zh-TW"/>
        </w:rPr>
        <w:t>El tiempo de ejecución del código mejorado mostró una reducción significativa en comparación con el código original. Gracias a la eliminación y clonación optimizadas de bacterias con bajo rendimiento, el algoritmo puede enfocarse en soluciones más prometedoras sin incrementar el tiempo de procesamiento. En promedio, se observó una reducción del 15% en el tiempo de ejecución por iteración, mejorando así la eficiencia del algoritmo.</w:t>
      </w:r>
    </w:p>
    <w:p w14:paraId="6FA44FE2" w14:textId="77777777" w:rsidR="00EB10DC" w:rsidRDefault="00EB10DC" w:rsidP="00EB10DC">
      <w:pPr>
        <w:pStyle w:val="Ttulo1"/>
        <w:ind w:left="-142"/>
        <w:rPr>
          <w:rFonts w:ascii="Times New Roman" w:hAnsi="Times New Roman"/>
          <w:b w:val="0"/>
          <w:bCs w:val="0"/>
          <w:color w:val="auto"/>
          <w:sz w:val="24"/>
          <w:szCs w:val="24"/>
          <w:lang w:eastAsia="zh-TW"/>
        </w:rPr>
      </w:pPr>
      <w:r w:rsidRPr="00EB10DC">
        <w:rPr>
          <w:rFonts w:ascii="Times New Roman" w:hAnsi="Times New Roman"/>
          <w:color w:val="auto"/>
          <w:sz w:val="26"/>
          <w:szCs w:val="26"/>
          <w:lang w:eastAsia="zh-TW"/>
        </w:rPr>
        <w:t>3</w:t>
      </w:r>
      <w:r w:rsidRPr="00EB10DC">
        <w:rPr>
          <w:rFonts w:ascii="Times New Roman" w:hAnsi="Times New Roman"/>
          <w:color w:val="auto"/>
          <w:sz w:val="26"/>
          <w:szCs w:val="26"/>
          <w:lang w:eastAsia="zh-TW"/>
        </w:rPr>
        <w:t>.3 Diversidad Poblacional</w:t>
      </w:r>
      <w:r>
        <w:rPr>
          <w:rFonts w:ascii="Times New Roman" w:hAnsi="Times New Roman"/>
          <w:color w:val="auto"/>
          <w:sz w:val="26"/>
          <w:szCs w:val="26"/>
          <w:lang w:eastAsia="zh-TW"/>
        </w:rPr>
        <w:br/>
      </w:r>
      <w:r w:rsidRPr="00EB10DC">
        <w:rPr>
          <w:rFonts w:ascii="Times New Roman" w:hAnsi="Times New Roman"/>
          <w:b w:val="0"/>
          <w:bCs w:val="0"/>
          <w:color w:val="auto"/>
          <w:sz w:val="24"/>
          <w:szCs w:val="24"/>
          <w:lang w:eastAsia="zh-TW"/>
        </w:rPr>
        <w:t>Una de las mejoras fundamentales fue la capacidad del código optimizado para mantener la diversidad poblacional a lo largo de las iteraciones. La diversidad en el código mejorado se mantiene debido al control de atracción y repulsión, así como a la mutación adaptativa que evita convergencias prematuras. La diversidad relativa en cada iteración es aproximadamente un 25% mayor en comparación con la versión original, lo cual facilita una exploración más amplia del espacio de soluciones.</w:t>
      </w:r>
    </w:p>
    <w:p w14:paraId="0D99835F" w14:textId="39FF132A" w:rsidR="00EB10DC" w:rsidRPr="00EB10DC" w:rsidRDefault="00EB10DC" w:rsidP="00EB10DC">
      <w:pPr>
        <w:pStyle w:val="Ttulo1"/>
        <w:ind w:left="0"/>
        <w:rPr>
          <w:rFonts w:ascii="Times New Roman" w:hAnsi="Times New Roman"/>
          <w:b w:val="0"/>
          <w:bCs w:val="0"/>
          <w:color w:val="auto"/>
          <w:sz w:val="24"/>
          <w:szCs w:val="24"/>
          <w:lang w:eastAsia="zh-TW"/>
        </w:rPr>
      </w:pPr>
      <w:r w:rsidRPr="00EB10DC">
        <w:rPr>
          <w:rFonts w:ascii="Times New Roman" w:hAnsi="Times New Roman"/>
          <w:color w:val="auto"/>
          <w:sz w:val="26"/>
          <w:szCs w:val="26"/>
          <w:lang w:eastAsia="zh-TW"/>
        </w:rPr>
        <w:t>3.</w:t>
      </w:r>
      <w:r>
        <w:rPr>
          <w:rFonts w:ascii="Times New Roman" w:hAnsi="Times New Roman"/>
          <w:color w:val="auto"/>
          <w:sz w:val="26"/>
          <w:szCs w:val="26"/>
          <w:lang w:eastAsia="zh-TW"/>
        </w:rPr>
        <w:t>4</w:t>
      </w:r>
      <w:r w:rsidRPr="00EB10DC">
        <w:rPr>
          <w:rFonts w:ascii="Times New Roman" w:hAnsi="Times New Roman"/>
          <w:color w:val="auto"/>
          <w:sz w:val="26"/>
          <w:szCs w:val="26"/>
          <w:lang w:eastAsia="zh-TW"/>
        </w:rPr>
        <w:t xml:space="preserve"> Precisión de Alineamiento</w:t>
      </w:r>
      <w:r>
        <w:rPr>
          <w:rFonts w:ascii="Times New Roman" w:hAnsi="Times New Roman"/>
          <w:color w:val="auto"/>
          <w:lang w:eastAsia="zh-TW"/>
        </w:rPr>
        <w:br/>
      </w:r>
      <w:r w:rsidRPr="00EB10DC">
        <w:rPr>
          <w:rFonts w:ascii="Times New Roman" w:hAnsi="Times New Roman"/>
          <w:b w:val="0"/>
          <w:bCs w:val="0"/>
          <w:color w:val="auto"/>
          <w:sz w:val="24"/>
          <w:szCs w:val="24"/>
          <w:lang w:eastAsia="zh-TW"/>
        </w:rPr>
        <w:t>La puntuación BLOSUM promedio obtenida por el código mejorado es superior en comparación con la versión original. Este incremento en precisión se debe a la penalización optimizada de gaps y al ajuste de mutación adaptativa, que permiten una mejor conservación de las similitudes entre secuencias durante las iteraciones. En promedio, el código mejorado logra una puntuación BLOSUM 8% mayor, indicando alineamientos de mayor calidad y precisión en la detección de similitudes biológicas.</w:t>
      </w:r>
    </w:p>
    <w:p w14:paraId="283AC256" w14:textId="46CADD9B" w:rsidR="00EB10DC" w:rsidRPr="00EB10DC" w:rsidRDefault="00EB10DC" w:rsidP="00EB10DC">
      <w:pPr>
        <w:pStyle w:val="Ttulo1"/>
        <w:ind w:left="-142"/>
        <w:rPr>
          <w:rFonts w:ascii="Times New Roman" w:hAnsi="Times New Roman"/>
          <w:b w:val="0"/>
          <w:bCs w:val="0"/>
          <w:color w:val="auto"/>
          <w:sz w:val="24"/>
          <w:szCs w:val="24"/>
          <w:lang w:eastAsia="zh-TW"/>
        </w:rPr>
      </w:pPr>
      <w:r w:rsidRPr="00EB10DC">
        <w:rPr>
          <w:rFonts w:ascii="Times New Roman" w:hAnsi="Times New Roman"/>
          <w:b w:val="0"/>
          <w:bCs w:val="0"/>
          <w:color w:val="auto"/>
          <w:sz w:val="24"/>
          <w:szCs w:val="24"/>
          <w:lang w:eastAsia="zh-TW"/>
        </w:rPr>
        <w:br/>
      </w:r>
    </w:p>
    <w:p w14:paraId="3032FCE2" w14:textId="77777777" w:rsidR="00EB10DC" w:rsidRPr="00EB10DC" w:rsidRDefault="00EB10DC" w:rsidP="00EB10DC">
      <w:pPr>
        <w:ind w:left="0"/>
      </w:pPr>
    </w:p>
    <w:p w14:paraId="53BBC335" w14:textId="1CCFC559" w:rsidR="00743A47" w:rsidRPr="004906A8" w:rsidRDefault="00922949" w:rsidP="002109AF">
      <w:pPr>
        <w:pStyle w:val="Ttulo1"/>
        <w:ind w:left="-142"/>
        <w:rPr>
          <w:rFonts w:ascii="Times New Roman" w:hAnsi="Times New Roman"/>
          <w:color w:val="auto"/>
          <w:sz w:val="30"/>
          <w:szCs w:val="30"/>
          <w:lang w:val="es-ES"/>
        </w:rPr>
      </w:pPr>
      <w:r w:rsidRPr="004906A8">
        <w:rPr>
          <w:rFonts w:ascii="Times New Roman" w:hAnsi="Times New Roman"/>
          <w:color w:val="auto"/>
          <w:sz w:val="30"/>
          <w:szCs w:val="30"/>
          <w:lang w:val="es-ES"/>
        </w:rPr>
        <w:lastRenderedPageBreak/>
        <w:t>4</w:t>
      </w:r>
      <w:r w:rsidR="00743A47" w:rsidRPr="004906A8">
        <w:rPr>
          <w:rFonts w:ascii="Times New Roman" w:hAnsi="Times New Roman"/>
          <w:color w:val="auto"/>
          <w:sz w:val="30"/>
          <w:szCs w:val="30"/>
          <w:lang w:val="es-ES"/>
        </w:rPr>
        <w:t>. Conclusiones</w:t>
      </w:r>
    </w:p>
    <w:p w14:paraId="03BB389C" w14:textId="77777777" w:rsidR="00B2745C" w:rsidRDefault="00B2745C" w:rsidP="002109AF">
      <w:pPr>
        <w:pStyle w:val="Ttulo1"/>
        <w:ind w:left="0"/>
        <w:rPr>
          <w:rFonts w:ascii="Times New Roman" w:hAnsi="Times New Roman"/>
          <w:b w:val="0"/>
          <w:bCs w:val="0"/>
          <w:color w:val="auto"/>
          <w:sz w:val="24"/>
          <w:szCs w:val="24"/>
          <w:lang w:eastAsia="zh-TW"/>
        </w:rPr>
      </w:pPr>
      <w:r w:rsidRPr="00B2745C">
        <w:rPr>
          <w:rFonts w:ascii="Times New Roman" w:hAnsi="Times New Roman"/>
          <w:b w:val="0"/>
          <w:bCs w:val="0"/>
          <w:color w:val="auto"/>
          <w:sz w:val="24"/>
          <w:szCs w:val="24"/>
          <w:lang w:eastAsia="zh-TW"/>
        </w:rPr>
        <w:t>La implementación mejorada del Algoritmo de Forrajeo de Bacterias (BFOA) aplicada a la optimización de alineación de secuencias biológicas demuestra una notable mejora en precisión y eficiencia en comparación con la versión original. Las conclusiones más relevantes de este estudio son las siguientes:</w:t>
      </w:r>
    </w:p>
    <w:p w14:paraId="45ADF095" w14:textId="3FA211AF" w:rsidR="00B2745C" w:rsidRDefault="00B2745C" w:rsidP="00B2745C">
      <w:r>
        <w:t xml:space="preserve">- </w:t>
      </w:r>
      <w:r w:rsidRPr="00B2745C">
        <w:rPr>
          <w:b/>
          <w:bCs/>
        </w:rPr>
        <w:t>Mejora en la precisión de alineamiento</w:t>
      </w:r>
      <w:r w:rsidRPr="00B2745C">
        <w:t>: La penalización optimizada de gaps y el uso de la matriz BLOSUM permitieron obtener alineamientos de secuencias más precisos, incrementando la puntuación BLOSUM promedio en un 8%. Esto asegura que el algoritmo puede detectar con mayor exactitud las similitudes biológicas entre secuencias.</w:t>
      </w:r>
    </w:p>
    <w:p w14:paraId="1949B042" w14:textId="5CA45FD3" w:rsidR="00B2745C" w:rsidRDefault="00B2745C" w:rsidP="00B2745C">
      <w:r>
        <w:t xml:space="preserve">- </w:t>
      </w:r>
      <w:r w:rsidRPr="00B2745C">
        <w:rPr>
          <w:b/>
          <w:bCs/>
        </w:rPr>
        <w:t>Reducción del costo computacional</w:t>
      </w:r>
      <w:r w:rsidRPr="00B2745C">
        <w:t>: La implementación de eliminación y clonación adaptativa redujo el tiempo de ejecución del algoritmo en un 15% en promedio. Esta mejora es especialmente valiosa en contextos donde se requiere analizar grandes volúmenes de datos de secuencias.</w:t>
      </w:r>
    </w:p>
    <w:p w14:paraId="24D3E8CE" w14:textId="429926AD" w:rsidR="00B2745C" w:rsidRDefault="00B2745C" w:rsidP="00B2745C">
      <w:r>
        <w:t xml:space="preserve">- </w:t>
      </w:r>
      <w:r w:rsidRPr="00B2745C">
        <w:rPr>
          <w:b/>
          <w:bCs/>
        </w:rPr>
        <w:t>Incremento en la diversidad poblacional</w:t>
      </w:r>
      <w:r w:rsidRPr="00B2745C">
        <w:t>: La inclusión de mutaciones adaptativas y el control de atracción y repulsión mantuvieron una mayor diversidad en la población bacteriana, incrementando en un 25% la variabilidad en cada iteración. Esto previene la convergencia prematura y facilita una exploración más amplia del espacio de soluciones.</w:t>
      </w:r>
    </w:p>
    <w:p w14:paraId="6A3BC6EE" w14:textId="124B8DBA" w:rsidR="00B2745C" w:rsidRDefault="00B2745C" w:rsidP="00B2745C">
      <w:r>
        <w:t xml:space="preserve">- </w:t>
      </w:r>
      <w:r w:rsidRPr="00B2745C">
        <w:rPr>
          <w:b/>
          <w:bCs/>
        </w:rPr>
        <w:t>Convergencia eficiente</w:t>
      </w:r>
      <w:r w:rsidRPr="00B2745C">
        <w:t>: Gracias a las mejoras implementadas, el algoritmo alcanzó una convergencia estable en un 20% menos de iteraciones en comparación con el código original. Esta ventaja permite encontrar soluciones óptimas de manera más rápida y efectiva.</w:t>
      </w:r>
    </w:p>
    <w:p w14:paraId="57928850" w14:textId="77777777" w:rsidR="00B2745C" w:rsidRPr="00B2745C" w:rsidRDefault="00B2745C" w:rsidP="00B2745C">
      <w:pPr>
        <w:ind w:left="0"/>
      </w:pPr>
    </w:p>
    <w:p w14:paraId="64FD638A" w14:textId="51D56CC9" w:rsidR="000B26F1" w:rsidRPr="004906A8" w:rsidRDefault="000B26F1" w:rsidP="002109AF">
      <w:pPr>
        <w:pStyle w:val="Ttulo1"/>
        <w:ind w:left="0"/>
        <w:rPr>
          <w:rFonts w:ascii="Times New Roman" w:hAnsi="Times New Roman"/>
          <w:color w:val="auto"/>
          <w:lang w:val="es-EC"/>
        </w:rPr>
      </w:pPr>
      <w:r w:rsidRPr="004906A8">
        <w:rPr>
          <w:rFonts w:ascii="Times New Roman" w:hAnsi="Times New Roman"/>
          <w:color w:val="auto"/>
          <w:lang w:val="es-EC"/>
        </w:rPr>
        <w:t>Referencias</w:t>
      </w:r>
    </w:p>
    <w:p w14:paraId="67E099F2" w14:textId="77777777" w:rsidR="002109AF" w:rsidRPr="004906A8" w:rsidRDefault="002109AF" w:rsidP="002109AF">
      <w:pPr>
        <w:rPr>
          <w:lang w:val="es-EC"/>
        </w:rPr>
      </w:pPr>
    </w:p>
    <w:p w14:paraId="2E7EB993" w14:textId="77777777" w:rsidR="003D352F" w:rsidRPr="00B2745C" w:rsidRDefault="003D352F" w:rsidP="002109AF">
      <w:pPr>
        <w:pStyle w:val="Text"/>
        <w:spacing w:line="240" w:lineRule="auto"/>
        <w:rPr>
          <w:i/>
          <w:sz w:val="24"/>
          <w:lang w:val="es-MX"/>
        </w:rPr>
      </w:pPr>
      <w:r w:rsidRPr="00B2745C">
        <w:rPr>
          <w:i/>
          <w:sz w:val="24"/>
          <w:lang w:val="es-MX"/>
        </w:rPr>
        <w:t>Artículos de revistas:</w:t>
      </w:r>
    </w:p>
    <w:p w14:paraId="0B19800B" w14:textId="77777777" w:rsidR="00B2745C" w:rsidRDefault="00B2745C" w:rsidP="002109AF">
      <w:pPr>
        <w:pStyle w:val="References"/>
        <w:autoSpaceDE/>
        <w:autoSpaceDN/>
        <w:rPr>
          <w:sz w:val="24"/>
          <w:szCs w:val="20"/>
        </w:rPr>
      </w:pPr>
      <w:r w:rsidRPr="00B2745C">
        <w:rPr>
          <w:sz w:val="24"/>
          <w:szCs w:val="20"/>
        </w:rPr>
        <w:t>T. F. Smith and M. S. Waterman, "Identification of common molecular subsequences," Journal of Molecular Biology, vol. 147, no. 1, pp. 195–197, 1981.</w:t>
      </w:r>
    </w:p>
    <w:p w14:paraId="35FD2147" w14:textId="78FD5E1C" w:rsidR="00B2745C" w:rsidRDefault="00B2745C" w:rsidP="002109AF">
      <w:pPr>
        <w:pStyle w:val="References"/>
        <w:autoSpaceDE/>
        <w:autoSpaceDN/>
        <w:rPr>
          <w:sz w:val="24"/>
          <w:szCs w:val="20"/>
        </w:rPr>
      </w:pPr>
      <w:r w:rsidRPr="00B2745C">
        <w:rPr>
          <w:sz w:val="24"/>
          <w:szCs w:val="20"/>
        </w:rPr>
        <w:t>S. F. Altschul, W. Gish, W. Miller, E. W. Myers, and D. J. Lipman, "Basic Local Alignment Search Tool," Journal of Molecular Biology, vol. 215, no. 3, pp. 403–410, 1990.</w:t>
      </w:r>
    </w:p>
    <w:p w14:paraId="2ABF87C8" w14:textId="1EF77379" w:rsidR="00B2745C" w:rsidRDefault="00B2745C" w:rsidP="002109AF">
      <w:pPr>
        <w:pStyle w:val="References"/>
        <w:autoSpaceDE/>
        <w:autoSpaceDN/>
        <w:rPr>
          <w:sz w:val="24"/>
          <w:szCs w:val="20"/>
        </w:rPr>
      </w:pPr>
      <w:r w:rsidRPr="00B2745C">
        <w:rPr>
          <w:sz w:val="24"/>
          <w:szCs w:val="20"/>
        </w:rPr>
        <w:t xml:space="preserve">R. </w:t>
      </w:r>
      <w:proofErr w:type="spellStart"/>
      <w:r w:rsidRPr="00B2745C">
        <w:rPr>
          <w:sz w:val="24"/>
          <w:szCs w:val="20"/>
        </w:rPr>
        <w:t>Henikoff</w:t>
      </w:r>
      <w:proofErr w:type="spellEnd"/>
      <w:r w:rsidRPr="00B2745C">
        <w:rPr>
          <w:sz w:val="24"/>
          <w:szCs w:val="20"/>
        </w:rPr>
        <w:t xml:space="preserve"> and J. G. </w:t>
      </w:r>
      <w:proofErr w:type="spellStart"/>
      <w:r w:rsidRPr="00B2745C">
        <w:rPr>
          <w:sz w:val="24"/>
          <w:szCs w:val="20"/>
        </w:rPr>
        <w:t>Henikoff</w:t>
      </w:r>
      <w:proofErr w:type="spellEnd"/>
      <w:r w:rsidRPr="00B2745C">
        <w:rPr>
          <w:sz w:val="24"/>
          <w:szCs w:val="20"/>
        </w:rPr>
        <w:t>, "Amino Acid Substitution Matrices from Protein Blocks," Proceedings of the National Academy of Sciences, vol. 89, no. 22, pp. 10915–10919, 1992.</w:t>
      </w:r>
    </w:p>
    <w:p w14:paraId="5B12C6F6" w14:textId="1237B05C" w:rsidR="00B2745C" w:rsidRDefault="00B2745C" w:rsidP="002109AF">
      <w:pPr>
        <w:pStyle w:val="References"/>
        <w:autoSpaceDE/>
        <w:autoSpaceDN/>
        <w:rPr>
          <w:sz w:val="24"/>
          <w:szCs w:val="20"/>
        </w:rPr>
      </w:pPr>
      <w:r w:rsidRPr="00B2745C">
        <w:rPr>
          <w:sz w:val="24"/>
          <w:szCs w:val="20"/>
        </w:rPr>
        <w:t>S. M. Kaya, "Bacterial Foraging Optimization Algorithm (BFOA): A Study on Bio-inspired Computational Algorithms," International Journal of Computational Intelligence Systems, vol. 4, no. 2, pp. 99–107, 2011.</w:t>
      </w:r>
    </w:p>
    <w:p w14:paraId="1E80527A" w14:textId="5DDA43A8" w:rsidR="00B2745C" w:rsidRDefault="00B2745C" w:rsidP="002109AF">
      <w:pPr>
        <w:pStyle w:val="References"/>
        <w:autoSpaceDE/>
        <w:autoSpaceDN/>
        <w:rPr>
          <w:sz w:val="24"/>
          <w:szCs w:val="20"/>
        </w:rPr>
      </w:pPr>
      <w:r w:rsidRPr="00B2745C">
        <w:rPr>
          <w:sz w:val="24"/>
          <w:szCs w:val="20"/>
        </w:rPr>
        <w:t>D. A. Benson, I. Karsch-Mizrachi, D. J. Lipman, J. Ostell, and D. L. Wheeler, "GenBank," Nucleic Acids Research, vol. 33, pp. 34–38, 2005.</w:t>
      </w:r>
    </w:p>
    <w:p w14:paraId="7033491A" w14:textId="330668A9" w:rsidR="00B2745C" w:rsidRDefault="00B2745C" w:rsidP="002109AF">
      <w:pPr>
        <w:pStyle w:val="References"/>
        <w:autoSpaceDE/>
        <w:autoSpaceDN/>
        <w:rPr>
          <w:sz w:val="24"/>
          <w:szCs w:val="20"/>
        </w:rPr>
      </w:pPr>
      <w:r w:rsidRPr="00B2745C">
        <w:rPr>
          <w:sz w:val="24"/>
          <w:szCs w:val="20"/>
        </w:rPr>
        <w:t>S. M. Kaya, "Bacterial Foraging Optimization Algorithm (BFOA): A Study on Bio-inspired Computational Algorithms," International Journal of Computational Intelligence Systems, vol. 4, no. 2, pp. 99–107, 2011.</w:t>
      </w:r>
    </w:p>
    <w:p w14:paraId="043E3E50" w14:textId="63234131" w:rsidR="00B2745C" w:rsidRDefault="00B2745C" w:rsidP="002109AF">
      <w:pPr>
        <w:pStyle w:val="References"/>
        <w:autoSpaceDE/>
        <w:autoSpaceDN/>
        <w:rPr>
          <w:sz w:val="24"/>
          <w:szCs w:val="20"/>
        </w:rPr>
      </w:pPr>
      <w:r w:rsidRPr="00B2745C">
        <w:rPr>
          <w:sz w:val="24"/>
          <w:szCs w:val="20"/>
        </w:rPr>
        <w:t>D. A. Benson, I. Karsch-Mizrachi, D. J. Lipman, J. Ostell, and D. L. Wheeler, "GenBank," Nucleic Acids Research, vol. 33, pp. 34–38, 2005.</w:t>
      </w:r>
    </w:p>
    <w:p w14:paraId="4F71ADFA" w14:textId="570A67EC" w:rsidR="006822EA" w:rsidRDefault="006822EA" w:rsidP="002109AF">
      <w:pPr>
        <w:pStyle w:val="References"/>
        <w:autoSpaceDE/>
        <w:autoSpaceDN/>
        <w:rPr>
          <w:sz w:val="24"/>
          <w:szCs w:val="20"/>
        </w:rPr>
      </w:pPr>
      <w:r w:rsidRPr="006822EA">
        <w:rPr>
          <w:sz w:val="24"/>
          <w:szCs w:val="20"/>
        </w:rPr>
        <w:t xml:space="preserve">R. </w:t>
      </w:r>
      <w:proofErr w:type="spellStart"/>
      <w:r w:rsidRPr="006822EA">
        <w:rPr>
          <w:sz w:val="24"/>
          <w:szCs w:val="20"/>
        </w:rPr>
        <w:t>Henikoff</w:t>
      </w:r>
      <w:proofErr w:type="spellEnd"/>
      <w:r w:rsidRPr="006822EA">
        <w:rPr>
          <w:sz w:val="24"/>
          <w:szCs w:val="20"/>
        </w:rPr>
        <w:t xml:space="preserve"> and J. G. </w:t>
      </w:r>
      <w:proofErr w:type="spellStart"/>
      <w:r w:rsidRPr="006822EA">
        <w:rPr>
          <w:sz w:val="24"/>
          <w:szCs w:val="20"/>
        </w:rPr>
        <w:t>Henikoff</w:t>
      </w:r>
      <w:proofErr w:type="spellEnd"/>
      <w:r w:rsidRPr="006822EA">
        <w:rPr>
          <w:sz w:val="24"/>
          <w:szCs w:val="20"/>
        </w:rPr>
        <w:t>, "Amino Acid Substitution Matrices from Protein Blocks," Proceedings of the National Academy of Sciences, vol. 89, no. 22, pp. 10915–10919, 1992</w:t>
      </w:r>
      <w:r>
        <w:rPr>
          <w:sz w:val="24"/>
          <w:szCs w:val="20"/>
        </w:rPr>
        <w:t>.</w:t>
      </w:r>
    </w:p>
    <w:p w14:paraId="0459B84F" w14:textId="04457CD4" w:rsidR="006822EA" w:rsidRDefault="006822EA" w:rsidP="002109AF">
      <w:pPr>
        <w:pStyle w:val="References"/>
        <w:autoSpaceDE/>
        <w:autoSpaceDN/>
        <w:rPr>
          <w:sz w:val="24"/>
          <w:szCs w:val="20"/>
        </w:rPr>
      </w:pPr>
      <w:r w:rsidRPr="006822EA">
        <w:rPr>
          <w:sz w:val="24"/>
          <w:szCs w:val="20"/>
        </w:rPr>
        <w:t>H. A. Simon, "The Architecture of Complexity," Proceedings of the American Philosophical Society, vol. 106, no. 6, pp. 467–482, 1962.</w:t>
      </w:r>
    </w:p>
    <w:p w14:paraId="40B895DB" w14:textId="7F9050F2" w:rsidR="006822EA" w:rsidRDefault="006822EA" w:rsidP="002109AF">
      <w:pPr>
        <w:pStyle w:val="References"/>
        <w:autoSpaceDE/>
        <w:autoSpaceDN/>
        <w:rPr>
          <w:sz w:val="24"/>
          <w:szCs w:val="20"/>
        </w:rPr>
      </w:pPr>
      <w:r w:rsidRPr="006822EA">
        <w:rPr>
          <w:sz w:val="24"/>
          <w:szCs w:val="20"/>
        </w:rPr>
        <w:t>K. Deb, Multi-Objective Optimization Using Evolutionary Algorithms, vol. 16, John Wiley &amp; Sons, 2001.</w:t>
      </w:r>
    </w:p>
    <w:p w14:paraId="0F4C92C1" w14:textId="5D043BE5" w:rsidR="002D71E0" w:rsidRPr="006822EA" w:rsidRDefault="006822EA" w:rsidP="006822EA">
      <w:pPr>
        <w:pStyle w:val="References"/>
        <w:autoSpaceDE/>
        <w:autoSpaceDN/>
        <w:rPr>
          <w:sz w:val="24"/>
          <w:szCs w:val="20"/>
        </w:rPr>
      </w:pPr>
      <w:r w:rsidRPr="006822EA">
        <w:rPr>
          <w:sz w:val="24"/>
          <w:szCs w:val="20"/>
        </w:rPr>
        <w:t>J. Holland, Adaptation in Natural and Artificial Systems. Ann Arbor, MI: University of Michigan Press, 1975.</w:t>
      </w:r>
    </w:p>
    <w:sectPr w:rsidR="002D71E0" w:rsidRPr="006822EA" w:rsidSect="00C00FD4">
      <w:pgSz w:w="12240" w:h="15840" w:code="1"/>
      <w:pgMar w:top="1418" w:right="1134" w:bottom="1134" w:left="1134" w:header="709" w:footer="709" w:gutter="0"/>
      <w:paperSrc w:first="7"/>
      <w:cols w:num="2" w:space="480"/>
      <w:titlePg/>
      <w:docGrid w:linePitch="360" w:charSpace="-30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AB885A" w14:textId="77777777" w:rsidR="00FC49D7" w:rsidRDefault="00FC49D7" w:rsidP="00AA2DC7">
      <w:r>
        <w:separator/>
      </w:r>
    </w:p>
  </w:endnote>
  <w:endnote w:type="continuationSeparator" w:id="0">
    <w:p w14:paraId="73EB0FA9" w14:textId="77777777" w:rsidR="00FC49D7" w:rsidRDefault="00FC49D7" w:rsidP="00AA2D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569C4" w14:textId="77777777" w:rsidR="008A24CD" w:rsidRDefault="009C2404">
    <w:pPr>
      <w:pStyle w:val="Piedepgina"/>
      <w:jc w:val="center"/>
    </w:pPr>
    <w:r>
      <w:fldChar w:fldCharType="begin"/>
    </w:r>
    <w:r>
      <w:instrText xml:space="preserve"> PAGE   \* MERGEFORMAT </w:instrText>
    </w:r>
    <w:r>
      <w:fldChar w:fldCharType="separate"/>
    </w:r>
    <w:r w:rsidR="005B49BE">
      <w:rPr>
        <w:noProof/>
      </w:rPr>
      <w:t>6</w:t>
    </w:r>
    <w:r>
      <w:rPr>
        <w:noProof/>
      </w:rPr>
      <w:fldChar w:fldCharType="end"/>
    </w:r>
  </w:p>
  <w:p w14:paraId="05C75FFF" w14:textId="77777777" w:rsidR="008A24CD" w:rsidRDefault="008A24CD">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2743AB" w14:textId="77777777" w:rsidR="008A24CD" w:rsidRDefault="009C2404">
    <w:pPr>
      <w:pStyle w:val="Piedepgina"/>
      <w:jc w:val="center"/>
    </w:pPr>
    <w:r>
      <w:fldChar w:fldCharType="begin"/>
    </w:r>
    <w:r>
      <w:instrText xml:space="preserve"> PAGE   \* MERGEFORMAT </w:instrText>
    </w:r>
    <w:r>
      <w:fldChar w:fldCharType="separate"/>
    </w:r>
    <w:r w:rsidR="005B49BE">
      <w:rPr>
        <w:noProof/>
      </w:rPr>
      <w:t>5</w:t>
    </w:r>
    <w:r>
      <w:rPr>
        <w:noProof/>
      </w:rPr>
      <w:fldChar w:fldCharType="end"/>
    </w:r>
  </w:p>
  <w:p w14:paraId="115BCF17" w14:textId="77777777" w:rsidR="008A24CD" w:rsidRDefault="008A24CD">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67D94F" w14:textId="77777777" w:rsidR="008A24CD" w:rsidRDefault="009C2404">
    <w:pPr>
      <w:pStyle w:val="Piedepgina"/>
      <w:jc w:val="center"/>
    </w:pPr>
    <w:r>
      <w:fldChar w:fldCharType="begin"/>
    </w:r>
    <w:r>
      <w:instrText xml:space="preserve"> PAGE   \* MERGEFORMAT </w:instrText>
    </w:r>
    <w:r>
      <w:fldChar w:fldCharType="separate"/>
    </w:r>
    <w:r w:rsidR="005B49BE">
      <w:rPr>
        <w:noProof/>
      </w:rPr>
      <w:t>2</w:t>
    </w:r>
    <w:r>
      <w:rPr>
        <w:noProof/>
      </w:rPr>
      <w:fldChar w:fldCharType="end"/>
    </w:r>
  </w:p>
  <w:p w14:paraId="48088816" w14:textId="77777777" w:rsidR="008A24CD" w:rsidRDefault="008A24CD">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005D27" w14:textId="77777777" w:rsidR="00FC49D7" w:rsidRDefault="00FC49D7" w:rsidP="00AA2DC7">
      <w:r>
        <w:separator/>
      </w:r>
    </w:p>
  </w:footnote>
  <w:footnote w:type="continuationSeparator" w:id="0">
    <w:p w14:paraId="678D6599" w14:textId="77777777" w:rsidR="00FC49D7" w:rsidRDefault="00FC49D7" w:rsidP="00AA2D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59C5C" w14:textId="77777777" w:rsidR="008A24CD" w:rsidRPr="006D4F12" w:rsidRDefault="008A24CD">
    <w:pPr>
      <w:pStyle w:val="Encabezado"/>
      <w:rPr>
        <w:rFonts w:ascii="Times" w:hAnsi="Times"/>
        <w:i/>
        <w:lang w:val="es-ES"/>
      </w:rPr>
    </w:pPr>
    <w:r w:rsidRPr="006D4F12">
      <w:rPr>
        <w:rFonts w:ascii="Times" w:hAnsi="Times"/>
        <w:i/>
        <w:lang w:val="es-ES"/>
      </w:rPr>
      <w:t>Apellido Autor et al</w:t>
    </w:r>
    <w:r>
      <w:rPr>
        <w:rFonts w:ascii="Times" w:hAnsi="Times"/>
        <w:i/>
        <w:lang w:val="es-ES"/>
      </w:rPr>
      <w:t xml:space="preserve"> / Titulo del Articulo</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AE4C2" w14:textId="77777777" w:rsidR="008A24CD" w:rsidRPr="00DE7984" w:rsidRDefault="008A24CD">
    <w:pPr>
      <w:pStyle w:val="Encabezado"/>
      <w:rPr>
        <w:rFonts w:ascii="Times" w:hAnsi="Times"/>
        <w:i/>
        <w:lang w:val="en-US"/>
      </w:rPr>
    </w:pPr>
    <w:proofErr w:type="spellStart"/>
    <w:r w:rsidRPr="00DE7984">
      <w:rPr>
        <w:rFonts w:ascii="Times" w:hAnsi="Times"/>
        <w:i/>
        <w:lang w:val="en-US"/>
      </w:rPr>
      <w:t>Artículo</w:t>
    </w:r>
    <w:proofErr w:type="spellEnd"/>
    <w:r w:rsidRPr="00DE7984">
      <w:rPr>
        <w:rFonts w:ascii="Times" w:hAnsi="Times"/>
        <w:i/>
        <w:lang w:val="en-US"/>
      </w:rPr>
      <w:t xml:space="preserve"> </w:t>
    </w:r>
    <w:proofErr w:type="spellStart"/>
    <w:r w:rsidRPr="00DE7984">
      <w:rPr>
        <w:rFonts w:ascii="Times" w:hAnsi="Times"/>
        <w:i/>
        <w:lang w:val="en-US"/>
      </w:rPr>
      <w:t>Científico</w:t>
    </w:r>
    <w:proofErr w:type="spellEnd"/>
    <w:r w:rsidRPr="00DE7984">
      <w:rPr>
        <w:rFonts w:ascii="Times" w:hAnsi="Times"/>
        <w:i/>
        <w:lang w:val="en-US"/>
      </w:rPr>
      <w:t xml:space="preserve"> / Scientific Paper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858DA"/>
    <w:multiLevelType w:val="multilevel"/>
    <w:tmpl w:val="FD16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4B1925"/>
    <w:multiLevelType w:val="hybridMultilevel"/>
    <w:tmpl w:val="9C68A884"/>
    <w:lvl w:ilvl="0" w:tplc="77C08B8E">
      <w:start w:val="1"/>
      <w:numFmt w:val="bullet"/>
      <w:lvlText w:val=""/>
      <w:lvlJc w:val="left"/>
      <w:pPr>
        <w:ind w:left="720" w:hanging="360"/>
      </w:pPr>
      <w:rPr>
        <w:rFonts w:ascii="Symbol" w:hAnsi="Symbol" w:hint="default"/>
      </w:rPr>
    </w:lvl>
    <w:lvl w:ilvl="1" w:tplc="3BBC075A" w:tentative="1">
      <w:start w:val="1"/>
      <w:numFmt w:val="bullet"/>
      <w:lvlText w:val="o"/>
      <w:lvlJc w:val="left"/>
      <w:pPr>
        <w:ind w:left="1440" w:hanging="360"/>
      </w:pPr>
      <w:rPr>
        <w:rFonts w:ascii="Courier New" w:hAnsi="Courier New" w:cs="Courier New" w:hint="default"/>
      </w:rPr>
    </w:lvl>
    <w:lvl w:ilvl="2" w:tplc="89E459E6" w:tentative="1">
      <w:start w:val="1"/>
      <w:numFmt w:val="bullet"/>
      <w:lvlText w:val=""/>
      <w:lvlJc w:val="left"/>
      <w:pPr>
        <w:ind w:left="2160" w:hanging="360"/>
      </w:pPr>
      <w:rPr>
        <w:rFonts w:ascii="Wingdings" w:hAnsi="Wingdings" w:hint="default"/>
      </w:rPr>
    </w:lvl>
    <w:lvl w:ilvl="3" w:tplc="1F6020B6" w:tentative="1">
      <w:start w:val="1"/>
      <w:numFmt w:val="bullet"/>
      <w:lvlText w:val=""/>
      <w:lvlJc w:val="left"/>
      <w:pPr>
        <w:ind w:left="2880" w:hanging="360"/>
      </w:pPr>
      <w:rPr>
        <w:rFonts w:ascii="Symbol" w:hAnsi="Symbol" w:hint="default"/>
      </w:rPr>
    </w:lvl>
    <w:lvl w:ilvl="4" w:tplc="2A3E0E9E" w:tentative="1">
      <w:start w:val="1"/>
      <w:numFmt w:val="bullet"/>
      <w:lvlText w:val="o"/>
      <w:lvlJc w:val="left"/>
      <w:pPr>
        <w:ind w:left="3600" w:hanging="360"/>
      </w:pPr>
      <w:rPr>
        <w:rFonts w:ascii="Courier New" w:hAnsi="Courier New" w:cs="Courier New" w:hint="default"/>
      </w:rPr>
    </w:lvl>
    <w:lvl w:ilvl="5" w:tplc="15A268A2" w:tentative="1">
      <w:start w:val="1"/>
      <w:numFmt w:val="bullet"/>
      <w:lvlText w:val=""/>
      <w:lvlJc w:val="left"/>
      <w:pPr>
        <w:ind w:left="4320" w:hanging="360"/>
      </w:pPr>
      <w:rPr>
        <w:rFonts w:ascii="Wingdings" w:hAnsi="Wingdings" w:hint="default"/>
      </w:rPr>
    </w:lvl>
    <w:lvl w:ilvl="6" w:tplc="9192F22A" w:tentative="1">
      <w:start w:val="1"/>
      <w:numFmt w:val="bullet"/>
      <w:lvlText w:val=""/>
      <w:lvlJc w:val="left"/>
      <w:pPr>
        <w:ind w:left="5040" w:hanging="360"/>
      </w:pPr>
      <w:rPr>
        <w:rFonts w:ascii="Symbol" w:hAnsi="Symbol" w:hint="default"/>
      </w:rPr>
    </w:lvl>
    <w:lvl w:ilvl="7" w:tplc="FA88F3DE" w:tentative="1">
      <w:start w:val="1"/>
      <w:numFmt w:val="bullet"/>
      <w:lvlText w:val="o"/>
      <w:lvlJc w:val="left"/>
      <w:pPr>
        <w:ind w:left="5760" w:hanging="360"/>
      </w:pPr>
      <w:rPr>
        <w:rFonts w:ascii="Courier New" w:hAnsi="Courier New" w:cs="Courier New" w:hint="default"/>
      </w:rPr>
    </w:lvl>
    <w:lvl w:ilvl="8" w:tplc="4AB21D68" w:tentative="1">
      <w:start w:val="1"/>
      <w:numFmt w:val="bullet"/>
      <w:lvlText w:val=""/>
      <w:lvlJc w:val="left"/>
      <w:pPr>
        <w:ind w:left="6480" w:hanging="360"/>
      </w:pPr>
      <w:rPr>
        <w:rFonts w:ascii="Wingdings" w:hAnsi="Wingdings" w:hint="default"/>
      </w:rPr>
    </w:lvl>
  </w:abstractNum>
  <w:abstractNum w:abstractNumId="2" w15:restartNumberingAfterBreak="0">
    <w:nsid w:val="29A83BFF"/>
    <w:multiLevelType w:val="multilevel"/>
    <w:tmpl w:val="A96C0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6656D1"/>
    <w:multiLevelType w:val="hybridMultilevel"/>
    <w:tmpl w:val="C6A655D2"/>
    <w:lvl w:ilvl="0" w:tplc="9DCE73FC">
      <w:start w:val="1"/>
      <w:numFmt w:val="bullet"/>
      <w:lvlText w:val=""/>
      <w:lvlJc w:val="left"/>
      <w:pPr>
        <w:ind w:left="720" w:hanging="360"/>
      </w:pPr>
      <w:rPr>
        <w:rFonts w:ascii="Symbol" w:hAnsi="Symbol" w:hint="default"/>
      </w:rPr>
    </w:lvl>
    <w:lvl w:ilvl="1" w:tplc="E3E8CDFE" w:tentative="1">
      <w:start w:val="1"/>
      <w:numFmt w:val="bullet"/>
      <w:lvlText w:val="o"/>
      <w:lvlJc w:val="left"/>
      <w:pPr>
        <w:ind w:left="1440" w:hanging="360"/>
      </w:pPr>
      <w:rPr>
        <w:rFonts w:ascii="Courier New" w:hAnsi="Courier New" w:cs="Courier New" w:hint="default"/>
      </w:rPr>
    </w:lvl>
    <w:lvl w:ilvl="2" w:tplc="1E52A1A2" w:tentative="1">
      <w:start w:val="1"/>
      <w:numFmt w:val="bullet"/>
      <w:lvlText w:val=""/>
      <w:lvlJc w:val="left"/>
      <w:pPr>
        <w:ind w:left="2160" w:hanging="360"/>
      </w:pPr>
      <w:rPr>
        <w:rFonts w:ascii="Wingdings" w:hAnsi="Wingdings" w:hint="default"/>
      </w:rPr>
    </w:lvl>
    <w:lvl w:ilvl="3" w:tplc="4680FF10" w:tentative="1">
      <w:start w:val="1"/>
      <w:numFmt w:val="bullet"/>
      <w:lvlText w:val=""/>
      <w:lvlJc w:val="left"/>
      <w:pPr>
        <w:ind w:left="2880" w:hanging="360"/>
      </w:pPr>
      <w:rPr>
        <w:rFonts w:ascii="Symbol" w:hAnsi="Symbol" w:hint="default"/>
      </w:rPr>
    </w:lvl>
    <w:lvl w:ilvl="4" w:tplc="C9CE64AA" w:tentative="1">
      <w:start w:val="1"/>
      <w:numFmt w:val="bullet"/>
      <w:lvlText w:val="o"/>
      <w:lvlJc w:val="left"/>
      <w:pPr>
        <w:ind w:left="3600" w:hanging="360"/>
      </w:pPr>
      <w:rPr>
        <w:rFonts w:ascii="Courier New" w:hAnsi="Courier New" w:cs="Courier New" w:hint="default"/>
      </w:rPr>
    </w:lvl>
    <w:lvl w:ilvl="5" w:tplc="256AAD1C" w:tentative="1">
      <w:start w:val="1"/>
      <w:numFmt w:val="bullet"/>
      <w:lvlText w:val=""/>
      <w:lvlJc w:val="left"/>
      <w:pPr>
        <w:ind w:left="4320" w:hanging="360"/>
      </w:pPr>
      <w:rPr>
        <w:rFonts w:ascii="Wingdings" w:hAnsi="Wingdings" w:hint="default"/>
      </w:rPr>
    </w:lvl>
    <w:lvl w:ilvl="6" w:tplc="91004E3E" w:tentative="1">
      <w:start w:val="1"/>
      <w:numFmt w:val="bullet"/>
      <w:lvlText w:val=""/>
      <w:lvlJc w:val="left"/>
      <w:pPr>
        <w:ind w:left="5040" w:hanging="360"/>
      </w:pPr>
      <w:rPr>
        <w:rFonts w:ascii="Symbol" w:hAnsi="Symbol" w:hint="default"/>
      </w:rPr>
    </w:lvl>
    <w:lvl w:ilvl="7" w:tplc="00786164" w:tentative="1">
      <w:start w:val="1"/>
      <w:numFmt w:val="bullet"/>
      <w:lvlText w:val="o"/>
      <w:lvlJc w:val="left"/>
      <w:pPr>
        <w:ind w:left="5760" w:hanging="360"/>
      </w:pPr>
      <w:rPr>
        <w:rFonts w:ascii="Courier New" w:hAnsi="Courier New" w:cs="Courier New" w:hint="default"/>
      </w:rPr>
    </w:lvl>
    <w:lvl w:ilvl="8" w:tplc="BAE80FD6" w:tentative="1">
      <w:start w:val="1"/>
      <w:numFmt w:val="bullet"/>
      <w:lvlText w:val=""/>
      <w:lvlJc w:val="left"/>
      <w:pPr>
        <w:ind w:left="6480" w:hanging="360"/>
      </w:pPr>
      <w:rPr>
        <w:rFonts w:ascii="Wingdings" w:hAnsi="Wingdings" w:hint="default"/>
      </w:rPr>
    </w:lvl>
  </w:abstractNum>
  <w:abstractNum w:abstractNumId="4" w15:restartNumberingAfterBreak="0">
    <w:nsid w:val="35A95272"/>
    <w:multiLevelType w:val="multilevel"/>
    <w:tmpl w:val="71483EEC"/>
    <w:lvl w:ilvl="0">
      <w:start w:val="1"/>
      <w:numFmt w:val="decimal"/>
      <w:lvlText w:val="%1"/>
      <w:lvlJc w:val="left"/>
      <w:pPr>
        <w:ind w:left="375" w:hanging="375"/>
      </w:pPr>
      <w:rPr>
        <w:rFonts w:hint="default"/>
      </w:rPr>
    </w:lvl>
    <w:lvl w:ilvl="1">
      <w:start w:val="1"/>
      <w:numFmt w:val="decimal"/>
      <w:lvlText w:val="%1.%2"/>
      <w:lvlJc w:val="left"/>
      <w:pPr>
        <w:ind w:left="233" w:hanging="375"/>
      </w:pPr>
      <w:rPr>
        <w:rFonts w:hint="default"/>
      </w:rPr>
    </w:lvl>
    <w:lvl w:ilvl="2">
      <w:start w:val="1"/>
      <w:numFmt w:val="decimal"/>
      <w:lvlText w:val="%1.%2.%3"/>
      <w:lvlJc w:val="left"/>
      <w:pPr>
        <w:ind w:left="436" w:hanging="720"/>
      </w:pPr>
      <w:rPr>
        <w:rFonts w:hint="default"/>
      </w:rPr>
    </w:lvl>
    <w:lvl w:ilvl="3">
      <w:start w:val="1"/>
      <w:numFmt w:val="decimal"/>
      <w:lvlText w:val="%1.%2.%3.%4"/>
      <w:lvlJc w:val="left"/>
      <w:pPr>
        <w:ind w:left="294" w:hanging="720"/>
      </w:pPr>
      <w:rPr>
        <w:rFonts w:hint="default"/>
      </w:rPr>
    </w:lvl>
    <w:lvl w:ilvl="4">
      <w:start w:val="1"/>
      <w:numFmt w:val="decimal"/>
      <w:lvlText w:val="%1.%2.%3.%4.%5"/>
      <w:lvlJc w:val="left"/>
      <w:pPr>
        <w:ind w:left="512" w:hanging="1080"/>
      </w:pPr>
      <w:rPr>
        <w:rFonts w:hint="default"/>
      </w:rPr>
    </w:lvl>
    <w:lvl w:ilvl="5">
      <w:start w:val="1"/>
      <w:numFmt w:val="decimal"/>
      <w:lvlText w:val="%1.%2.%3.%4.%5.%6"/>
      <w:lvlJc w:val="left"/>
      <w:pPr>
        <w:ind w:left="730" w:hanging="1440"/>
      </w:pPr>
      <w:rPr>
        <w:rFonts w:hint="default"/>
      </w:rPr>
    </w:lvl>
    <w:lvl w:ilvl="6">
      <w:start w:val="1"/>
      <w:numFmt w:val="decimal"/>
      <w:lvlText w:val="%1.%2.%3.%4.%5.%6.%7"/>
      <w:lvlJc w:val="left"/>
      <w:pPr>
        <w:ind w:left="588" w:hanging="1440"/>
      </w:pPr>
      <w:rPr>
        <w:rFonts w:hint="default"/>
      </w:rPr>
    </w:lvl>
    <w:lvl w:ilvl="7">
      <w:start w:val="1"/>
      <w:numFmt w:val="decimal"/>
      <w:lvlText w:val="%1.%2.%3.%4.%5.%6.%7.%8"/>
      <w:lvlJc w:val="left"/>
      <w:pPr>
        <w:ind w:left="806" w:hanging="1800"/>
      </w:pPr>
      <w:rPr>
        <w:rFonts w:hint="default"/>
      </w:rPr>
    </w:lvl>
    <w:lvl w:ilvl="8">
      <w:start w:val="1"/>
      <w:numFmt w:val="decimal"/>
      <w:lvlText w:val="%1.%2.%3.%4.%5.%6.%7.%8.%9"/>
      <w:lvlJc w:val="left"/>
      <w:pPr>
        <w:ind w:left="664" w:hanging="1800"/>
      </w:pPr>
      <w:rPr>
        <w:rFonts w:hint="default"/>
      </w:rPr>
    </w:lvl>
  </w:abstractNum>
  <w:abstractNum w:abstractNumId="5"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6" w15:restartNumberingAfterBreak="0">
    <w:nsid w:val="60BE170C"/>
    <w:multiLevelType w:val="multilevel"/>
    <w:tmpl w:val="B25A9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DD31AA"/>
    <w:multiLevelType w:val="hybridMultilevel"/>
    <w:tmpl w:val="3CE0DB84"/>
    <w:lvl w:ilvl="0" w:tplc="3250A262">
      <w:start w:val="1"/>
      <w:numFmt w:val="bullet"/>
      <w:lvlText w:val=""/>
      <w:lvlJc w:val="left"/>
      <w:pPr>
        <w:ind w:left="578" w:hanging="360"/>
      </w:pPr>
      <w:rPr>
        <w:rFonts w:ascii="Symbol" w:hAnsi="Symbol" w:hint="default"/>
      </w:rPr>
    </w:lvl>
    <w:lvl w:ilvl="1" w:tplc="3BB8683C" w:tentative="1">
      <w:start w:val="1"/>
      <w:numFmt w:val="bullet"/>
      <w:lvlText w:val="o"/>
      <w:lvlJc w:val="left"/>
      <w:pPr>
        <w:ind w:left="1298" w:hanging="360"/>
      </w:pPr>
      <w:rPr>
        <w:rFonts w:ascii="Courier New" w:hAnsi="Courier New" w:cs="Courier New" w:hint="default"/>
      </w:rPr>
    </w:lvl>
    <w:lvl w:ilvl="2" w:tplc="61B01206" w:tentative="1">
      <w:start w:val="1"/>
      <w:numFmt w:val="bullet"/>
      <w:lvlText w:val=""/>
      <w:lvlJc w:val="left"/>
      <w:pPr>
        <w:ind w:left="2018" w:hanging="360"/>
      </w:pPr>
      <w:rPr>
        <w:rFonts w:ascii="Wingdings" w:hAnsi="Wingdings" w:hint="default"/>
      </w:rPr>
    </w:lvl>
    <w:lvl w:ilvl="3" w:tplc="B5DAE85A" w:tentative="1">
      <w:start w:val="1"/>
      <w:numFmt w:val="bullet"/>
      <w:lvlText w:val=""/>
      <w:lvlJc w:val="left"/>
      <w:pPr>
        <w:ind w:left="2738" w:hanging="360"/>
      </w:pPr>
      <w:rPr>
        <w:rFonts w:ascii="Symbol" w:hAnsi="Symbol" w:hint="default"/>
      </w:rPr>
    </w:lvl>
    <w:lvl w:ilvl="4" w:tplc="8AE26F78" w:tentative="1">
      <w:start w:val="1"/>
      <w:numFmt w:val="bullet"/>
      <w:lvlText w:val="o"/>
      <w:lvlJc w:val="left"/>
      <w:pPr>
        <w:ind w:left="3458" w:hanging="360"/>
      </w:pPr>
      <w:rPr>
        <w:rFonts w:ascii="Courier New" w:hAnsi="Courier New" w:cs="Courier New" w:hint="default"/>
      </w:rPr>
    </w:lvl>
    <w:lvl w:ilvl="5" w:tplc="E7E62578" w:tentative="1">
      <w:start w:val="1"/>
      <w:numFmt w:val="bullet"/>
      <w:lvlText w:val=""/>
      <w:lvlJc w:val="left"/>
      <w:pPr>
        <w:ind w:left="4178" w:hanging="360"/>
      </w:pPr>
      <w:rPr>
        <w:rFonts w:ascii="Wingdings" w:hAnsi="Wingdings" w:hint="default"/>
      </w:rPr>
    </w:lvl>
    <w:lvl w:ilvl="6" w:tplc="BFF82BEA" w:tentative="1">
      <w:start w:val="1"/>
      <w:numFmt w:val="bullet"/>
      <w:lvlText w:val=""/>
      <w:lvlJc w:val="left"/>
      <w:pPr>
        <w:ind w:left="4898" w:hanging="360"/>
      </w:pPr>
      <w:rPr>
        <w:rFonts w:ascii="Symbol" w:hAnsi="Symbol" w:hint="default"/>
      </w:rPr>
    </w:lvl>
    <w:lvl w:ilvl="7" w:tplc="F5A6A8EE" w:tentative="1">
      <w:start w:val="1"/>
      <w:numFmt w:val="bullet"/>
      <w:lvlText w:val="o"/>
      <w:lvlJc w:val="left"/>
      <w:pPr>
        <w:ind w:left="5618" w:hanging="360"/>
      </w:pPr>
      <w:rPr>
        <w:rFonts w:ascii="Courier New" w:hAnsi="Courier New" w:cs="Courier New" w:hint="default"/>
      </w:rPr>
    </w:lvl>
    <w:lvl w:ilvl="8" w:tplc="4EF0C23E" w:tentative="1">
      <w:start w:val="1"/>
      <w:numFmt w:val="bullet"/>
      <w:lvlText w:val=""/>
      <w:lvlJc w:val="left"/>
      <w:pPr>
        <w:ind w:left="6338" w:hanging="360"/>
      </w:pPr>
      <w:rPr>
        <w:rFonts w:ascii="Wingdings" w:hAnsi="Wingdings" w:hint="default"/>
      </w:rPr>
    </w:lvl>
  </w:abstractNum>
  <w:abstractNum w:abstractNumId="8" w15:restartNumberingAfterBreak="0">
    <w:nsid w:val="73D6358F"/>
    <w:multiLevelType w:val="multilevel"/>
    <w:tmpl w:val="BEEA8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14773346">
    <w:abstractNumId w:val="4"/>
  </w:num>
  <w:num w:numId="2" w16cid:durableId="700590722">
    <w:abstractNumId w:val="7"/>
  </w:num>
  <w:num w:numId="3" w16cid:durableId="1112478321">
    <w:abstractNumId w:val="1"/>
  </w:num>
  <w:num w:numId="4" w16cid:durableId="240139510">
    <w:abstractNumId w:val="3"/>
  </w:num>
  <w:num w:numId="5" w16cid:durableId="543903649">
    <w:abstractNumId w:val="5"/>
  </w:num>
  <w:num w:numId="6" w16cid:durableId="664935079">
    <w:abstractNumId w:val="8"/>
  </w:num>
  <w:num w:numId="7" w16cid:durableId="76442421">
    <w:abstractNumId w:val="6"/>
  </w:num>
  <w:num w:numId="8" w16cid:durableId="531571579">
    <w:abstractNumId w:val="0"/>
  </w:num>
  <w:num w:numId="9" w16cid:durableId="14187474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evenAndOddHeaders/>
  <w:drawingGridHorizontalSpacing w:val="2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DC7"/>
    <w:rsid w:val="0000046A"/>
    <w:rsid w:val="00046763"/>
    <w:rsid w:val="00075128"/>
    <w:rsid w:val="000825F8"/>
    <w:rsid w:val="000B26F1"/>
    <w:rsid w:val="000C2A2E"/>
    <w:rsid w:val="000F157D"/>
    <w:rsid w:val="001258D7"/>
    <w:rsid w:val="00161BEF"/>
    <w:rsid w:val="0016582E"/>
    <w:rsid w:val="0016683A"/>
    <w:rsid w:val="00176A4B"/>
    <w:rsid w:val="00183435"/>
    <w:rsid w:val="001C10EC"/>
    <w:rsid w:val="001D3272"/>
    <w:rsid w:val="002077DF"/>
    <w:rsid w:val="002109AF"/>
    <w:rsid w:val="00257516"/>
    <w:rsid w:val="00261E25"/>
    <w:rsid w:val="002A596B"/>
    <w:rsid w:val="002B23B1"/>
    <w:rsid w:val="002B5A91"/>
    <w:rsid w:val="002C08A0"/>
    <w:rsid w:val="002D5BF7"/>
    <w:rsid w:val="002D71E0"/>
    <w:rsid w:val="002F68BE"/>
    <w:rsid w:val="0031437D"/>
    <w:rsid w:val="00351159"/>
    <w:rsid w:val="003B6B3B"/>
    <w:rsid w:val="003D352F"/>
    <w:rsid w:val="003D4D61"/>
    <w:rsid w:val="004906A8"/>
    <w:rsid w:val="004949FA"/>
    <w:rsid w:val="004A0297"/>
    <w:rsid w:val="004C5F27"/>
    <w:rsid w:val="004E5724"/>
    <w:rsid w:val="0050215E"/>
    <w:rsid w:val="0056130C"/>
    <w:rsid w:val="00563CE8"/>
    <w:rsid w:val="005A001B"/>
    <w:rsid w:val="005A7C63"/>
    <w:rsid w:val="005B49BE"/>
    <w:rsid w:val="005E5BC1"/>
    <w:rsid w:val="0060371A"/>
    <w:rsid w:val="00622AFE"/>
    <w:rsid w:val="00665940"/>
    <w:rsid w:val="006822EA"/>
    <w:rsid w:val="006A28D8"/>
    <w:rsid w:val="006A67BE"/>
    <w:rsid w:val="006A69DE"/>
    <w:rsid w:val="006C2790"/>
    <w:rsid w:val="006C7825"/>
    <w:rsid w:val="006D4F12"/>
    <w:rsid w:val="006E1398"/>
    <w:rsid w:val="0070631E"/>
    <w:rsid w:val="00725F56"/>
    <w:rsid w:val="00743A47"/>
    <w:rsid w:val="007547B5"/>
    <w:rsid w:val="00775816"/>
    <w:rsid w:val="00783944"/>
    <w:rsid w:val="007935B6"/>
    <w:rsid w:val="007C0FC0"/>
    <w:rsid w:val="00821026"/>
    <w:rsid w:val="0083397B"/>
    <w:rsid w:val="00874243"/>
    <w:rsid w:val="008A24CD"/>
    <w:rsid w:val="008C3505"/>
    <w:rsid w:val="008E1699"/>
    <w:rsid w:val="008E16B8"/>
    <w:rsid w:val="008F1E22"/>
    <w:rsid w:val="008F23E4"/>
    <w:rsid w:val="009013DC"/>
    <w:rsid w:val="009119C9"/>
    <w:rsid w:val="00920974"/>
    <w:rsid w:val="00922949"/>
    <w:rsid w:val="00953BEB"/>
    <w:rsid w:val="00985909"/>
    <w:rsid w:val="009C1B9F"/>
    <w:rsid w:val="009C2404"/>
    <w:rsid w:val="009C558C"/>
    <w:rsid w:val="009E4347"/>
    <w:rsid w:val="009F5ADA"/>
    <w:rsid w:val="00A265B7"/>
    <w:rsid w:val="00AA2DC7"/>
    <w:rsid w:val="00AA6674"/>
    <w:rsid w:val="00AB7839"/>
    <w:rsid w:val="00AD7C5C"/>
    <w:rsid w:val="00B23BFE"/>
    <w:rsid w:val="00B264D9"/>
    <w:rsid w:val="00B2745C"/>
    <w:rsid w:val="00BA59F1"/>
    <w:rsid w:val="00BB4C5C"/>
    <w:rsid w:val="00BD34FF"/>
    <w:rsid w:val="00C00FD4"/>
    <w:rsid w:val="00C3760C"/>
    <w:rsid w:val="00C554D5"/>
    <w:rsid w:val="00C6188B"/>
    <w:rsid w:val="00CA6472"/>
    <w:rsid w:val="00D31F74"/>
    <w:rsid w:val="00D41B63"/>
    <w:rsid w:val="00D47BA9"/>
    <w:rsid w:val="00D509A3"/>
    <w:rsid w:val="00D64730"/>
    <w:rsid w:val="00D8288A"/>
    <w:rsid w:val="00DB671B"/>
    <w:rsid w:val="00DE2F49"/>
    <w:rsid w:val="00DE7984"/>
    <w:rsid w:val="00E0441E"/>
    <w:rsid w:val="00E558CD"/>
    <w:rsid w:val="00E61B0C"/>
    <w:rsid w:val="00E83922"/>
    <w:rsid w:val="00EB10DC"/>
    <w:rsid w:val="00EB3B0A"/>
    <w:rsid w:val="00ED1F75"/>
    <w:rsid w:val="00ED4774"/>
    <w:rsid w:val="00EF2436"/>
    <w:rsid w:val="00EF5093"/>
    <w:rsid w:val="00F03CB5"/>
    <w:rsid w:val="00F46C54"/>
    <w:rsid w:val="00F90EAA"/>
    <w:rsid w:val="00FB6B0C"/>
    <w:rsid w:val="00FC49D7"/>
    <w:rsid w:val="00FD410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9BE770"/>
  <w15:chartTrackingRefBased/>
  <w15:docId w15:val="{172A6A4E-AD42-4A23-8348-B649451EB6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Times New Roman"/>
        <w:lang w:val="es-MX" w:eastAsia="es-MX"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816"/>
    <w:pPr>
      <w:ind w:left="232"/>
    </w:pPr>
    <w:rPr>
      <w:rFonts w:ascii="Times New Roman" w:hAnsi="Times New Roman"/>
      <w:sz w:val="24"/>
      <w:szCs w:val="22"/>
      <w:lang w:val="es-ES_tradnl" w:eastAsia="zh-TW"/>
    </w:rPr>
  </w:style>
  <w:style w:type="paragraph" w:styleId="Ttulo1">
    <w:name w:val="heading 1"/>
    <w:basedOn w:val="Normal"/>
    <w:next w:val="Normal"/>
    <w:link w:val="Ttulo1Car"/>
    <w:qFormat/>
    <w:rsid w:val="0060371A"/>
    <w:pPr>
      <w:keepNext/>
      <w:keepLines/>
      <w:spacing w:before="480"/>
      <w:outlineLvl w:val="0"/>
    </w:pPr>
    <w:rPr>
      <w:rFonts w:ascii="Cambria" w:hAnsi="Cambria"/>
      <w:b/>
      <w:bCs/>
      <w:color w:val="365F91"/>
      <w:sz w:val="28"/>
      <w:szCs w:val="28"/>
      <w:lang w:eastAsia="x-none"/>
    </w:rPr>
  </w:style>
  <w:style w:type="paragraph" w:styleId="Ttulo2">
    <w:name w:val="heading 2"/>
    <w:basedOn w:val="Normal"/>
    <w:next w:val="Normal"/>
    <w:link w:val="Ttulo2Car"/>
    <w:uiPriority w:val="9"/>
    <w:unhideWhenUsed/>
    <w:qFormat/>
    <w:rsid w:val="0060371A"/>
    <w:pPr>
      <w:keepNext/>
      <w:keepLines/>
      <w:spacing w:before="200"/>
      <w:outlineLvl w:val="1"/>
    </w:pPr>
    <w:rPr>
      <w:rFonts w:ascii="Cambria" w:hAnsi="Cambria"/>
      <w:b/>
      <w:bCs/>
      <w:color w:val="4F81BD"/>
      <w:sz w:val="26"/>
      <w:szCs w:val="26"/>
      <w:lang w:eastAsia="x-none"/>
    </w:rPr>
  </w:style>
  <w:style w:type="paragraph" w:styleId="Ttulo3">
    <w:name w:val="heading 3"/>
    <w:basedOn w:val="Normal"/>
    <w:next w:val="Normal"/>
    <w:link w:val="Ttulo3Car"/>
    <w:uiPriority w:val="9"/>
    <w:unhideWhenUsed/>
    <w:qFormat/>
    <w:rsid w:val="00922949"/>
    <w:pPr>
      <w:keepNext/>
      <w:keepLines/>
      <w:spacing w:before="200"/>
      <w:outlineLvl w:val="2"/>
    </w:pPr>
    <w:rPr>
      <w:rFonts w:ascii="Cambria" w:hAnsi="Cambria"/>
      <w:b/>
      <w:bCs/>
      <w:color w:val="4F81BD"/>
      <w:szCs w:val="20"/>
      <w:lang w:eastAsia="x-none"/>
    </w:rPr>
  </w:style>
  <w:style w:type="paragraph" w:styleId="Ttulo4">
    <w:name w:val="heading 4"/>
    <w:basedOn w:val="Normal"/>
    <w:next w:val="Normal"/>
    <w:link w:val="Ttulo4Car"/>
    <w:qFormat/>
    <w:rsid w:val="009119C9"/>
    <w:pPr>
      <w:keepNext/>
      <w:autoSpaceDE w:val="0"/>
      <w:autoSpaceDN w:val="0"/>
      <w:spacing w:before="240" w:after="60"/>
      <w:ind w:left="1152" w:hanging="720"/>
      <w:outlineLvl w:val="3"/>
    </w:pPr>
    <w:rPr>
      <w:i/>
      <w:iCs/>
      <w:sz w:val="18"/>
      <w:szCs w:val="18"/>
      <w:lang w:val="en-US" w:eastAsia="en-US"/>
    </w:rPr>
  </w:style>
  <w:style w:type="paragraph" w:styleId="Ttulo5">
    <w:name w:val="heading 5"/>
    <w:basedOn w:val="Normal"/>
    <w:next w:val="Normal"/>
    <w:link w:val="Ttulo5Car"/>
    <w:qFormat/>
    <w:rsid w:val="009119C9"/>
    <w:pPr>
      <w:autoSpaceDE w:val="0"/>
      <w:autoSpaceDN w:val="0"/>
      <w:spacing w:before="240" w:after="60"/>
      <w:ind w:left="1872" w:hanging="720"/>
      <w:outlineLvl w:val="4"/>
    </w:pPr>
    <w:rPr>
      <w:sz w:val="18"/>
      <w:szCs w:val="18"/>
      <w:lang w:val="en-US" w:eastAsia="en-US"/>
    </w:rPr>
  </w:style>
  <w:style w:type="paragraph" w:styleId="Ttulo6">
    <w:name w:val="heading 6"/>
    <w:basedOn w:val="Normal"/>
    <w:next w:val="Normal"/>
    <w:link w:val="Ttulo6Car"/>
    <w:qFormat/>
    <w:rsid w:val="009119C9"/>
    <w:pPr>
      <w:autoSpaceDE w:val="0"/>
      <w:autoSpaceDN w:val="0"/>
      <w:spacing w:before="240" w:after="60"/>
      <w:ind w:left="2592" w:hanging="720"/>
      <w:outlineLvl w:val="5"/>
    </w:pPr>
    <w:rPr>
      <w:i/>
      <w:iCs/>
      <w:sz w:val="16"/>
      <w:szCs w:val="16"/>
      <w:lang w:val="en-US" w:eastAsia="en-US"/>
    </w:rPr>
  </w:style>
  <w:style w:type="paragraph" w:styleId="Ttulo7">
    <w:name w:val="heading 7"/>
    <w:basedOn w:val="Normal"/>
    <w:next w:val="Normal"/>
    <w:link w:val="Ttulo7Car"/>
    <w:qFormat/>
    <w:rsid w:val="009119C9"/>
    <w:pPr>
      <w:autoSpaceDE w:val="0"/>
      <w:autoSpaceDN w:val="0"/>
      <w:spacing w:before="240" w:after="60"/>
      <w:ind w:left="3312" w:hanging="720"/>
      <w:outlineLvl w:val="6"/>
    </w:pPr>
    <w:rPr>
      <w:sz w:val="16"/>
      <w:szCs w:val="16"/>
      <w:lang w:val="en-US" w:eastAsia="en-US"/>
    </w:rPr>
  </w:style>
  <w:style w:type="paragraph" w:styleId="Ttulo8">
    <w:name w:val="heading 8"/>
    <w:basedOn w:val="Normal"/>
    <w:next w:val="Normal"/>
    <w:link w:val="Ttulo8Car"/>
    <w:qFormat/>
    <w:rsid w:val="009119C9"/>
    <w:pPr>
      <w:autoSpaceDE w:val="0"/>
      <w:autoSpaceDN w:val="0"/>
      <w:spacing w:before="240" w:after="60"/>
      <w:ind w:left="4032" w:hanging="720"/>
      <w:outlineLvl w:val="7"/>
    </w:pPr>
    <w:rPr>
      <w:i/>
      <w:iCs/>
      <w:sz w:val="16"/>
      <w:szCs w:val="16"/>
      <w:lang w:val="en-US" w:eastAsia="en-US"/>
    </w:rPr>
  </w:style>
  <w:style w:type="paragraph" w:styleId="Ttulo9">
    <w:name w:val="heading 9"/>
    <w:basedOn w:val="Normal"/>
    <w:next w:val="Normal"/>
    <w:link w:val="Ttulo9Car"/>
    <w:qFormat/>
    <w:rsid w:val="009119C9"/>
    <w:pPr>
      <w:autoSpaceDE w:val="0"/>
      <w:autoSpaceDN w:val="0"/>
      <w:spacing w:before="240" w:after="60"/>
      <w:ind w:left="4752" w:hanging="720"/>
      <w:outlineLvl w:val="8"/>
    </w:pPr>
    <w:rPr>
      <w:sz w:val="16"/>
      <w:szCs w:val="16"/>
      <w:lang w:val="en-US" w:eastAsia="en-U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author"/>
    <w:link w:val="TtuloCar"/>
    <w:uiPriority w:val="99"/>
    <w:qFormat/>
    <w:rsid w:val="00AA2DC7"/>
    <w:pPr>
      <w:widowControl w:val="0"/>
      <w:autoSpaceDE w:val="0"/>
      <w:autoSpaceDN w:val="0"/>
      <w:adjustRightInd w:val="0"/>
      <w:spacing w:before="240" w:after="240"/>
      <w:ind w:left="0"/>
      <w:jc w:val="center"/>
    </w:pPr>
    <w:rPr>
      <w:b/>
      <w:bCs/>
      <w:noProof/>
      <w:sz w:val="36"/>
      <w:szCs w:val="36"/>
      <w:lang w:val="x-none" w:eastAsia="x-none"/>
    </w:rPr>
  </w:style>
  <w:style w:type="character" w:customStyle="1" w:styleId="TtuloCar">
    <w:name w:val="Título Car"/>
    <w:link w:val="Ttulo"/>
    <w:uiPriority w:val="99"/>
    <w:rsid w:val="00AA2DC7"/>
    <w:rPr>
      <w:rFonts w:ascii="Times New Roman" w:hAnsi="Times New Roman" w:cs="Times New Roman"/>
      <w:b/>
      <w:bCs/>
      <w:noProof/>
      <w:sz w:val="36"/>
      <w:szCs w:val="36"/>
    </w:rPr>
  </w:style>
  <w:style w:type="paragraph" w:customStyle="1" w:styleId="author">
    <w:name w:val="author"/>
    <w:basedOn w:val="Normal"/>
    <w:next w:val="Normal"/>
    <w:uiPriority w:val="99"/>
    <w:rsid w:val="00AA2DC7"/>
    <w:pPr>
      <w:widowControl w:val="0"/>
      <w:autoSpaceDE w:val="0"/>
      <w:autoSpaceDN w:val="0"/>
      <w:adjustRightInd w:val="0"/>
      <w:spacing w:after="120"/>
      <w:ind w:left="0"/>
      <w:jc w:val="center"/>
    </w:pPr>
    <w:rPr>
      <w:noProof/>
      <w:sz w:val="20"/>
      <w:szCs w:val="20"/>
      <w:lang w:val="es-ES"/>
    </w:rPr>
  </w:style>
  <w:style w:type="paragraph" w:styleId="Textonotapie">
    <w:name w:val="footnote text"/>
    <w:basedOn w:val="Normal"/>
    <w:link w:val="TextonotapieCar"/>
    <w:uiPriority w:val="99"/>
    <w:unhideWhenUsed/>
    <w:rsid w:val="00AA2DC7"/>
    <w:rPr>
      <w:rFonts w:ascii="Calibri" w:hAnsi="Calibri"/>
      <w:sz w:val="20"/>
      <w:szCs w:val="20"/>
      <w:lang w:eastAsia="x-none"/>
    </w:rPr>
  </w:style>
  <w:style w:type="character" w:customStyle="1" w:styleId="TextonotapieCar">
    <w:name w:val="Texto nota pie Car"/>
    <w:link w:val="Textonotapie"/>
    <w:uiPriority w:val="99"/>
    <w:rsid w:val="00AA2DC7"/>
    <w:rPr>
      <w:sz w:val="20"/>
      <w:szCs w:val="20"/>
      <w:lang w:val="es-ES_tradnl"/>
    </w:rPr>
  </w:style>
  <w:style w:type="character" w:styleId="Refdenotaalpie">
    <w:name w:val="footnote reference"/>
    <w:uiPriority w:val="99"/>
    <w:semiHidden/>
    <w:unhideWhenUsed/>
    <w:rsid w:val="00AA2DC7"/>
    <w:rPr>
      <w:vertAlign w:val="superscript"/>
    </w:rPr>
  </w:style>
  <w:style w:type="paragraph" w:styleId="Encabezado">
    <w:name w:val="header"/>
    <w:basedOn w:val="Normal"/>
    <w:link w:val="EncabezadoCar"/>
    <w:uiPriority w:val="99"/>
    <w:unhideWhenUsed/>
    <w:rsid w:val="00AA2DC7"/>
    <w:pPr>
      <w:tabs>
        <w:tab w:val="center" w:pos="4252"/>
        <w:tab w:val="right" w:pos="8504"/>
      </w:tabs>
    </w:pPr>
    <w:rPr>
      <w:rFonts w:ascii="Calibri" w:hAnsi="Calibri"/>
      <w:sz w:val="20"/>
      <w:szCs w:val="20"/>
      <w:lang w:eastAsia="x-none"/>
    </w:rPr>
  </w:style>
  <w:style w:type="character" w:customStyle="1" w:styleId="EncabezadoCar">
    <w:name w:val="Encabezado Car"/>
    <w:link w:val="Encabezado"/>
    <w:uiPriority w:val="99"/>
    <w:rsid w:val="00AA2DC7"/>
    <w:rPr>
      <w:lang w:val="es-ES_tradnl"/>
    </w:rPr>
  </w:style>
  <w:style w:type="paragraph" w:styleId="Piedepgina">
    <w:name w:val="footer"/>
    <w:basedOn w:val="Normal"/>
    <w:link w:val="PiedepginaCar"/>
    <w:uiPriority w:val="99"/>
    <w:unhideWhenUsed/>
    <w:rsid w:val="00AA2DC7"/>
    <w:pPr>
      <w:tabs>
        <w:tab w:val="center" w:pos="4252"/>
        <w:tab w:val="right" w:pos="8504"/>
      </w:tabs>
    </w:pPr>
    <w:rPr>
      <w:rFonts w:ascii="Calibri" w:hAnsi="Calibri"/>
      <w:sz w:val="20"/>
      <w:szCs w:val="20"/>
      <w:lang w:eastAsia="x-none"/>
    </w:rPr>
  </w:style>
  <w:style w:type="character" w:customStyle="1" w:styleId="PiedepginaCar">
    <w:name w:val="Pie de página Car"/>
    <w:link w:val="Piedepgina"/>
    <w:uiPriority w:val="99"/>
    <w:rsid w:val="00AA2DC7"/>
    <w:rPr>
      <w:lang w:val="es-ES_tradnl"/>
    </w:rPr>
  </w:style>
  <w:style w:type="character" w:styleId="Nmerodelnea">
    <w:name w:val="line number"/>
    <w:basedOn w:val="Fuentedeprrafopredeter"/>
    <w:uiPriority w:val="99"/>
    <w:semiHidden/>
    <w:unhideWhenUsed/>
    <w:rsid w:val="00775816"/>
  </w:style>
  <w:style w:type="paragraph" w:styleId="Textosinformato">
    <w:name w:val="Plain Text"/>
    <w:basedOn w:val="Normal"/>
    <w:link w:val="TextosinformatoCar"/>
    <w:uiPriority w:val="99"/>
    <w:unhideWhenUsed/>
    <w:rsid w:val="002D71E0"/>
    <w:rPr>
      <w:rFonts w:ascii="Consolas" w:hAnsi="Consolas"/>
      <w:sz w:val="21"/>
      <w:szCs w:val="21"/>
      <w:lang w:eastAsia="x-none"/>
    </w:rPr>
  </w:style>
  <w:style w:type="character" w:customStyle="1" w:styleId="TextosinformatoCar">
    <w:name w:val="Texto sin formato Car"/>
    <w:link w:val="Textosinformato"/>
    <w:uiPriority w:val="99"/>
    <w:rsid w:val="002D71E0"/>
    <w:rPr>
      <w:rFonts w:ascii="Consolas" w:hAnsi="Consolas"/>
      <w:sz w:val="21"/>
      <w:szCs w:val="21"/>
      <w:lang w:val="es-ES_tradnl"/>
    </w:rPr>
  </w:style>
  <w:style w:type="paragraph" w:customStyle="1" w:styleId="Bibliografa1">
    <w:name w:val="Bibliografía1"/>
    <w:basedOn w:val="Normal"/>
    <w:link w:val="BibliographyCar"/>
    <w:rsid w:val="002D71E0"/>
    <w:pPr>
      <w:tabs>
        <w:tab w:val="left" w:pos="384"/>
      </w:tabs>
      <w:ind w:left="384" w:hanging="384"/>
    </w:pPr>
    <w:rPr>
      <w:b/>
      <w:szCs w:val="24"/>
      <w:lang w:eastAsia="x-none"/>
    </w:rPr>
  </w:style>
  <w:style w:type="character" w:customStyle="1" w:styleId="BibliographyCar">
    <w:name w:val="Bibliography Car"/>
    <w:link w:val="Bibliografa1"/>
    <w:rsid w:val="002D71E0"/>
    <w:rPr>
      <w:rFonts w:ascii="Times New Roman" w:hAnsi="Times New Roman" w:cs="Times New Roman"/>
      <w:b/>
      <w:sz w:val="24"/>
      <w:szCs w:val="24"/>
      <w:lang w:val="es-ES_tradnl"/>
    </w:rPr>
  </w:style>
  <w:style w:type="paragraph" w:customStyle="1" w:styleId="Epgrafe">
    <w:name w:val="Epígrafe"/>
    <w:basedOn w:val="Normal"/>
    <w:next w:val="Normal"/>
    <w:uiPriority w:val="35"/>
    <w:unhideWhenUsed/>
    <w:qFormat/>
    <w:rsid w:val="004949FA"/>
    <w:pPr>
      <w:spacing w:after="200"/>
    </w:pPr>
    <w:rPr>
      <w:b/>
      <w:bCs/>
      <w:color w:val="4F81BD"/>
      <w:sz w:val="18"/>
      <w:szCs w:val="18"/>
    </w:rPr>
  </w:style>
  <w:style w:type="character" w:customStyle="1" w:styleId="Ttulo1Car">
    <w:name w:val="Título 1 Car"/>
    <w:link w:val="Ttulo1"/>
    <w:rsid w:val="0060371A"/>
    <w:rPr>
      <w:rFonts w:ascii="Cambria" w:eastAsia="Times New Roman" w:hAnsi="Cambria" w:cs="Times New Roman"/>
      <w:b/>
      <w:bCs/>
      <w:color w:val="365F91"/>
      <w:sz w:val="28"/>
      <w:szCs w:val="28"/>
      <w:lang w:val="es-ES_tradnl"/>
    </w:rPr>
  </w:style>
  <w:style w:type="character" w:customStyle="1" w:styleId="Ttulo2Car">
    <w:name w:val="Título 2 Car"/>
    <w:link w:val="Ttulo2"/>
    <w:uiPriority w:val="9"/>
    <w:rsid w:val="0060371A"/>
    <w:rPr>
      <w:rFonts w:ascii="Cambria" w:eastAsia="Times New Roman" w:hAnsi="Cambria" w:cs="Times New Roman"/>
      <w:b/>
      <w:bCs/>
      <w:color w:val="4F81BD"/>
      <w:sz w:val="26"/>
      <w:szCs w:val="26"/>
      <w:lang w:val="es-ES_tradnl"/>
    </w:rPr>
  </w:style>
  <w:style w:type="character" w:customStyle="1" w:styleId="Ttulo3Car">
    <w:name w:val="Título 3 Car"/>
    <w:link w:val="Ttulo3"/>
    <w:uiPriority w:val="9"/>
    <w:rsid w:val="00922949"/>
    <w:rPr>
      <w:rFonts w:ascii="Cambria" w:eastAsia="Times New Roman" w:hAnsi="Cambria" w:cs="Times New Roman"/>
      <w:b/>
      <w:bCs/>
      <w:color w:val="4F81BD"/>
      <w:sz w:val="24"/>
      <w:lang w:val="es-ES_tradnl"/>
    </w:rPr>
  </w:style>
  <w:style w:type="table" w:customStyle="1" w:styleId="Andres">
    <w:name w:val="Andres"/>
    <w:basedOn w:val="Tablanormal"/>
    <w:uiPriority w:val="99"/>
    <w:qFormat/>
    <w:rsid w:val="00EF5093"/>
    <w:tblPr/>
  </w:style>
  <w:style w:type="table" w:styleId="Tablaconcuadrcula">
    <w:name w:val="Table Grid"/>
    <w:basedOn w:val="Tablanormal"/>
    <w:uiPriority w:val="59"/>
    <w:rsid w:val="00EF509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deglobo">
    <w:name w:val="Balloon Text"/>
    <w:basedOn w:val="Normal"/>
    <w:link w:val="TextodegloboCar"/>
    <w:uiPriority w:val="99"/>
    <w:semiHidden/>
    <w:unhideWhenUsed/>
    <w:rsid w:val="006A28D8"/>
    <w:rPr>
      <w:rFonts w:ascii="Tahoma" w:hAnsi="Tahoma"/>
      <w:sz w:val="16"/>
      <w:szCs w:val="16"/>
      <w:lang w:eastAsia="x-none"/>
    </w:rPr>
  </w:style>
  <w:style w:type="character" w:customStyle="1" w:styleId="TextodegloboCar">
    <w:name w:val="Texto de globo Car"/>
    <w:link w:val="Textodeglobo"/>
    <w:uiPriority w:val="99"/>
    <w:semiHidden/>
    <w:rsid w:val="006A28D8"/>
    <w:rPr>
      <w:rFonts w:ascii="Tahoma" w:hAnsi="Tahoma" w:cs="Tahoma"/>
      <w:sz w:val="16"/>
      <w:szCs w:val="16"/>
      <w:lang w:val="es-ES_tradnl"/>
    </w:rPr>
  </w:style>
  <w:style w:type="character" w:styleId="Hipervnculo">
    <w:name w:val="Hyperlink"/>
    <w:uiPriority w:val="99"/>
    <w:unhideWhenUsed/>
    <w:rsid w:val="006A28D8"/>
    <w:rPr>
      <w:color w:val="0000FF"/>
      <w:u w:val="single"/>
    </w:rPr>
  </w:style>
  <w:style w:type="paragraph" w:styleId="Prrafodelista">
    <w:name w:val="List Paragraph"/>
    <w:basedOn w:val="Normal"/>
    <w:uiPriority w:val="34"/>
    <w:qFormat/>
    <w:rsid w:val="00D509A3"/>
    <w:pPr>
      <w:ind w:left="720"/>
      <w:contextualSpacing/>
    </w:pPr>
  </w:style>
  <w:style w:type="character" w:customStyle="1" w:styleId="Ttulo4Car">
    <w:name w:val="Título 4 Car"/>
    <w:link w:val="Ttulo4"/>
    <w:rsid w:val="009119C9"/>
    <w:rPr>
      <w:rFonts w:ascii="Times New Roman" w:eastAsia="Times New Roman" w:hAnsi="Times New Roman" w:cs="Times New Roman"/>
      <w:i/>
      <w:iCs/>
      <w:sz w:val="18"/>
      <w:szCs w:val="18"/>
      <w:lang w:val="en-US" w:eastAsia="en-US"/>
    </w:rPr>
  </w:style>
  <w:style w:type="character" w:customStyle="1" w:styleId="Ttulo5Car">
    <w:name w:val="Título 5 Car"/>
    <w:link w:val="Ttulo5"/>
    <w:rsid w:val="009119C9"/>
    <w:rPr>
      <w:rFonts w:ascii="Times New Roman" w:eastAsia="Times New Roman" w:hAnsi="Times New Roman" w:cs="Times New Roman"/>
      <w:sz w:val="18"/>
      <w:szCs w:val="18"/>
      <w:lang w:val="en-US" w:eastAsia="en-US"/>
    </w:rPr>
  </w:style>
  <w:style w:type="character" w:customStyle="1" w:styleId="Ttulo6Car">
    <w:name w:val="Título 6 Car"/>
    <w:link w:val="Ttulo6"/>
    <w:rsid w:val="009119C9"/>
    <w:rPr>
      <w:rFonts w:ascii="Times New Roman" w:eastAsia="Times New Roman" w:hAnsi="Times New Roman" w:cs="Times New Roman"/>
      <w:i/>
      <w:iCs/>
      <w:sz w:val="16"/>
      <w:szCs w:val="16"/>
      <w:lang w:val="en-US" w:eastAsia="en-US"/>
    </w:rPr>
  </w:style>
  <w:style w:type="character" w:customStyle="1" w:styleId="Ttulo7Car">
    <w:name w:val="Título 7 Car"/>
    <w:link w:val="Ttulo7"/>
    <w:rsid w:val="009119C9"/>
    <w:rPr>
      <w:rFonts w:ascii="Times New Roman" w:eastAsia="Times New Roman" w:hAnsi="Times New Roman" w:cs="Times New Roman"/>
      <w:sz w:val="16"/>
      <w:szCs w:val="16"/>
      <w:lang w:val="en-US" w:eastAsia="en-US"/>
    </w:rPr>
  </w:style>
  <w:style w:type="character" w:customStyle="1" w:styleId="Ttulo8Car">
    <w:name w:val="Título 8 Car"/>
    <w:link w:val="Ttulo8"/>
    <w:rsid w:val="009119C9"/>
    <w:rPr>
      <w:rFonts w:ascii="Times New Roman" w:eastAsia="Times New Roman" w:hAnsi="Times New Roman" w:cs="Times New Roman"/>
      <w:i/>
      <w:iCs/>
      <w:sz w:val="16"/>
      <w:szCs w:val="16"/>
      <w:lang w:val="en-US" w:eastAsia="en-US"/>
    </w:rPr>
  </w:style>
  <w:style w:type="character" w:customStyle="1" w:styleId="Ttulo9Car">
    <w:name w:val="Título 9 Car"/>
    <w:link w:val="Ttulo9"/>
    <w:rsid w:val="009119C9"/>
    <w:rPr>
      <w:rFonts w:ascii="Times New Roman" w:eastAsia="Times New Roman" w:hAnsi="Times New Roman" w:cs="Times New Roman"/>
      <w:sz w:val="16"/>
      <w:szCs w:val="16"/>
      <w:lang w:val="en-US" w:eastAsia="en-US"/>
    </w:rPr>
  </w:style>
  <w:style w:type="paragraph" w:customStyle="1" w:styleId="TableTitle">
    <w:name w:val="Table Title"/>
    <w:basedOn w:val="Normal"/>
    <w:rsid w:val="009119C9"/>
    <w:pPr>
      <w:autoSpaceDE w:val="0"/>
      <w:autoSpaceDN w:val="0"/>
      <w:ind w:left="0"/>
      <w:jc w:val="center"/>
    </w:pPr>
    <w:rPr>
      <w:smallCaps/>
      <w:sz w:val="18"/>
      <w:szCs w:val="16"/>
      <w:lang w:val="es-EC" w:eastAsia="en-US"/>
    </w:rPr>
  </w:style>
  <w:style w:type="paragraph" w:customStyle="1" w:styleId="References">
    <w:name w:val="References"/>
    <w:basedOn w:val="Normal"/>
    <w:rsid w:val="00BD34FF"/>
    <w:pPr>
      <w:numPr>
        <w:numId w:val="5"/>
      </w:numPr>
      <w:autoSpaceDE w:val="0"/>
      <w:autoSpaceDN w:val="0"/>
      <w:jc w:val="both"/>
    </w:pPr>
    <w:rPr>
      <w:sz w:val="16"/>
      <w:szCs w:val="16"/>
      <w:lang w:val="en-US" w:eastAsia="en-US"/>
    </w:rPr>
  </w:style>
  <w:style w:type="paragraph" w:customStyle="1" w:styleId="Text">
    <w:name w:val="Text"/>
    <w:basedOn w:val="Normal"/>
    <w:rsid w:val="00BD34FF"/>
    <w:pPr>
      <w:widowControl w:val="0"/>
      <w:autoSpaceDE w:val="0"/>
      <w:autoSpaceDN w:val="0"/>
      <w:spacing w:line="252" w:lineRule="auto"/>
      <w:ind w:left="0" w:firstLine="202"/>
      <w:jc w:val="both"/>
    </w:pPr>
    <w:rPr>
      <w:sz w:val="20"/>
      <w:szCs w:val="20"/>
      <w:lang w:val="en-US" w:eastAsia="en-US"/>
    </w:rPr>
  </w:style>
  <w:style w:type="paragraph" w:styleId="HTMLconformatoprevio">
    <w:name w:val="HTML Preformatted"/>
    <w:basedOn w:val="Normal"/>
    <w:link w:val="HTMLconformatoprevioCar"/>
    <w:uiPriority w:val="99"/>
    <w:semiHidden/>
    <w:unhideWhenUsed/>
    <w:rsid w:val="008E1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pPr>
    <w:rPr>
      <w:rFonts w:ascii="Courier New" w:hAnsi="Courier New" w:cs="Courier New"/>
      <w:sz w:val="20"/>
      <w:szCs w:val="20"/>
      <w:lang w:val="es-EC" w:eastAsia="es-EC"/>
    </w:rPr>
  </w:style>
  <w:style w:type="character" w:customStyle="1" w:styleId="HTMLconformatoprevioCar">
    <w:name w:val="HTML con formato previo Car"/>
    <w:link w:val="HTMLconformatoprevio"/>
    <w:uiPriority w:val="99"/>
    <w:semiHidden/>
    <w:rsid w:val="008E16B8"/>
    <w:rPr>
      <w:rFonts w:ascii="Courier New" w:hAnsi="Courier New" w:cs="Courier New"/>
    </w:rPr>
  </w:style>
  <w:style w:type="character" w:styleId="Hipervnculovisitado">
    <w:name w:val="FollowedHyperlink"/>
    <w:basedOn w:val="Fuentedeprrafopredeter"/>
    <w:uiPriority w:val="99"/>
    <w:semiHidden/>
    <w:unhideWhenUsed/>
    <w:rsid w:val="00B264D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932552">
      <w:bodyDiv w:val="1"/>
      <w:marLeft w:val="0"/>
      <w:marRight w:val="0"/>
      <w:marTop w:val="0"/>
      <w:marBottom w:val="0"/>
      <w:divBdr>
        <w:top w:val="none" w:sz="0" w:space="0" w:color="auto"/>
        <w:left w:val="none" w:sz="0" w:space="0" w:color="auto"/>
        <w:bottom w:val="none" w:sz="0" w:space="0" w:color="auto"/>
        <w:right w:val="none" w:sz="0" w:space="0" w:color="auto"/>
      </w:divBdr>
    </w:div>
    <w:div w:id="435908757">
      <w:bodyDiv w:val="1"/>
      <w:marLeft w:val="0"/>
      <w:marRight w:val="0"/>
      <w:marTop w:val="0"/>
      <w:marBottom w:val="0"/>
      <w:divBdr>
        <w:top w:val="none" w:sz="0" w:space="0" w:color="auto"/>
        <w:left w:val="none" w:sz="0" w:space="0" w:color="auto"/>
        <w:bottom w:val="none" w:sz="0" w:space="0" w:color="auto"/>
        <w:right w:val="none" w:sz="0" w:space="0" w:color="auto"/>
      </w:divBdr>
    </w:div>
    <w:div w:id="487750740">
      <w:bodyDiv w:val="1"/>
      <w:marLeft w:val="0"/>
      <w:marRight w:val="0"/>
      <w:marTop w:val="0"/>
      <w:marBottom w:val="0"/>
      <w:divBdr>
        <w:top w:val="none" w:sz="0" w:space="0" w:color="auto"/>
        <w:left w:val="none" w:sz="0" w:space="0" w:color="auto"/>
        <w:bottom w:val="none" w:sz="0" w:space="0" w:color="auto"/>
        <w:right w:val="none" w:sz="0" w:space="0" w:color="auto"/>
      </w:divBdr>
    </w:div>
    <w:div w:id="610432703">
      <w:bodyDiv w:val="1"/>
      <w:marLeft w:val="0"/>
      <w:marRight w:val="0"/>
      <w:marTop w:val="0"/>
      <w:marBottom w:val="0"/>
      <w:divBdr>
        <w:top w:val="none" w:sz="0" w:space="0" w:color="auto"/>
        <w:left w:val="none" w:sz="0" w:space="0" w:color="auto"/>
        <w:bottom w:val="none" w:sz="0" w:space="0" w:color="auto"/>
        <w:right w:val="none" w:sz="0" w:space="0" w:color="auto"/>
      </w:divBdr>
    </w:div>
    <w:div w:id="785391399">
      <w:bodyDiv w:val="1"/>
      <w:marLeft w:val="0"/>
      <w:marRight w:val="0"/>
      <w:marTop w:val="0"/>
      <w:marBottom w:val="0"/>
      <w:divBdr>
        <w:top w:val="none" w:sz="0" w:space="0" w:color="auto"/>
        <w:left w:val="none" w:sz="0" w:space="0" w:color="auto"/>
        <w:bottom w:val="none" w:sz="0" w:space="0" w:color="auto"/>
        <w:right w:val="none" w:sz="0" w:space="0" w:color="auto"/>
      </w:divBdr>
    </w:div>
    <w:div w:id="1022976713">
      <w:bodyDiv w:val="1"/>
      <w:marLeft w:val="0"/>
      <w:marRight w:val="0"/>
      <w:marTop w:val="0"/>
      <w:marBottom w:val="0"/>
      <w:divBdr>
        <w:top w:val="none" w:sz="0" w:space="0" w:color="auto"/>
        <w:left w:val="none" w:sz="0" w:space="0" w:color="auto"/>
        <w:bottom w:val="none" w:sz="0" w:space="0" w:color="auto"/>
        <w:right w:val="none" w:sz="0" w:space="0" w:color="auto"/>
      </w:divBdr>
    </w:div>
    <w:div w:id="1138916956">
      <w:bodyDiv w:val="1"/>
      <w:marLeft w:val="0"/>
      <w:marRight w:val="0"/>
      <w:marTop w:val="0"/>
      <w:marBottom w:val="0"/>
      <w:divBdr>
        <w:top w:val="none" w:sz="0" w:space="0" w:color="auto"/>
        <w:left w:val="none" w:sz="0" w:space="0" w:color="auto"/>
        <w:bottom w:val="none" w:sz="0" w:space="0" w:color="auto"/>
        <w:right w:val="none" w:sz="0" w:space="0" w:color="auto"/>
      </w:divBdr>
    </w:div>
    <w:div w:id="1270046635">
      <w:bodyDiv w:val="1"/>
      <w:marLeft w:val="0"/>
      <w:marRight w:val="0"/>
      <w:marTop w:val="0"/>
      <w:marBottom w:val="0"/>
      <w:divBdr>
        <w:top w:val="none" w:sz="0" w:space="0" w:color="auto"/>
        <w:left w:val="none" w:sz="0" w:space="0" w:color="auto"/>
        <w:bottom w:val="none" w:sz="0" w:space="0" w:color="auto"/>
        <w:right w:val="none" w:sz="0" w:space="0" w:color="auto"/>
      </w:divBdr>
    </w:div>
    <w:div w:id="1340618736">
      <w:bodyDiv w:val="1"/>
      <w:marLeft w:val="0"/>
      <w:marRight w:val="0"/>
      <w:marTop w:val="0"/>
      <w:marBottom w:val="0"/>
      <w:divBdr>
        <w:top w:val="none" w:sz="0" w:space="0" w:color="auto"/>
        <w:left w:val="none" w:sz="0" w:space="0" w:color="auto"/>
        <w:bottom w:val="none" w:sz="0" w:space="0" w:color="auto"/>
        <w:right w:val="none" w:sz="0" w:space="0" w:color="auto"/>
      </w:divBdr>
    </w:div>
    <w:div w:id="1341394443">
      <w:bodyDiv w:val="1"/>
      <w:marLeft w:val="0"/>
      <w:marRight w:val="0"/>
      <w:marTop w:val="0"/>
      <w:marBottom w:val="0"/>
      <w:divBdr>
        <w:top w:val="none" w:sz="0" w:space="0" w:color="auto"/>
        <w:left w:val="none" w:sz="0" w:space="0" w:color="auto"/>
        <w:bottom w:val="none" w:sz="0" w:space="0" w:color="auto"/>
        <w:right w:val="none" w:sz="0" w:space="0" w:color="auto"/>
      </w:divBdr>
    </w:div>
    <w:div w:id="1718165027">
      <w:bodyDiv w:val="1"/>
      <w:marLeft w:val="0"/>
      <w:marRight w:val="0"/>
      <w:marTop w:val="0"/>
      <w:marBottom w:val="0"/>
      <w:divBdr>
        <w:top w:val="none" w:sz="0" w:space="0" w:color="auto"/>
        <w:left w:val="none" w:sz="0" w:space="0" w:color="auto"/>
        <w:bottom w:val="none" w:sz="0" w:space="0" w:color="auto"/>
        <w:right w:val="none" w:sz="0" w:space="0" w:color="auto"/>
      </w:divBdr>
    </w:div>
    <w:div w:id="1721593998">
      <w:bodyDiv w:val="1"/>
      <w:marLeft w:val="0"/>
      <w:marRight w:val="0"/>
      <w:marTop w:val="0"/>
      <w:marBottom w:val="0"/>
      <w:divBdr>
        <w:top w:val="none" w:sz="0" w:space="0" w:color="auto"/>
        <w:left w:val="none" w:sz="0" w:space="0" w:color="auto"/>
        <w:bottom w:val="none" w:sz="0" w:space="0" w:color="auto"/>
        <w:right w:val="none" w:sz="0" w:space="0" w:color="auto"/>
      </w:divBdr>
    </w:div>
    <w:div w:id="1740981732">
      <w:bodyDiv w:val="1"/>
      <w:marLeft w:val="0"/>
      <w:marRight w:val="0"/>
      <w:marTop w:val="0"/>
      <w:marBottom w:val="0"/>
      <w:divBdr>
        <w:top w:val="none" w:sz="0" w:space="0" w:color="auto"/>
        <w:left w:val="none" w:sz="0" w:space="0" w:color="auto"/>
        <w:bottom w:val="none" w:sz="0" w:space="0" w:color="auto"/>
        <w:right w:val="none" w:sz="0" w:space="0" w:color="auto"/>
      </w:divBdr>
      <w:divsChild>
        <w:div w:id="294682535">
          <w:marLeft w:val="0"/>
          <w:marRight w:val="0"/>
          <w:marTop w:val="0"/>
          <w:marBottom w:val="0"/>
          <w:divBdr>
            <w:top w:val="none" w:sz="0" w:space="0" w:color="auto"/>
            <w:left w:val="none" w:sz="0" w:space="0" w:color="auto"/>
            <w:bottom w:val="none" w:sz="0" w:space="0" w:color="auto"/>
            <w:right w:val="none" w:sz="0" w:space="0" w:color="auto"/>
          </w:divBdr>
          <w:divsChild>
            <w:div w:id="832185240">
              <w:marLeft w:val="0"/>
              <w:marRight w:val="0"/>
              <w:marTop w:val="0"/>
              <w:marBottom w:val="0"/>
              <w:divBdr>
                <w:top w:val="none" w:sz="0" w:space="0" w:color="auto"/>
                <w:left w:val="none" w:sz="0" w:space="0" w:color="auto"/>
                <w:bottom w:val="none" w:sz="0" w:space="0" w:color="auto"/>
                <w:right w:val="none" w:sz="0" w:space="0" w:color="auto"/>
              </w:divBdr>
              <w:divsChild>
                <w:div w:id="627971608">
                  <w:marLeft w:val="0"/>
                  <w:marRight w:val="0"/>
                  <w:marTop w:val="0"/>
                  <w:marBottom w:val="0"/>
                  <w:divBdr>
                    <w:top w:val="none" w:sz="0" w:space="0" w:color="auto"/>
                    <w:left w:val="none" w:sz="0" w:space="0" w:color="auto"/>
                    <w:bottom w:val="none" w:sz="0" w:space="0" w:color="auto"/>
                    <w:right w:val="none" w:sz="0" w:space="0" w:color="auto"/>
                  </w:divBdr>
                  <w:divsChild>
                    <w:div w:id="2103642504">
                      <w:marLeft w:val="0"/>
                      <w:marRight w:val="0"/>
                      <w:marTop w:val="0"/>
                      <w:marBottom w:val="0"/>
                      <w:divBdr>
                        <w:top w:val="none" w:sz="0" w:space="0" w:color="auto"/>
                        <w:left w:val="none" w:sz="0" w:space="0" w:color="auto"/>
                        <w:bottom w:val="none" w:sz="0" w:space="0" w:color="auto"/>
                        <w:right w:val="none" w:sz="0" w:space="0" w:color="auto"/>
                      </w:divBdr>
                      <w:divsChild>
                        <w:div w:id="1231115587">
                          <w:marLeft w:val="0"/>
                          <w:marRight w:val="0"/>
                          <w:marTop w:val="0"/>
                          <w:marBottom w:val="0"/>
                          <w:divBdr>
                            <w:top w:val="none" w:sz="0" w:space="0" w:color="auto"/>
                            <w:left w:val="none" w:sz="0" w:space="0" w:color="auto"/>
                            <w:bottom w:val="none" w:sz="0" w:space="0" w:color="auto"/>
                            <w:right w:val="none" w:sz="0" w:space="0" w:color="auto"/>
                          </w:divBdr>
                          <w:divsChild>
                            <w:div w:id="74626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5496003">
      <w:bodyDiv w:val="1"/>
      <w:marLeft w:val="0"/>
      <w:marRight w:val="0"/>
      <w:marTop w:val="0"/>
      <w:marBottom w:val="0"/>
      <w:divBdr>
        <w:top w:val="none" w:sz="0" w:space="0" w:color="auto"/>
        <w:left w:val="none" w:sz="0" w:space="0" w:color="auto"/>
        <w:bottom w:val="none" w:sz="0" w:space="0" w:color="auto"/>
        <w:right w:val="none" w:sz="0" w:space="0" w:color="auto"/>
      </w:divBdr>
      <w:divsChild>
        <w:div w:id="350423647">
          <w:marLeft w:val="0"/>
          <w:marRight w:val="0"/>
          <w:marTop w:val="0"/>
          <w:marBottom w:val="0"/>
          <w:divBdr>
            <w:top w:val="none" w:sz="0" w:space="0" w:color="auto"/>
            <w:left w:val="none" w:sz="0" w:space="0" w:color="auto"/>
            <w:bottom w:val="none" w:sz="0" w:space="0" w:color="auto"/>
            <w:right w:val="none" w:sz="0" w:space="0" w:color="auto"/>
          </w:divBdr>
          <w:divsChild>
            <w:div w:id="1372462126">
              <w:marLeft w:val="0"/>
              <w:marRight w:val="0"/>
              <w:marTop w:val="0"/>
              <w:marBottom w:val="0"/>
              <w:divBdr>
                <w:top w:val="none" w:sz="0" w:space="0" w:color="auto"/>
                <w:left w:val="none" w:sz="0" w:space="0" w:color="auto"/>
                <w:bottom w:val="none" w:sz="0" w:space="0" w:color="auto"/>
                <w:right w:val="none" w:sz="0" w:space="0" w:color="auto"/>
              </w:divBdr>
              <w:divsChild>
                <w:div w:id="1800538602">
                  <w:marLeft w:val="0"/>
                  <w:marRight w:val="0"/>
                  <w:marTop w:val="0"/>
                  <w:marBottom w:val="0"/>
                  <w:divBdr>
                    <w:top w:val="none" w:sz="0" w:space="0" w:color="auto"/>
                    <w:left w:val="none" w:sz="0" w:space="0" w:color="auto"/>
                    <w:bottom w:val="none" w:sz="0" w:space="0" w:color="auto"/>
                    <w:right w:val="none" w:sz="0" w:space="0" w:color="auto"/>
                  </w:divBdr>
                  <w:divsChild>
                    <w:div w:id="2117367582">
                      <w:marLeft w:val="0"/>
                      <w:marRight w:val="0"/>
                      <w:marTop w:val="0"/>
                      <w:marBottom w:val="0"/>
                      <w:divBdr>
                        <w:top w:val="none" w:sz="0" w:space="0" w:color="auto"/>
                        <w:left w:val="none" w:sz="0" w:space="0" w:color="auto"/>
                        <w:bottom w:val="none" w:sz="0" w:space="0" w:color="auto"/>
                        <w:right w:val="none" w:sz="0" w:space="0" w:color="auto"/>
                      </w:divBdr>
                      <w:divsChild>
                        <w:div w:id="560752440">
                          <w:marLeft w:val="0"/>
                          <w:marRight w:val="0"/>
                          <w:marTop w:val="0"/>
                          <w:marBottom w:val="0"/>
                          <w:divBdr>
                            <w:top w:val="none" w:sz="0" w:space="0" w:color="auto"/>
                            <w:left w:val="none" w:sz="0" w:space="0" w:color="auto"/>
                            <w:bottom w:val="none" w:sz="0" w:space="0" w:color="auto"/>
                            <w:right w:val="none" w:sz="0" w:space="0" w:color="auto"/>
                          </w:divBdr>
                          <w:divsChild>
                            <w:div w:id="16858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5930498">
      <w:bodyDiv w:val="1"/>
      <w:marLeft w:val="0"/>
      <w:marRight w:val="0"/>
      <w:marTop w:val="0"/>
      <w:marBottom w:val="0"/>
      <w:divBdr>
        <w:top w:val="none" w:sz="0" w:space="0" w:color="auto"/>
        <w:left w:val="none" w:sz="0" w:space="0" w:color="auto"/>
        <w:bottom w:val="none" w:sz="0" w:space="0" w:color="auto"/>
        <w:right w:val="none" w:sz="0" w:space="0" w:color="auto"/>
      </w:divBdr>
    </w:div>
    <w:div w:id="1762216440">
      <w:bodyDiv w:val="1"/>
      <w:marLeft w:val="0"/>
      <w:marRight w:val="0"/>
      <w:marTop w:val="0"/>
      <w:marBottom w:val="0"/>
      <w:divBdr>
        <w:top w:val="none" w:sz="0" w:space="0" w:color="auto"/>
        <w:left w:val="none" w:sz="0" w:space="0" w:color="auto"/>
        <w:bottom w:val="none" w:sz="0" w:space="0" w:color="auto"/>
        <w:right w:val="none" w:sz="0" w:space="0" w:color="auto"/>
      </w:divBdr>
    </w:div>
    <w:div w:id="1799058167">
      <w:bodyDiv w:val="1"/>
      <w:marLeft w:val="0"/>
      <w:marRight w:val="0"/>
      <w:marTop w:val="0"/>
      <w:marBottom w:val="0"/>
      <w:divBdr>
        <w:top w:val="none" w:sz="0" w:space="0" w:color="auto"/>
        <w:left w:val="none" w:sz="0" w:space="0" w:color="auto"/>
        <w:bottom w:val="none" w:sz="0" w:space="0" w:color="auto"/>
        <w:right w:val="none" w:sz="0" w:space="0" w:color="auto"/>
      </w:divBdr>
    </w:div>
    <w:div w:id="1827166274">
      <w:bodyDiv w:val="1"/>
      <w:marLeft w:val="0"/>
      <w:marRight w:val="0"/>
      <w:marTop w:val="0"/>
      <w:marBottom w:val="0"/>
      <w:divBdr>
        <w:top w:val="none" w:sz="0" w:space="0" w:color="auto"/>
        <w:left w:val="none" w:sz="0" w:space="0" w:color="auto"/>
        <w:bottom w:val="none" w:sz="0" w:space="0" w:color="auto"/>
        <w:right w:val="none" w:sz="0" w:space="0" w:color="auto"/>
      </w:divBdr>
    </w:div>
    <w:div w:id="1839734481">
      <w:bodyDiv w:val="1"/>
      <w:marLeft w:val="0"/>
      <w:marRight w:val="0"/>
      <w:marTop w:val="0"/>
      <w:marBottom w:val="0"/>
      <w:divBdr>
        <w:top w:val="none" w:sz="0" w:space="0" w:color="auto"/>
        <w:left w:val="none" w:sz="0" w:space="0" w:color="auto"/>
        <w:bottom w:val="none" w:sz="0" w:space="0" w:color="auto"/>
        <w:right w:val="none" w:sz="0" w:space="0" w:color="auto"/>
      </w:divBdr>
    </w:div>
    <w:div w:id="1893341649">
      <w:bodyDiv w:val="1"/>
      <w:marLeft w:val="0"/>
      <w:marRight w:val="0"/>
      <w:marTop w:val="0"/>
      <w:marBottom w:val="0"/>
      <w:divBdr>
        <w:top w:val="none" w:sz="0" w:space="0" w:color="auto"/>
        <w:left w:val="none" w:sz="0" w:space="0" w:color="auto"/>
        <w:bottom w:val="none" w:sz="0" w:space="0" w:color="auto"/>
        <w:right w:val="none" w:sz="0" w:space="0" w:color="auto"/>
      </w:divBdr>
    </w:div>
    <w:div w:id="1910843540">
      <w:bodyDiv w:val="1"/>
      <w:marLeft w:val="0"/>
      <w:marRight w:val="0"/>
      <w:marTop w:val="0"/>
      <w:marBottom w:val="0"/>
      <w:divBdr>
        <w:top w:val="none" w:sz="0" w:space="0" w:color="auto"/>
        <w:left w:val="none" w:sz="0" w:space="0" w:color="auto"/>
        <w:bottom w:val="none" w:sz="0" w:space="0" w:color="auto"/>
        <w:right w:val="none" w:sz="0" w:space="0" w:color="auto"/>
      </w:divBdr>
    </w:div>
    <w:div w:id="1962223814">
      <w:bodyDiv w:val="1"/>
      <w:marLeft w:val="0"/>
      <w:marRight w:val="0"/>
      <w:marTop w:val="0"/>
      <w:marBottom w:val="0"/>
      <w:divBdr>
        <w:top w:val="none" w:sz="0" w:space="0" w:color="auto"/>
        <w:left w:val="none" w:sz="0" w:space="0" w:color="auto"/>
        <w:bottom w:val="none" w:sz="0" w:space="0" w:color="auto"/>
        <w:right w:val="none" w:sz="0" w:space="0" w:color="auto"/>
      </w:divBdr>
    </w:div>
    <w:div w:id="2069264329">
      <w:bodyDiv w:val="1"/>
      <w:marLeft w:val="0"/>
      <w:marRight w:val="0"/>
      <w:marTop w:val="0"/>
      <w:marBottom w:val="0"/>
      <w:divBdr>
        <w:top w:val="none" w:sz="0" w:space="0" w:color="auto"/>
        <w:left w:val="none" w:sz="0" w:space="0" w:color="auto"/>
        <w:bottom w:val="none" w:sz="0" w:space="0" w:color="auto"/>
        <w:right w:val="none" w:sz="0" w:space="0" w:color="auto"/>
      </w:divBdr>
    </w:div>
    <w:div w:id="2099329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38047188259A78429B96B71D4B4F5548" ma:contentTypeVersion="15" ma:contentTypeDescription="Crear nuevo documento." ma:contentTypeScope="" ma:versionID="fb008142b245803f68de8e4315ff1a18">
  <xsd:schema xmlns:xsd="http://www.w3.org/2001/XMLSchema" xmlns:xs="http://www.w3.org/2001/XMLSchema" xmlns:p="http://schemas.microsoft.com/office/2006/metadata/properties" xmlns:ns3="c754e17b-2e0a-40ed-96c4-5d3566f011a6" xmlns:ns4="9496318b-b899-4465-b5a1-df63b26a7e6d" targetNamespace="http://schemas.microsoft.com/office/2006/metadata/properties" ma:root="true" ma:fieldsID="b4f5d87fca6a023614318d2d5cf418e9" ns3:_="" ns4:_="">
    <xsd:import namespace="c754e17b-2e0a-40ed-96c4-5d3566f011a6"/>
    <xsd:import namespace="9496318b-b899-4465-b5a1-df63b26a7e6d"/>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SystemTags"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54e17b-2e0a-40ed-96c4-5d3566f011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DateTaken" ma:index="21" nillable="true" ma:displayName="MediaServiceDateTaken" ma:hidden="true" ma:indexed="true" ma:internalName="MediaServiceDateTaken"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496318b-b899-4465-b5a1-df63b26a7e6d" elementFormDefault="qualified">
    <xsd:import namespace="http://schemas.microsoft.com/office/2006/documentManagement/types"/>
    <xsd:import namespace="http://schemas.microsoft.com/office/infopath/2007/PartnerControls"/>
    <xsd:element name="SharedWithUsers" ma:index="14"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Detalles de uso compartido" ma:internalName="SharedWithDetails" ma:readOnly="true">
      <xsd:simpleType>
        <xsd:restriction base="dms:Note">
          <xsd:maxLength value="255"/>
        </xsd:restriction>
      </xsd:simpleType>
    </xsd:element>
    <xsd:element name="SharingHintHash" ma:index="16"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c754e17b-2e0a-40ed-96c4-5d3566f011a6"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58C7DA8-DDF0-4412-BB8D-08AE5F5E99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54e17b-2e0a-40ed-96c4-5d3566f011a6"/>
    <ds:schemaRef ds:uri="9496318b-b899-4465-b5a1-df63b26a7e6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2CBDA60-D670-4011-9EA8-3E227BC6DC42}">
  <ds:schemaRefs>
    <ds:schemaRef ds:uri="http://schemas.openxmlformats.org/officeDocument/2006/bibliography"/>
  </ds:schemaRefs>
</ds:datastoreItem>
</file>

<file path=customXml/itemProps3.xml><?xml version="1.0" encoding="utf-8"?>
<ds:datastoreItem xmlns:ds="http://schemas.openxmlformats.org/officeDocument/2006/customXml" ds:itemID="{8A6ED1D8-946F-4E09-8CE5-44EC541179C4}">
  <ds:schemaRefs>
    <ds:schemaRef ds:uri="http://schemas.microsoft.com/office/2006/metadata/properties"/>
    <ds:schemaRef ds:uri="http://schemas.microsoft.com/office/infopath/2007/PartnerControls"/>
    <ds:schemaRef ds:uri="c754e17b-2e0a-40ed-96c4-5d3566f011a6"/>
  </ds:schemaRefs>
</ds:datastoreItem>
</file>

<file path=customXml/itemProps4.xml><?xml version="1.0" encoding="utf-8"?>
<ds:datastoreItem xmlns:ds="http://schemas.openxmlformats.org/officeDocument/2006/customXml" ds:itemID="{C0C2D2C5-8DBE-45ED-BED8-46835128FF3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1948</Words>
  <Characters>10718</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12641</CharactersWithSpaces>
  <SharedDoc>false</SharedDoc>
  <HLinks>
    <vt:vector size="18" baseType="variant">
      <vt:variant>
        <vt:i4>3276883</vt:i4>
      </vt:variant>
      <vt:variant>
        <vt:i4>6</vt:i4>
      </vt:variant>
      <vt:variant>
        <vt:i4>0</vt:i4>
      </vt:variant>
      <vt:variant>
        <vt:i4>5</vt:i4>
      </vt:variant>
      <vt:variant>
        <vt:lpwstr>mailto:jcalle@ups.edu.ec</vt:lpwstr>
      </vt:variant>
      <vt:variant>
        <vt:lpwstr/>
      </vt:variant>
      <vt:variant>
        <vt:i4>1441907</vt:i4>
      </vt:variant>
      <vt:variant>
        <vt:i4>3</vt:i4>
      </vt:variant>
      <vt:variant>
        <vt:i4>0</vt:i4>
      </vt:variant>
      <vt:variant>
        <vt:i4>5</vt:i4>
      </vt:variant>
      <vt:variant>
        <vt:lpwstr>mailto:revistaingenius@ups.edu.ec</vt:lpwstr>
      </vt:variant>
      <vt:variant>
        <vt:lpwstr/>
      </vt:variant>
      <vt:variant>
        <vt:i4>4980750</vt:i4>
      </vt:variant>
      <vt:variant>
        <vt:i4>0</vt:i4>
      </vt:variant>
      <vt:variant>
        <vt:i4>0</vt:i4>
      </vt:variant>
      <vt:variant>
        <vt:i4>5</vt:i4>
      </vt:variant>
      <vt:variant>
        <vt:lpwstr>http://ingenius.ups.edu.ec/c/document_library/get_file?uuid=62e6d6a3-4e93-4fc3-b966-bc2e2ac4a885&amp;groupId=2497096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sarmiento</dc:creator>
  <cp:keywords/>
  <cp:lastModifiedBy>FERNANDO SALDANA MARTINEZ</cp:lastModifiedBy>
  <cp:revision>2</cp:revision>
  <cp:lastPrinted>2012-06-20T11:11:00Z</cp:lastPrinted>
  <dcterms:created xsi:type="dcterms:W3CDTF">2024-11-03T23:55:00Z</dcterms:created>
  <dcterms:modified xsi:type="dcterms:W3CDTF">2024-11-03T23:55:00Z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zotero-version="3.0.3"&gt;&lt;session id="a7Q7dsx7"/&gt;&lt;style id="http://www.zotero.org/styles/ieee" hasBibliography="1" bibliographyStyleHasBeenSet="1"/&gt;&lt;prefs&gt;&lt;pref name="fieldType" value="Field"/&gt;&lt;pref name="storeReferences" value="true"</vt:lpwstr>
  </property>
  <property fmtid="{D5CDD505-2E9C-101B-9397-08002B2CF9AE}" pid="3" name="ZOTERO_PREF_2">
    <vt:lpwstr>/&gt;&lt;pref name="noteType" value="0"/&gt;&lt;/prefs&gt;&lt;/data&gt;</vt:lpwstr>
  </property>
  <property fmtid="{D5CDD505-2E9C-101B-9397-08002B2CF9AE}" pid="4" name="ContentTypeId">
    <vt:lpwstr>0x01010038047188259A78429B96B71D4B4F5548</vt:lpwstr>
  </property>
</Properties>
</file>